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5-2-3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Лукина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ражданина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Лукин Р.Ш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от 2 декабря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5-2-8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/2021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18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Лукин Р.Ш.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мирового судьи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от 2 декабря 2021 года № 5-2-8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/2021 </w:t>
      </w:r>
      <w:r>
        <w:rPr>
          <w:rFonts w:ascii="Times New Roman" w:eastAsia="Times New Roman" w:hAnsi="Times New Roman" w:cs="Times New Roman"/>
          <w:sz w:val="28"/>
          <w:szCs w:val="28"/>
        </w:rPr>
        <w:t>Лукин Р.Ш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срока для оплаты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>18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Лукин Р.Ш.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Лукин</w:t>
      </w:r>
      <w:r>
        <w:rPr>
          <w:rFonts w:ascii="Times New Roman" w:eastAsia="Times New Roman" w:hAnsi="Times New Roman" w:cs="Times New Roman"/>
          <w:sz w:val="28"/>
          <w:szCs w:val="28"/>
        </w:rPr>
        <w:t>ым Р.Ш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№126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/22/16033-АП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24.03.2022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своими действиями </w:t>
      </w:r>
      <w:r>
        <w:rPr>
          <w:rFonts w:ascii="Times New Roman" w:eastAsia="Times New Roman" w:hAnsi="Times New Roman" w:cs="Times New Roman"/>
          <w:sz w:val="28"/>
          <w:szCs w:val="28"/>
        </w:rPr>
        <w:t>Лукин Р.Ш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Лукина Р.Ш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sz w:val="28"/>
          <w:szCs w:val="28"/>
        </w:rPr>
        <w:t>ягчающими обстоятельствами являю</w:t>
      </w:r>
      <w:r>
        <w:rPr>
          <w:rFonts w:ascii="Times New Roman" w:eastAsia="Times New Roman" w:hAnsi="Times New Roman" w:cs="Times New Roman"/>
          <w:sz w:val="28"/>
          <w:szCs w:val="28"/>
        </w:rPr>
        <w:t>тся наличие на иждивении двоих малолетних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уплата штрафа 29.03.2022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 обстоятельств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статье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всех обстоятельств дела, суд считает возможным назначить Лукину Р.Ш. наказание в виде административного штрафа, не применяя более строгие наказания, предусмотренные санкцией части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16"/>
          <w:szCs w:val="16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Лукина </w:t>
      </w:r>
      <w:r>
        <w:rPr>
          <w:rStyle w:val="cat-UserDefinedgrp-23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795</w:t>
      </w:r>
      <w:r>
        <w:rPr>
          <w:rFonts w:ascii="Times New Roman" w:eastAsia="Times New Roman" w:hAnsi="Times New Roman" w:cs="Times New Roman"/>
          <w:sz w:val="28"/>
          <w:szCs w:val="28"/>
        </w:rPr>
        <w:t>79</w:t>
      </w:r>
      <w:r>
        <w:rPr>
          <w:rFonts w:ascii="Times New Roman" w:eastAsia="Times New Roman" w:hAnsi="Times New Roman" w:cs="Times New Roman"/>
          <w:sz w:val="28"/>
          <w:szCs w:val="28"/>
        </w:rPr>
        <w:t>67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В обратном случае по истечении </w:t>
      </w:r>
      <w:r>
        <w:rPr>
          <w:rFonts w:ascii="Times New Roman" w:eastAsia="Times New Roman" w:hAnsi="Times New Roman" w:cs="Times New Roman"/>
        </w:rPr>
        <w:t>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3rplc-30">
    <w:name w:val="cat-UserDefined grp-23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