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45050910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45050910 от 15.10.2021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5757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