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Беляевой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Беляева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№18810173210907007773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Беляева Н.А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№18810173210907007773 от 07.09.2021 </w:t>
      </w:r>
      <w:r>
        <w:rPr>
          <w:rFonts w:ascii="Times New Roman" w:eastAsia="Times New Roman" w:hAnsi="Times New Roman" w:cs="Times New Roman"/>
          <w:sz w:val="28"/>
          <w:szCs w:val="28"/>
        </w:rPr>
        <w:t>Беляева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Беляева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Беляевой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135079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Беляева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Беляевой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Беляеву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633349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