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119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Кондратьева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Кондратьев В.В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зарегистрированный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ЕА № 68429661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24.10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2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Кондратьев В.В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будучи извещенным, в судебное заседание не явился.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16 ЕА № 68429661 от 24.10.2021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Кондратьев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Кондратьев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Кондратьевым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01741033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17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Кондратьев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Кондратьева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всех обстоятельств дела, суд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Кондратьеву В.В</w:t>
      </w:r>
      <w:r>
        <w:rPr>
          <w:rFonts w:ascii="Times New Roman" w:eastAsia="Times New Roman" w:hAnsi="Times New Roman" w:cs="Times New Roman"/>
          <w:sz w:val="28"/>
          <w:szCs w:val="28"/>
        </w:rPr>
        <w:t>. наказание в виде административного штрафа, не применяя более строгие наказания, предусмотренные санкцией части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Кондратьева </w:t>
      </w:r>
      <w:r>
        <w:rPr>
          <w:rStyle w:val="cat-UserDefinedgrp-23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6522840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3rplc-28">
    <w:name w:val="cat-UserDefined grp-23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