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4"/>
          <w:rFonts w:ascii="Times New Roman" w:eastAsia="Times New Roman" w:hAnsi="Times New Roman" w:cs="Times New Roman"/>
          <w:sz w:val="28"/>
          <w:szCs w:val="28"/>
        </w:rPr>
        <w:t>.В.П.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ДПС ОМВД России по Кукморскому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постановление получил, забыл оплатить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2"/>
          <w:rFonts w:ascii="Times New Roman" w:eastAsia="Times New Roman" w:hAnsi="Times New Roman" w:cs="Times New Roman"/>
          <w:sz w:val="28"/>
          <w:szCs w:val="28"/>
        </w:rPr>
        <w:t>В,П.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майора полиции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ОМВД России по Кукморскому району №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правонарушения по части 1 статьи 12.24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33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5"/>
          <w:rFonts w:ascii="Times New Roman" w:eastAsia="Times New Roman" w:hAnsi="Times New Roman" w:cs="Times New Roman"/>
          <w:sz w:val="28"/>
          <w:szCs w:val="28"/>
        </w:rPr>
        <w:t>.В.П.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8rplc-39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 судом признается смягчающим вину обстоятельством.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41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 w:line="276" w:lineRule="auto"/>
        <w:ind w:firstLine="708"/>
        <w:jc w:val="both"/>
        <w:rPr>
          <w:sz w:val="28"/>
          <w:szCs w:val="28"/>
        </w:rPr>
      </w:pPr>
    </w:p>
    <w:p>
      <w:pPr>
        <w:spacing w:before="0" w:after="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7rplc-42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3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5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08 часов 50 минут 08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 w:line="276" w:lineRule="auto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4">
    <w:name w:val="cat-UserDefined grp-17 rplc-4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8rplc-39">
    <w:name w:val="cat-UserDefined grp-28 rplc-39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17rplc-42">
    <w:name w:val="cat-UserDefined grp-17 rplc-42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