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177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5"/>
          <w:rFonts w:ascii="Times New Roman" w:eastAsia="Times New Roman" w:hAnsi="Times New Roman" w:cs="Times New Roman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специалиста </w:t>
      </w:r>
      <w:r>
        <w:rPr>
          <w:rFonts w:ascii="Times New Roman" w:eastAsia="Times New Roman" w:hAnsi="Times New Roman" w:cs="Times New Roman"/>
          <w:sz w:val="28"/>
          <w:szCs w:val="28"/>
        </w:rPr>
        <w:t>ОИОиЭТС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ЦАФАП ГИБДД МВД по Удмуртской Республике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0"/>
          <w:rFonts w:ascii="Times New Roman" w:eastAsia="Times New Roman" w:hAnsi="Times New Roman" w:cs="Times New Roman"/>
          <w:sz w:val="28"/>
          <w:szCs w:val="28"/>
        </w:rPr>
        <w:t>.ХХХ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>явился,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специалиста </w:t>
      </w:r>
      <w:r>
        <w:rPr>
          <w:rFonts w:ascii="Times New Roman" w:eastAsia="Times New Roman" w:hAnsi="Times New Roman" w:cs="Times New Roman"/>
          <w:sz w:val="28"/>
          <w:szCs w:val="28"/>
        </w:rPr>
        <w:t>ОИОиЭТС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ЦАФАП ГИБДД МВД по Удмуртской Республике </w:t>
      </w:r>
      <w:r>
        <w:rPr>
          <w:rStyle w:val="cat-UserDefinedgrp-23rplc-2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22 декабря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5"/>
          <w:rFonts w:ascii="Times New Roman" w:eastAsia="Times New Roman" w:hAnsi="Times New Roman" w:cs="Times New Roman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постано</w:t>
      </w:r>
      <w:r>
        <w:rPr>
          <w:rFonts w:ascii="Times New Roman" w:eastAsia="Times New Roman" w:hAnsi="Times New Roman" w:cs="Times New Roman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</w:rPr>
        <w:t>ение вступило в законную силу 09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9"/>
          <w:rFonts w:ascii="Times New Roman" w:eastAsia="Times New Roman" w:hAnsi="Times New Roman" w:cs="Times New Roman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1"/>
          <w:rFonts w:ascii="Times New Roman" w:eastAsia="Times New Roman" w:hAnsi="Times New Roman" w:cs="Times New Roman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5"/>
          <w:rFonts w:ascii="Times New Roman" w:eastAsia="Times New Roman" w:hAnsi="Times New Roman" w:cs="Times New Roman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36"/>
          <w:rFonts w:ascii="Times New Roman" w:eastAsia="Times New Roman" w:hAnsi="Times New Roman" w:cs="Times New Roman"/>
          <w:sz w:val="28"/>
          <w:szCs w:val="28"/>
        </w:rPr>
        <w:t>Н.В.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2783</w:t>
      </w:r>
      <w:r>
        <w:rPr>
          <w:rFonts w:ascii="Times New Roman" w:eastAsia="Times New Roman" w:hAnsi="Times New Roman" w:cs="Times New Roman"/>
          <w:sz w:val="28"/>
          <w:szCs w:val="28"/>
        </w:rPr>
        <w:t>4614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В.Ю. Хамидуллина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5">
    <w:name w:val="cat-UserDefined grp-21 rplc-5"/>
    <w:basedOn w:val="DefaultParagraphFont"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0">
    <w:name w:val="cat-UserDefined grp-23 rplc-10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3rplc-22">
    <w:name w:val="cat-UserDefined grp-23 rplc-22"/>
    <w:basedOn w:val="DefaultParagraphFont"/>
  </w:style>
  <w:style w:type="character" w:customStyle="1" w:styleId="cat-UserDefinedgrp-24rplc-25">
    <w:name w:val="cat-UserDefined grp-24 rplc-25"/>
    <w:basedOn w:val="DefaultParagraphFont"/>
  </w:style>
  <w:style w:type="character" w:customStyle="1" w:styleId="cat-UserDefinedgrp-27rplc-29">
    <w:name w:val="cat-UserDefined grp-27 rplc-29"/>
    <w:basedOn w:val="DefaultParagraphFont"/>
  </w:style>
  <w:style w:type="character" w:customStyle="1" w:styleId="cat-UserDefinedgrp-28rplc-31">
    <w:name w:val="cat-UserDefined grp-28 rplc-31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UserDefinedgrp-21rplc-36">
    <w:name w:val="cat-UserDefined grp-2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