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Дело № 5-</w:t>
      </w:r>
      <w:r>
        <w:rPr>
          <w:b w:val="0"/>
          <w:bCs w:val="0"/>
          <w:i w:val="0"/>
          <w:sz w:val="24"/>
          <w:szCs w:val="24"/>
        </w:rPr>
        <w:t>27/2022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ПОСТАНОВЛЕНИ</w:t>
      </w:r>
      <w:r>
        <w:rPr>
          <w:b w:val="0"/>
          <w:bCs w:val="0"/>
          <w:i w:val="0"/>
          <w:sz w:val="28"/>
          <w:szCs w:val="28"/>
        </w:rPr>
        <w:t>Е</w:t>
      </w:r>
    </w:p>
    <w:p>
      <w:pPr>
        <w:spacing w:before="0" w:after="0"/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>. Кукмор, ул. Вахитова, д.13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</w:t>
      </w:r>
      <w:r>
        <w:rPr>
          <w:rFonts w:ascii="Times New Roman" w:eastAsia="Times New Roman" w:hAnsi="Times New Roman" w:cs="Times New Roman"/>
          <w:sz w:val="28"/>
          <w:szCs w:val="28"/>
        </w:rPr>
        <w:t>публики Татарстан Хами</w:t>
      </w:r>
      <w:r>
        <w:rPr>
          <w:rFonts w:ascii="Times New Roman" w:eastAsia="Times New Roman" w:hAnsi="Times New Roman" w:cs="Times New Roman"/>
          <w:sz w:val="28"/>
          <w:szCs w:val="28"/>
        </w:rPr>
        <w:t>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5"/>
          <w:rFonts w:ascii="Times New Roman" w:eastAsia="Times New Roman" w:hAnsi="Times New Roman" w:cs="Times New Roman"/>
          <w:sz w:val="28"/>
          <w:szCs w:val="28"/>
        </w:rPr>
        <w:t>С,А.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18rplc-7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42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42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ОГИБДД 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UserDefinedgrp-19rplc-1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14"/>
          <w:rFonts w:ascii="Times New Roman" w:eastAsia="Times New Roman" w:hAnsi="Times New Roman" w:cs="Times New Roman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2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17"/>
          <w:rFonts w:ascii="Times New Roman" w:eastAsia="Times New Roman" w:hAnsi="Times New Roman" w:cs="Times New Roman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составлен протокол об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м правонарушении, предусмотренны</w:t>
      </w:r>
      <w:r>
        <w:rPr>
          <w:rFonts w:ascii="Times New Roman" w:eastAsia="Times New Roman" w:hAnsi="Times New Roman" w:cs="Times New Roman"/>
          <w:sz w:val="28"/>
          <w:szCs w:val="28"/>
        </w:rPr>
        <w:t>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2rplc-20"/>
          <w:rFonts w:ascii="Times New Roman" w:eastAsia="Times New Roman" w:hAnsi="Times New Roman" w:cs="Times New Roman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ходе рассмотрения дела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забыл оплатить штраф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>выслушав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2"/>
          <w:rFonts w:ascii="Times New Roman" w:eastAsia="Times New Roman" w:hAnsi="Times New Roman" w:cs="Times New Roman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20.25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ОГИБДД ОМВД России по 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№18810216211152025322 от 01 октября 2021 года </w:t>
      </w:r>
      <w:r>
        <w:rPr>
          <w:rStyle w:val="cat-UserDefinedgrp-20rplc-26"/>
          <w:rFonts w:ascii="Times New Roman" w:eastAsia="Times New Roman" w:hAnsi="Times New Roman" w:cs="Times New Roman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 части 2 статьи 12.3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</w:t>
      </w:r>
      <w:r>
        <w:rPr>
          <w:rFonts w:ascii="Times New Roman" w:eastAsia="Times New Roman" w:hAnsi="Times New Roman" w:cs="Times New Roman"/>
          <w:sz w:val="28"/>
          <w:szCs w:val="28"/>
        </w:rPr>
        <w:t>а в размере 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рублей. </w:t>
      </w:r>
      <w:r>
        <w:rPr>
          <w:rFonts w:ascii="Times New Roman" w:eastAsia="Times New Roman" w:hAnsi="Times New Roman" w:cs="Times New Roman"/>
          <w:sz w:val="28"/>
          <w:szCs w:val="28"/>
        </w:rPr>
        <w:t>Данное постановл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12 октября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30"/>
          <w:rFonts w:ascii="Times New Roman" w:eastAsia="Times New Roman" w:hAnsi="Times New Roman" w:cs="Times New Roman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32"/>
          <w:rFonts w:ascii="Times New Roman" w:eastAsia="Times New Roman" w:hAnsi="Times New Roman" w:cs="Times New Roman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данного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01 октября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eastAsia="Times New Roman" w:hAnsi="Times New Roman" w:cs="Times New Roman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протоколом об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января 2022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справкой </w:t>
      </w:r>
      <w:r>
        <w:rPr>
          <w:rFonts w:ascii="Times New Roman" w:eastAsia="Times New Roman" w:hAnsi="Times New Roman" w:cs="Times New Roman"/>
          <w:sz w:val="28"/>
          <w:szCs w:val="28"/>
        </w:rPr>
        <w:t>ОГИБДД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МВД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36"/>
          <w:rFonts w:ascii="Times New Roman" w:eastAsia="Times New Roman" w:hAnsi="Times New Roman" w:cs="Times New Roman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части 1 статьи 20.25 КоАП РФ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его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38"/>
          <w:rFonts w:ascii="Times New Roman" w:eastAsia="Times New Roman" w:hAnsi="Times New Roman" w:cs="Times New Roman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на иждивении троих несовершеннолетних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признаю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 обстоятельствами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отягчающих наказание, суд не усматривает.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учитывает обстоятельства совершенного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его семейно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материальное положение,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назначает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препятствующих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отбыванию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40"/>
          <w:rFonts w:ascii="Times New Roman" w:eastAsia="Times New Roman" w:hAnsi="Times New Roman" w:cs="Times New Roman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вида наказания,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42"/>
          <w:rFonts w:ascii="Times New Roman" w:eastAsia="Times New Roman" w:hAnsi="Times New Roman" w:cs="Times New Roman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20.25 Кодекса РФ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ареста сроком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Зайцева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20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>копии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В.Ю.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7rplc-5">
    <w:name w:val="cat-UserDefined grp-17 rplc-5"/>
    <w:basedOn w:val="DefaultParagraphFont"/>
  </w:style>
  <w:style w:type="character" w:customStyle="1" w:styleId="cat-UserDefinedgrp-18rplc-7">
    <w:name w:val="cat-UserDefined grp-18 rplc-7"/>
    <w:basedOn w:val="DefaultParagraphFont"/>
  </w:style>
  <w:style w:type="character" w:customStyle="1" w:styleId="cat-UserDefinedgrp-19rplc-11">
    <w:name w:val="cat-UserDefined grp-19 rplc-11"/>
    <w:basedOn w:val="DefaultParagraphFont"/>
  </w:style>
  <w:style w:type="character" w:customStyle="1" w:styleId="cat-UserDefinedgrp-20rplc-14">
    <w:name w:val="cat-UserDefined grp-20 rplc-14"/>
    <w:basedOn w:val="DefaultParagraphFont"/>
  </w:style>
  <w:style w:type="character" w:customStyle="1" w:styleId="cat-UserDefinedgrp-21rplc-17">
    <w:name w:val="cat-UserDefined grp-21 rplc-17"/>
    <w:basedOn w:val="DefaultParagraphFont"/>
  </w:style>
  <w:style w:type="character" w:customStyle="1" w:styleId="cat-UserDefinedgrp-22rplc-20">
    <w:name w:val="cat-UserDefined grp-22 rplc-20"/>
    <w:basedOn w:val="DefaultParagraphFont"/>
  </w:style>
  <w:style w:type="character" w:customStyle="1" w:styleId="cat-UserDefinedgrp-23rplc-22">
    <w:name w:val="cat-UserDefined grp-23 rplc-22"/>
    <w:basedOn w:val="DefaultParagraphFont"/>
  </w:style>
  <w:style w:type="character" w:customStyle="1" w:styleId="cat-UserDefinedgrp-20rplc-26">
    <w:name w:val="cat-UserDefined grp-20 rplc-26"/>
    <w:basedOn w:val="DefaultParagraphFont"/>
  </w:style>
  <w:style w:type="character" w:customStyle="1" w:styleId="cat-UserDefinedgrp-24rplc-30">
    <w:name w:val="cat-UserDefined grp-24 rplc-30"/>
    <w:basedOn w:val="DefaultParagraphFont"/>
  </w:style>
  <w:style w:type="character" w:customStyle="1" w:styleId="cat-UserDefinedgrp-25rplc-32">
    <w:name w:val="cat-UserDefined grp-25 rplc-32"/>
    <w:basedOn w:val="DefaultParagraphFont"/>
  </w:style>
  <w:style w:type="character" w:customStyle="1" w:styleId="cat-UserDefinedgrp-26rplc-36">
    <w:name w:val="cat-UserDefined grp-26 rplc-36"/>
    <w:basedOn w:val="DefaultParagraphFont"/>
  </w:style>
  <w:style w:type="character" w:customStyle="1" w:styleId="cat-UserDefinedgrp-27rplc-38">
    <w:name w:val="cat-UserDefined grp-27 rplc-38"/>
    <w:basedOn w:val="DefaultParagraphFont"/>
  </w:style>
  <w:style w:type="character" w:customStyle="1" w:styleId="cat-UserDefinedgrp-28rplc-40">
    <w:name w:val="cat-UserDefined grp-28 rplc-40"/>
    <w:basedOn w:val="DefaultParagraphFont"/>
  </w:style>
  <w:style w:type="character" w:customStyle="1" w:styleId="cat-UserDefinedgrp-17rplc-42">
    <w:name w:val="cat-UserDefined grp-17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