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483</w:t>
      </w:r>
      <w:r>
        <w:rPr>
          <w:rFonts w:ascii="Times New Roman" w:eastAsia="Times New Roman" w:hAnsi="Times New Roman" w:cs="Times New Roman"/>
          <w:sz w:val="22"/>
          <w:szCs w:val="22"/>
        </w:rPr>
        <w:t>/2022</w:t>
      </w:r>
    </w:p>
    <w:p>
      <w:pPr>
        <w:keepNext/>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rStyle w:val="cat-Dategrp-6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rPr>
        <w:t>адрес</w:t>
      </w:r>
      <w:r>
        <w:rPr>
          <w:rStyle w:val="cat-UserDefinedgrp-27rplc-2"/>
          <w:rFonts w:ascii="Times New Roman" w:eastAsia="Times New Roman" w:hAnsi="Times New Roman" w:cs="Times New Roman"/>
        </w:rPr>
        <w:t>х</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№2 по </w:t>
      </w:r>
      <w:r>
        <w:rPr>
          <w:rStyle w:val="cat-UserDefinedgrp-27rplc-3"/>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и.о. мирового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 судебного участка №1</w:t>
      </w:r>
      <w:r>
        <w:rPr>
          <w:rFonts w:ascii="Times New Roman" w:eastAsia="Times New Roman" w:hAnsi="Times New Roman" w:cs="Times New Roman"/>
          <w:sz w:val="28"/>
          <w:szCs w:val="28"/>
        </w:rPr>
        <w:t xml:space="preserve"> по </w:t>
      </w:r>
      <w:r>
        <w:rPr>
          <w:rStyle w:val="cat-UserDefinedgrp-27rplc-5"/>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скому судебному району </w:t>
      </w:r>
      <w:r>
        <w:rPr>
          <w:rStyle w:val="cat-Addressgrp-1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9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Pr>
          <w:rFonts w:ascii="Times New Roman" w:eastAsia="Times New Roman" w:hAnsi="Times New Roman" w:cs="Times New Roman"/>
          <w:sz w:val="28"/>
          <w:szCs w:val="28"/>
        </w:rPr>
        <w:t xml:space="preserve">Галимзянова </w:t>
      </w:r>
      <w:r>
        <w:rPr>
          <w:rStyle w:val="cat-UserDefinedgrp-24rplc-9"/>
          <w:rFonts w:ascii="Times New Roman" w:eastAsia="Times New Roman" w:hAnsi="Times New Roman" w:cs="Times New Roman"/>
          <w:sz w:val="28"/>
          <w:szCs w:val="28"/>
        </w:rPr>
        <w:t>Ф.Ш.</w:t>
      </w:r>
      <w:r>
        <w:rPr>
          <w:rFonts w:ascii="Times New Roman" w:eastAsia="Times New Roman" w:hAnsi="Times New Roman" w:cs="Times New Roman"/>
          <w:sz w:val="28"/>
          <w:szCs w:val="28"/>
        </w:rPr>
        <w:t xml:space="preserve">, </w:t>
      </w:r>
      <w:r>
        <w:rPr>
          <w:rStyle w:val="cat-PassportDatagrp-19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25rplc-11"/>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r>
        <w:rPr>
          <w:rStyle w:val="cat-UserDefinedgrp-27rplc-12"/>
          <w:rFonts w:ascii="Times New Roman" w:eastAsia="Times New Roman" w:hAnsi="Times New Roman" w:cs="Times New Roman"/>
          <w:sz w:val="28"/>
          <w:szCs w:val="28"/>
        </w:rPr>
        <w:t>х</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ТАССР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РФ,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Style w:val="cat-UserDefinedgrp-27rplc-15"/>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женатого, имеющего на иждивении 3 малолетних детей, </w:t>
      </w:r>
      <w:r>
        <w:rPr>
          <w:rStyle w:val="cat-PassportDatagrp-20rplc-1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ранее привлекавшегося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708"/>
        <w:jc w:val="both"/>
        <w:rPr>
          <w:sz w:val="28"/>
          <w:szCs w:val="28"/>
        </w:rPr>
      </w:pPr>
      <w:r>
        <w:rPr>
          <w:rStyle w:val="cat-Dategrp-7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1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1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возле </w:t>
      </w:r>
      <w:r>
        <w:rPr>
          <w:rStyle w:val="cat-UserDefinedgrp-26rplc-21"/>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r>
        <w:rPr>
          <w:rStyle w:val="cat-Addressgrp-5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grp-27rplc-23"/>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r>
        <w:rPr>
          <w:rStyle w:val="cat-Addressgrp-1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w:t>
      </w:r>
      <w:r>
        <w:rPr>
          <w:rFonts w:ascii="Times New Roman" w:eastAsia="Times New Roman" w:hAnsi="Times New Roman" w:cs="Times New Roman"/>
          <w:sz w:val="28"/>
          <w:szCs w:val="28"/>
        </w:rPr>
        <w:t xml:space="preserve">марки </w:t>
      </w:r>
      <w:r>
        <w:rPr>
          <w:rStyle w:val="cat-FIOgrp-11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w:t>
      </w:r>
      <w:r>
        <w:rPr>
          <w:rStyle w:val="cat-CarNumbergrp-22rplc-2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состоянии алкогольного опьянения. </w:t>
      </w:r>
    </w:p>
    <w:p>
      <w:pPr>
        <w:spacing w:before="0" w:after="0"/>
        <w:ind w:firstLine="708"/>
        <w:jc w:val="both"/>
        <w:rPr>
          <w:sz w:val="28"/>
          <w:szCs w:val="28"/>
        </w:rPr>
      </w:pPr>
      <w:r>
        <w:rPr>
          <w:rStyle w:val="cat-FIOgrp-13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Ф.Ш.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признал, пояснив суду, что накануне выпил пиво, потом сел за руль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Изучив материалы дела, </w:t>
      </w:r>
      <w:r>
        <w:rPr>
          <w:rFonts w:ascii="Times New Roman" w:eastAsia="Times New Roman" w:hAnsi="Times New Roman" w:cs="Times New Roman"/>
          <w:sz w:val="28"/>
          <w:szCs w:val="28"/>
        </w:rPr>
        <w:t>выслушав объяснения</w:t>
      </w:r>
      <w:r>
        <w:rPr>
          <w:rFonts w:ascii="Times New Roman" w:eastAsia="Times New Roman" w:hAnsi="Times New Roman" w:cs="Times New Roman"/>
          <w:sz w:val="28"/>
          <w:szCs w:val="28"/>
        </w:rPr>
        <w:t xml:space="preserve"> </w:t>
      </w:r>
      <w:r>
        <w:rPr>
          <w:rStyle w:val="cat-FIOgrp-14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частью 1 статьи 12.8 КоАП РФ управление транспортным средством водителем, находящимся в состоянии опьянения, влечет наложение административного штрафа в размере </w:t>
      </w:r>
      <w:r>
        <w:rPr>
          <w:rStyle w:val="cat-SumInWordsgrp-16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708"/>
        <w:jc w:val="both"/>
        <w:rPr>
          <w:sz w:val="28"/>
          <w:szCs w:val="28"/>
        </w:rPr>
      </w:pPr>
      <w:r>
        <w:rPr>
          <w:rFonts w:ascii="Times New Roman" w:eastAsia="Times New Roman" w:hAnsi="Times New Roman" w:cs="Times New Roman"/>
          <w:sz w:val="28"/>
          <w:szCs w:val="28"/>
        </w:rPr>
        <w:t>Согласно примечанию к статье 12.8 КоАП РФ административная ответственность, предусмотренная данной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8"/>
        <w:jc w:val="both"/>
        <w:rPr>
          <w:sz w:val="28"/>
          <w:szCs w:val="28"/>
        </w:rPr>
      </w:pPr>
      <w:r>
        <w:rPr>
          <w:rFonts w:ascii="Times New Roman" w:eastAsia="Times New Roman" w:hAnsi="Times New Roman" w:cs="Times New Roman"/>
          <w:sz w:val="28"/>
          <w:szCs w:val="28"/>
        </w:rPr>
        <w:t xml:space="preserve">Факт управления </w:t>
      </w:r>
      <w:r>
        <w:rPr>
          <w:rStyle w:val="cat-FIOgrp-14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от </w:t>
      </w:r>
      <w:r>
        <w:rPr>
          <w:rStyle w:val="cat-Dategrp-8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результатом освидетельствования на состояние алкогольного опьянения на бумажном носителе, видеозаписью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иными материалами дела.</w:t>
      </w:r>
    </w:p>
    <w:p>
      <w:pPr>
        <w:spacing w:before="0" w:after="0"/>
        <w:ind w:firstLine="708"/>
        <w:jc w:val="both"/>
        <w:rPr>
          <w:sz w:val="28"/>
          <w:szCs w:val="28"/>
        </w:rPr>
      </w:pPr>
      <w:r>
        <w:rPr>
          <w:rFonts w:ascii="Times New Roman" w:eastAsia="Times New Roman" w:hAnsi="Times New Roman" w:cs="Times New Roman"/>
          <w:sz w:val="28"/>
          <w:szCs w:val="28"/>
        </w:rPr>
        <w:t>У судьи не имеется оснований не доверять исследованным доказательствам, поскольку они последовательны, не противоречивы, согласуются между собой, ввиду чего признаны достоверными и объективными.</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FIOgrp-14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Style w:val="cat-FIOgrp-14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мировой судья признает: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признание вины, наличие на иждивении малолетних детей. </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ему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наказания судья принимает во внимание характер совершенного административного правонарушения, связанного с безопасностью дорожного движения, личность виновного, отсутствие отягчающих административную ответственность обстоятельств, и назначает наказание в пределах санкции соответствующей статьи в виде штрафа с лишением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На основании вышеизложенного, руководствуясь статьями 29.9-29.10 Кодекса Российской Федерации об административных правонарушениях, судья</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10rplc-34"/>
          <w:rFonts w:ascii="Times New Roman" w:eastAsia="Times New Roman" w:hAnsi="Times New Roman" w:cs="Times New Roman"/>
          <w:sz w:val="28"/>
          <w:szCs w:val="28"/>
        </w:rPr>
        <w:t>фио</w:t>
      </w:r>
      <w:r>
        <w:rPr>
          <w:rStyle w:val="cat-UserDefinedgrp-24rplc-35"/>
          <w:rFonts w:ascii="Times New Roman" w:eastAsia="Times New Roman" w:hAnsi="Times New Roman" w:cs="Times New Roman"/>
          <w:sz w:val="28"/>
          <w:szCs w:val="28"/>
        </w:rPr>
        <w:t>Ф.Ш.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18rplc-3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один год шесть месяцев.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Реквизиты для уплаты штрафа: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40101810800000010001, Отделение НБ </w:t>
      </w:r>
      <w:r>
        <w:rPr>
          <w:rStyle w:val="cat-Addressgrp-1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БИК049205001, ИНН1654002946, КПП165945001, УФК по РТ (УГИБДД МВД по РТ), КБК18811630020016000140, ОКТМО </w:t>
      </w:r>
      <w:r>
        <w:rPr>
          <w:rStyle w:val="cat-PhoneNumbergrp-23rplc-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Style w:val="cat-UserDefinedgrp-28rplc-39"/>
          <w:rFonts w:ascii="Times New Roman" w:eastAsia="Times New Roman" w:hAnsi="Times New Roman" w:cs="Times New Roman"/>
          <w:sz w:val="28"/>
          <w:szCs w:val="28"/>
        </w:rPr>
        <w:t>х</w:t>
      </w:r>
      <w:r>
        <w:rPr>
          <w:rFonts w:ascii="Times New Roman" w:eastAsia="Times New Roman" w:hAnsi="Times New Roman" w:cs="Times New Roman"/>
          <w:sz w:val="28"/>
          <w:szCs w:val="28"/>
        </w:rPr>
        <w:t>.</w:t>
      </w:r>
    </w:p>
    <w:p>
      <w:pPr>
        <w:spacing w:before="0" w:after="0"/>
        <w:ind w:left="283" w:firstLine="709"/>
        <w:jc w:val="both"/>
        <w:rPr>
          <w:sz w:val="28"/>
          <w:szCs w:val="28"/>
        </w:rPr>
      </w:pPr>
      <w:r>
        <w:rPr>
          <w:rFonts w:ascii="Times New Roman" w:eastAsia="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России по </w:t>
      </w:r>
      <w:r>
        <w:rPr>
          <w:rStyle w:val="cat-UserDefinedgrp-27rplc-40"/>
          <w:rFonts w:ascii="Times New Roman" w:eastAsia="Times New Roman" w:hAnsi="Times New Roman" w:cs="Times New Roman"/>
          <w:sz w:val="28"/>
          <w:szCs w:val="28"/>
        </w:rPr>
        <w:t>х</w:t>
      </w:r>
      <w:r>
        <w:rPr>
          <w:rStyle w:val="cat-Addressgrp-2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Обязать ОГИБДД ОМВД России по </w:t>
      </w:r>
      <w:r>
        <w:rPr>
          <w:rStyle w:val="cat-UserDefinedgrp-27rplc-42"/>
          <w:rFonts w:ascii="Times New Roman" w:eastAsia="Times New Roman" w:hAnsi="Times New Roman" w:cs="Times New Roman"/>
          <w:sz w:val="28"/>
          <w:szCs w:val="28"/>
        </w:rPr>
        <w:t>х</w:t>
      </w:r>
      <w:r>
        <w:rPr>
          <w:rStyle w:val="cat-Addressgrp-2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 исполнении решения в части лишения прав управления сообщить в суд письменно.</w:t>
      </w:r>
    </w:p>
    <w:p>
      <w:pPr>
        <w:spacing w:before="0" w:after="0"/>
        <w:ind w:left="283" w:firstLine="709"/>
        <w:jc w:val="both"/>
        <w:rPr>
          <w:sz w:val="28"/>
          <w:szCs w:val="28"/>
        </w:rPr>
      </w:pPr>
      <w:r>
        <w:rPr>
          <w:rFonts w:ascii="Times New Roman" w:eastAsia="Times New Roman" w:hAnsi="Times New Roman" w:cs="Times New Roman"/>
          <w:sz w:val="28"/>
          <w:szCs w:val="28"/>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left="283"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pPr>
        <w:spacing w:before="0" w:after="0"/>
        <w:ind w:left="283" w:firstLine="709"/>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pPr>
        <w:spacing w:before="0" w:after="0"/>
        <w:ind w:left="283"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left="283" w:firstLine="709"/>
        <w:jc w:val="both"/>
        <w:rPr>
          <w:sz w:val="28"/>
          <w:szCs w:val="28"/>
        </w:rPr>
      </w:pPr>
      <w:r>
        <w:rPr>
          <w:rFonts w:ascii="Times New Roman" w:eastAsia="Times New Roman" w:hAnsi="Times New Roman" w:cs="Times New Roman"/>
          <w:sz w:val="28"/>
          <w:szCs w:val="28"/>
        </w:rPr>
        <w:t xml:space="preserve">Квитанцию об оплате назначенного судом штрафа представить в канцелярию судебного участка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по </w:t>
      </w:r>
      <w:r>
        <w:rPr>
          <w:rStyle w:val="cat-UserDefinedgrp-27rplc-44"/>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скому судебному району </w:t>
      </w:r>
      <w:r>
        <w:rPr>
          <w:rStyle w:val="cat-Addressgrp-1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283" w:firstLine="709"/>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sz w:val="28"/>
          <w:szCs w:val="28"/>
        </w:rPr>
        <w:t xml:space="preserve"> федеральным законодательством.</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w:t>
      </w:r>
      <w:r>
        <w:rPr>
          <w:rStyle w:val="cat-SumInWordsgrp-17rplc-4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административный арест на срок до пятнадцати суток, либо обязательные работы на срок до пятидесяти часов.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Постановление может быть обжаловано в </w:t>
      </w:r>
      <w:r>
        <w:rPr>
          <w:rStyle w:val="cat-UserDefinedgrp-27rplc-47"/>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ский районный суд </w:t>
      </w:r>
      <w:r>
        <w:rPr>
          <w:rStyle w:val="cat-Addressgrp-1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вручения или получения его копии.</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15rplc-49"/>
          <w:rFonts w:ascii="Times New Roman" w:eastAsia="Times New Roman" w:hAnsi="Times New Roman" w:cs="Times New Roman"/>
          <w:sz w:val="28"/>
          <w:szCs w:val="28"/>
        </w:rPr>
        <w:t>фио</w:t>
      </w: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UserDefinedgrp-27rplc-2">
    <w:name w:val="cat-UserDefined grp-27 rplc-2"/>
    <w:basedOn w:val="DefaultParagraphFont"/>
  </w:style>
  <w:style w:type="character" w:customStyle="1" w:styleId="cat-UserDefinedgrp-27rplc-3">
    <w:name w:val="cat-UserDefined grp-27 rplc-3"/>
    <w:basedOn w:val="DefaultParagraphFont"/>
  </w:style>
  <w:style w:type="character" w:customStyle="1" w:styleId="cat-Addressgrp-1rplc-4">
    <w:name w:val="cat-Address grp-1 rplc-4"/>
    <w:basedOn w:val="DefaultParagraphFont"/>
  </w:style>
  <w:style w:type="character" w:customStyle="1" w:styleId="cat-UserDefinedgrp-27rplc-5">
    <w:name w:val="cat-UserDefined grp-27 rplc-5"/>
    <w:basedOn w:val="DefaultParagraphFont"/>
  </w:style>
  <w:style w:type="character" w:customStyle="1" w:styleId="cat-Addressgrp-1rplc-6">
    <w:name w:val="cat-Address grp-1 rplc-6"/>
    <w:basedOn w:val="DefaultParagraphFont"/>
  </w:style>
  <w:style w:type="character" w:customStyle="1" w:styleId="cat-FIOgrp-9rplc-7">
    <w:name w:val="cat-FIO grp-9 rplc-7"/>
    <w:basedOn w:val="DefaultParagraphFont"/>
  </w:style>
  <w:style w:type="character" w:customStyle="1" w:styleId="cat-UserDefinedgrp-24rplc-9">
    <w:name w:val="cat-UserDefined grp-24 rplc-9"/>
    <w:basedOn w:val="DefaultParagraphFont"/>
  </w:style>
  <w:style w:type="character" w:customStyle="1" w:styleId="cat-PassportDatagrp-19rplc-10">
    <w:name w:val="cat-PassportData grp-19 rplc-10"/>
    <w:basedOn w:val="DefaultParagraphFont"/>
  </w:style>
  <w:style w:type="character" w:customStyle="1" w:styleId="cat-UserDefinedgrp-25rplc-11">
    <w:name w:val="cat-UserDefined grp-25 rplc-11"/>
    <w:basedOn w:val="DefaultParagraphFont"/>
  </w:style>
  <w:style w:type="character" w:customStyle="1" w:styleId="cat-UserDefinedgrp-27rplc-12">
    <w:name w:val="cat-UserDefined grp-27 rplc-12"/>
    <w:basedOn w:val="DefaultParagraphFont"/>
  </w:style>
  <w:style w:type="character" w:customStyle="1" w:styleId="cat-Addressgrp-2rplc-13">
    <w:name w:val="cat-Address grp-2 rplc-13"/>
    <w:basedOn w:val="DefaultParagraphFont"/>
  </w:style>
  <w:style w:type="character" w:customStyle="1" w:styleId="cat-Addressgrp-3rplc-14">
    <w:name w:val="cat-Address grp-3 rplc-14"/>
    <w:basedOn w:val="DefaultParagraphFont"/>
  </w:style>
  <w:style w:type="character" w:customStyle="1" w:styleId="cat-UserDefinedgrp-27rplc-15">
    <w:name w:val="cat-UserDefined grp-27 rplc-15"/>
    <w:basedOn w:val="DefaultParagraphFont"/>
  </w:style>
  <w:style w:type="character" w:customStyle="1" w:styleId="cat-Addressgrp-4rplc-16">
    <w:name w:val="cat-Address grp-4 rplc-16"/>
    <w:basedOn w:val="DefaultParagraphFont"/>
  </w:style>
  <w:style w:type="character" w:customStyle="1" w:styleId="cat-PassportDatagrp-20rplc-17">
    <w:name w:val="cat-PassportData grp-20 rplc-17"/>
    <w:basedOn w:val="DefaultParagraphFont"/>
  </w:style>
  <w:style w:type="character" w:customStyle="1" w:styleId="cat-Dategrp-7rplc-18">
    <w:name w:val="cat-Date grp-7 rplc-18"/>
    <w:basedOn w:val="DefaultParagraphFont"/>
  </w:style>
  <w:style w:type="character" w:customStyle="1" w:styleId="cat-Timegrp-21rplc-19">
    <w:name w:val="cat-Time grp-21 rplc-19"/>
    <w:basedOn w:val="DefaultParagraphFont"/>
  </w:style>
  <w:style w:type="character" w:customStyle="1" w:styleId="cat-FIOgrp-12rplc-20">
    <w:name w:val="cat-FIO grp-12 rplc-20"/>
    <w:basedOn w:val="DefaultParagraphFont"/>
  </w:style>
  <w:style w:type="character" w:customStyle="1" w:styleId="cat-UserDefinedgrp-26rplc-21">
    <w:name w:val="cat-UserDefined grp-26 rplc-21"/>
    <w:basedOn w:val="DefaultParagraphFont"/>
  </w:style>
  <w:style w:type="character" w:customStyle="1" w:styleId="cat-Addressgrp-5rplc-22">
    <w:name w:val="cat-Address grp-5 rplc-22"/>
    <w:basedOn w:val="DefaultParagraphFont"/>
  </w:style>
  <w:style w:type="character" w:customStyle="1" w:styleId="cat-UserDefinedgrp-27rplc-23">
    <w:name w:val="cat-UserDefined grp-27 rplc-23"/>
    <w:basedOn w:val="DefaultParagraphFont"/>
  </w:style>
  <w:style w:type="character" w:customStyle="1" w:styleId="cat-Addressgrp-1rplc-24">
    <w:name w:val="cat-Address grp-1 rplc-24"/>
    <w:basedOn w:val="DefaultParagraphFont"/>
  </w:style>
  <w:style w:type="character" w:customStyle="1" w:styleId="cat-FIOgrp-11rplc-25">
    <w:name w:val="cat-FIO grp-11 rplc-25"/>
    <w:basedOn w:val="DefaultParagraphFont"/>
  </w:style>
  <w:style w:type="character" w:customStyle="1" w:styleId="cat-CarNumbergrp-22rplc-26">
    <w:name w:val="cat-CarNumber grp-22 rplc-26"/>
    <w:basedOn w:val="DefaultParagraphFont"/>
  </w:style>
  <w:style w:type="character" w:customStyle="1" w:styleId="cat-FIOgrp-13rplc-27">
    <w:name w:val="cat-FIO grp-13 rplc-27"/>
    <w:basedOn w:val="DefaultParagraphFont"/>
  </w:style>
  <w:style w:type="character" w:customStyle="1" w:styleId="cat-FIOgrp-14rplc-28">
    <w:name w:val="cat-FIO grp-14 rplc-28"/>
    <w:basedOn w:val="DefaultParagraphFont"/>
  </w:style>
  <w:style w:type="character" w:customStyle="1" w:styleId="cat-SumInWordsgrp-16rplc-29">
    <w:name w:val="cat-SumInWords grp-16 rplc-29"/>
    <w:basedOn w:val="DefaultParagraphFont"/>
  </w:style>
  <w:style w:type="character" w:customStyle="1" w:styleId="cat-FIOgrp-14rplc-30">
    <w:name w:val="cat-FIO grp-14 rplc-30"/>
    <w:basedOn w:val="DefaultParagraphFont"/>
  </w:style>
  <w:style w:type="character" w:customStyle="1" w:styleId="cat-Dategrp-8rplc-31">
    <w:name w:val="cat-Date grp-8 rplc-31"/>
    <w:basedOn w:val="DefaultParagraphFont"/>
  </w:style>
  <w:style w:type="character" w:customStyle="1" w:styleId="cat-FIOgrp-14rplc-32">
    <w:name w:val="cat-FIO grp-14 rplc-32"/>
    <w:basedOn w:val="DefaultParagraphFont"/>
  </w:style>
  <w:style w:type="character" w:customStyle="1" w:styleId="cat-FIOgrp-14rplc-33">
    <w:name w:val="cat-FIO grp-14 rplc-33"/>
    <w:basedOn w:val="DefaultParagraphFont"/>
  </w:style>
  <w:style w:type="character" w:customStyle="1" w:styleId="cat-FIOgrp-10rplc-34">
    <w:name w:val="cat-FIO grp-10 rplc-34"/>
    <w:basedOn w:val="DefaultParagraphFont"/>
  </w:style>
  <w:style w:type="character" w:customStyle="1" w:styleId="cat-UserDefinedgrp-24rplc-35">
    <w:name w:val="cat-UserDefined grp-24 rplc-35"/>
    <w:basedOn w:val="DefaultParagraphFont"/>
  </w:style>
  <w:style w:type="character" w:customStyle="1" w:styleId="cat-Sumgrp-18rplc-36">
    <w:name w:val="cat-Sum grp-18 rplc-36"/>
    <w:basedOn w:val="DefaultParagraphFont"/>
  </w:style>
  <w:style w:type="character" w:customStyle="1" w:styleId="cat-Addressgrp-1rplc-37">
    <w:name w:val="cat-Address grp-1 rplc-37"/>
    <w:basedOn w:val="DefaultParagraphFont"/>
  </w:style>
  <w:style w:type="character" w:customStyle="1" w:styleId="cat-PhoneNumbergrp-23rplc-38">
    <w:name w:val="cat-PhoneNumber grp-23 rplc-38"/>
    <w:basedOn w:val="DefaultParagraphFont"/>
  </w:style>
  <w:style w:type="character" w:customStyle="1" w:styleId="cat-UserDefinedgrp-28rplc-39">
    <w:name w:val="cat-UserDefined grp-28 rplc-39"/>
    <w:basedOn w:val="DefaultParagraphFont"/>
  </w:style>
  <w:style w:type="character" w:customStyle="1" w:styleId="cat-UserDefinedgrp-27rplc-40">
    <w:name w:val="cat-UserDefined grp-27 rplc-40"/>
    <w:basedOn w:val="DefaultParagraphFont"/>
  </w:style>
  <w:style w:type="character" w:customStyle="1" w:styleId="cat-Addressgrp-2rplc-41">
    <w:name w:val="cat-Address grp-2 rplc-41"/>
    <w:basedOn w:val="DefaultParagraphFont"/>
  </w:style>
  <w:style w:type="character" w:customStyle="1" w:styleId="cat-UserDefinedgrp-27rplc-42">
    <w:name w:val="cat-UserDefined grp-27 rplc-42"/>
    <w:basedOn w:val="DefaultParagraphFont"/>
  </w:style>
  <w:style w:type="character" w:customStyle="1" w:styleId="cat-Addressgrp-2rplc-43">
    <w:name w:val="cat-Address grp-2 rplc-43"/>
    <w:basedOn w:val="DefaultParagraphFont"/>
  </w:style>
  <w:style w:type="character" w:customStyle="1" w:styleId="cat-UserDefinedgrp-27rplc-44">
    <w:name w:val="cat-UserDefined grp-27 rplc-44"/>
    <w:basedOn w:val="DefaultParagraphFont"/>
  </w:style>
  <w:style w:type="character" w:customStyle="1" w:styleId="cat-Addressgrp-1rplc-45">
    <w:name w:val="cat-Address grp-1 rplc-45"/>
    <w:basedOn w:val="DefaultParagraphFont"/>
  </w:style>
  <w:style w:type="character" w:customStyle="1" w:styleId="cat-SumInWordsgrp-17rplc-46">
    <w:name w:val="cat-SumInWords grp-17 rplc-46"/>
    <w:basedOn w:val="DefaultParagraphFont"/>
  </w:style>
  <w:style w:type="character" w:customStyle="1" w:styleId="cat-UserDefinedgrp-27rplc-47">
    <w:name w:val="cat-UserDefined grp-27 rplc-47"/>
    <w:basedOn w:val="DefaultParagraphFont"/>
  </w:style>
  <w:style w:type="character" w:customStyle="1" w:styleId="cat-Addressgrp-1rplc-48">
    <w:name w:val="cat-Address grp-1 rplc-48"/>
    <w:basedOn w:val="DefaultParagraphFont"/>
  </w:style>
  <w:style w:type="character" w:customStyle="1" w:styleId="cat-FIOgrp-15rplc-49">
    <w:name w:val="cat-FIO grp-15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