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7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1F8">
        <w:rPr>
          <w:rFonts w:ascii="Times New Roman" w:eastAsia="Calibri" w:hAnsi="Times New Roman" w:cs="Times New Roman"/>
          <w:sz w:val="28"/>
          <w:szCs w:val="28"/>
          <w:lang w:eastAsia="ru-RU"/>
        </w:rPr>
        <w:t>Рустема Асхатовича Газеева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24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54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Газеев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была невнятная,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="002D6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Газеев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Газеевым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</w:t>
      </w:r>
      <w:r w:rsidR="00C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№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DC0A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2022 года, </w:t>
      </w:r>
      <w:r w:rsidR="00C32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фотоматериалом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Газеев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80260" w:rsidRPr="009D60C8" w:rsidP="007C467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>
        <w:rPr>
          <w:rFonts w:eastAsia="Times New Roman"/>
          <w:lang w:eastAsia="ru-RU"/>
        </w:rPr>
        <w:t>Р.А. Газееву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>, имущественное положение</w:t>
      </w:r>
      <w:r w:rsidRPr="00817343">
        <w:rPr>
          <w:rFonts w:eastAsia="Times New Roman"/>
          <w:lang w:eastAsia="ru-RU"/>
        </w:rPr>
        <w:t>, смягчающих</w:t>
      </w:r>
      <w:r>
        <w:rPr>
          <w:rFonts w:eastAsia="Times New Roman"/>
          <w:lang w:eastAsia="ru-RU"/>
        </w:rPr>
        <w:t xml:space="preserve">, отягчающих административную ответственность обстоятельств не имеется, </w:t>
      </w:r>
      <w:r w:rsidR="007C467F">
        <w:rPr>
          <w:rFonts w:eastAsia="Times New Roman"/>
          <w:lang w:eastAsia="ru-RU"/>
        </w:rPr>
        <w:t>приходит к выводу о возможности назнач</w:t>
      </w:r>
      <w:r w:rsidR="007F421D">
        <w:rPr>
          <w:rFonts w:eastAsia="Times New Roman"/>
          <w:lang w:eastAsia="ru-RU"/>
        </w:rPr>
        <w:t>ения</w:t>
      </w:r>
      <w:r w:rsidR="007C467F">
        <w:rPr>
          <w:rFonts w:eastAsia="Times New Roman"/>
          <w:lang w:eastAsia="ru-RU"/>
        </w:rPr>
        <w:t xml:space="preserve"> наказани</w:t>
      </w:r>
      <w:r w:rsidR="007F421D">
        <w:rPr>
          <w:rFonts w:eastAsia="Times New Roman"/>
          <w:lang w:eastAsia="ru-RU"/>
        </w:rPr>
        <w:t>я</w:t>
      </w:r>
      <w:r w:rsidR="007C467F">
        <w:rPr>
          <w:rFonts w:eastAsia="Times New Roman"/>
          <w:lang w:eastAsia="ru-RU"/>
        </w:rPr>
        <w:t xml:space="preserve">, </w:t>
      </w:r>
      <w:r w:rsidRPr="009D60C8">
        <w:rPr>
          <w:rFonts w:eastAsia="Times New Roman"/>
          <w:lang w:eastAsia="ru-RU"/>
        </w:rPr>
        <w:t>предусмотренно</w:t>
      </w:r>
      <w:r w:rsidR="007F421D">
        <w:rPr>
          <w:rFonts w:eastAsia="Times New Roman"/>
          <w:lang w:eastAsia="ru-RU"/>
        </w:rPr>
        <w:t>го санкцией ст. </w:t>
      </w:r>
      <w:r>
        <w:rPr>
          <w:rFonts w:eastAsia="Times New Roman"/>
          <w:lang w:eastAsia="ru-RU"/>
        </w:rPr>
        <w:t>20</w:t>
      </w:r>
      <w:r w:rsidRPr="009D60C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21</w:t>
      </w:r>
      <w:r w:rsidRPr="009D60C8">
        <w:rPr>
          <w:rFonts w:eastAsia="Times New Roman"/>
          <w:lang w:eastAsia="ru-RU"/>
        </w:rPr>
        <w:t xml:space="preserve"> КоАП РФ в виде административного </w:t>
      </w:r>
      <w:r w:rsidR="0095573D">
        <w:rPr>
          <w:rFonts w:eastAsia="Times New Roman"/>
          <w:lang w:eastAsia="ru-RU"/>
        </w:rPr>
        <w:t>штрафа</w:t>
      </w:r>
      <w:r w:rsidRPr="009D60C8">
        <w:rPr>
          <w:rFonts w:eastAsia="Times New Roman"/>
          <w:lang w:eastAsia="ru-RU"/>
        </w:rPr>
        <w:t>.</w:t>
      </w:r>
    </w:p>
    <w:p w:rsidR="00F80260" w:rsidP="00F8026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21D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3D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60" w:rsidRPr="00410B19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RPr="00CB1C49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Рустема Асхатовича Газеева 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 xml:space="preserve">21 КоАП РФ и назначить наказание в виде административного </w:t>
      </w:r>
      <w:r w:rsidR="0095573D">
        <w:rPr>
          <w:rFonts w:eastAsia="Times New Roman"/>
          <w:lang w:eastAsia="ru-RU"/>
        </w:rPr>
        <w:t>штрафа в размере 700 (семьсот) рублей.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          Э.Н. Альмеева 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F80260">
      <w:pPr>
        <w:pStyle w:val="ConsPlusNormal"/>
        <w:ind w:firstLine="709"/>
        <w:jc w:val="both"/>
      </w:pPr>
    </w:p>
    <w:p w:rsidR="00207AFE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штрафа.</w:t>
      </w:r>
    </w:p>
    <w:p w:rsidR="00207AFE" w:rsidRPr="007F3B49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9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73111601203010021140, УИН 031869090000000002</w:t>
      </w:r>
      <w:r w:rsidR="007F3B49">
        <w:rPr>
          <w:rFonts w:ascii="Times New Roman" w:hAnsi="Times New Roman" w:cs="Times New Roman"/>
          <w:sz w:val="24"/>
          <w:szCs w:val="24"/>
        </w:rPr>
        <w:t>9077281</w:t>
      </w:r>
      <w:r w:rsidRPr="007F3B49">
        <w:rPr>
          <w:rFonts w:ascii="Times New Roman" w:hAnsi="Times New Roman" w:cs="Times New Roman"/>
          <w:sz w:val="24"/>
          <w:szCs w:val="24"/>
        </w:rPr>
        <w:t>.</w:t>
      </w:r>
    </w:p>
    <w:p w:rsidR="00207AFE" w:rsidRPr="007F3B49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AFE" w:rsidRPr="007F3B49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9">
        <w:rPr>
          <w:rFonts w:ascii="Times New Roman" w:hAnsi="Times New Roman" w:cs="Times New Roman"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207AFE" w:rsidRPr="007F3B49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9">
        <w:rPr>
          <w:rFonts w:ascii="Times New Roman" w:hAnsi="Times New Roman" w:cs="Times New Roman"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07AFE" w:rsidRPr="007F3B49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B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AFE" w:rsidRPr="007F3B49" w:rsidP="00F80260">
      <w:pPr>
        <w:pStyle w:val="ConsPlusNormal"/>
        <w:ind w:firstLine="709"/>
        <w:jc w:val="both"/>
        <w:rPr>
          <w:sz w:val="24"/>
          <w:szCs w:val="24"/>
        </w:rPr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7B5"/>
    <w:rsid w:val="0020587E"/>
    <w:rsid w:val="00207AF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47A5"/>
    <w:rsid w:val="002B5BEA"/>
    <w:rsid w:val="002B745E"/>
    <w:rsid w:val="002C16BF"/>
    <w:rsid w:val="002D3720"/>
    <w:rsid w:val="002D635B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613A5"/>
    <w:rsid w:val="00463797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BCD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17C3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467F"/>
    <w:rsid w:val="007C6D97"/>
    <w:rsid w:val="007D01FF"/>
    <w:rsid w:val="007D2A58"/>
    <w:rsid w:val="007E560E"/>
    <w:rsid w:val="007F2176"/>
    <w:rsid w:val="007F3B49"/>
    <w:rsid w:val="007F421D"/>
    <w:rsid w:val="007F63B8"/>
    <w:rsid w:val="007F77D2"/>
    <w:rsid w:val="008010E5"/>
    <w:rsid w:val="00802BED"/>
    <w:rsid w:val="00803D65"/>
    <w:rsid w:val="00817343"/>
    <w:rsid w:val="00821B46"/>
    <w:rsid w:val="0082414B"/>
    <w:rsid w:val="008251F8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5573D"/>
    <w:rsid w:val="00960AF0"/>
    <w:rsid w:val="00964A5F"/>
    <w:rsid w:val="00964FE7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42F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B03A1"/>
    <w:rsid w:val="00BB1E6E"/>
    <w:rsid w:val="00BC73C5"/>
    <w:rsid w:val="00BD3591"/>
    <w:rsid w:val="00BD3609"/>
    <w:rsid w:val="00BD6C9C"/>
    <w:rsid w:val="00BE2B48"/>
    <w:rsid w:val="00BF554F"/>
    <w:rsid w:val="00C04997"/>
    <w:rsid w:val="00C05D63"/>
    <w:rsid w:val="00C06844"/>
    <w:rsid w:val="00C116F1"/>
    <w:rsid w:val="00C214D7"/>
    <w:rsid w:val="00C22064"/>
    <w:rsid w:val="00C320DE"/>
    <w:rsid w:val="00C339BF"/>
    <w:rsid w:val="00C347F3"/>
    <w:rsid w:val="00C569CB"/>
    <w:rsid w:val="00C62903"/>
    <w:rsid w:val="00C77192"/>
    <w:rsid w:val="00C854F5"/>
    <w:rsid w:val="00CA1911"/>
    <w:rsid w:val="00CA27E0"/>
    <w:rsid w:val="00CA2F55"/>
    <w:rsid w:val="00CB1C49"/>
    <w:rsid w:val="00CB46C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374FE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0ADD"/>
    <w:rsid w:val="00DC1146"/>
    <w:rsid w:val="00DC1DE0"/>
    <w:rsid w:val="00DC35EE"/>
    <w:rsid w:val="00DE123E"/>
    <w:rsid w:val="00DE295A"/>
    <w:rsid w:val="00DF2566"/>
    <w:rsid w:val="00E00AA2"/>
    <w:rsid w:val="00E077FE"/>
    <w:rsid w:val="00E24009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E0A97"/>
    <w:rsid w:val="00EF072A"/>
    <w:rsid w:val="00F178D4"/>
    <w:rsid w:val="00F214E8"/>
    <w:rsid w:val="00F23E46"/>
    <w:rsid w:val="00F30E18"/>
    <w:rsid w:val="00F55B3A"/>
    <w:rsid w:val="00F80260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4A14-1DA1-478F-B128-7EB26DB0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