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552D35">
        <w:rPr>
          <w:sz w:val="28"/>
          <w:szCs w:val="28"/>
        </w:rPr>
        <w:t>217</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28</w:t>
      </w:r>
      <w:r w:rsidR="00552D35">
        <w:rPr>
          <w:sz w:val="28"/>
          <w:szCs w:val="28"/>
        </w:rPr>
        <w:t xml:space="preserve"> июня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sidR="00805F59">
        <w:rPr>
          <w:sz w:val="28"/>
          <w:szCs w:val="28"/>
        </w:rPr>
        <w:t xml:space="preserve">  </w:t>
      </w:r>
      <w:r w:rsidRPr="00E467EE">
        <w:rPr>
          <w:sz w:val="28"/>
          <w:szCs w:val="28"/>
        </w:rPr>
        <w:t xml:space="preserve">  </w:t>
      </w:r>
      <w:r w:rsidR="00867223">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5F4C46">
        <w:rPr>
          <w:sz w:val="28"/>
          <w:szCs w:val="28"/>
        </w:rPr>
        <w:t xml:space="preserve">   </w:t>
      </w:r>
      <w:r w:rsidR="005F3995">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00A5388C">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B44BCE" w:rsidP="001C5080">
      <w:pPr>
        <w:ind w:right="-5" w:firstLine="709"/>
        <w:jc w:val="both"/>
        <w:rPr>
          <w:sz w:val="28"/>
          <w:szCs w:val="28"/>
        </w:rPr>
      </w:pPr>
      <w:r>
        <w:rPr>
          <w:sz w:val="28"/>
          <w:szCs w:val="28"/>
        </w:rPr>
        <w:t>при секретаре судебного заседания А.Г. Ислямовой,</w:t>
      </w:r>
    </w:p>
    <w:p w:rsidR="00DF0C07" w:rsidP="00DF0C07">
      <w:pPr>
        <w:ind w:right="-5" w:firstLine="709"/>
        <w:jc w:val="both"/>
        <w:rPr>
          <w:sz w:val="28"/>
          <w:szCs w:val="28"/>
        </w:rPr>
      </w:pPr>
      <w:r w:rsidRPr="00E467EE">
        <w:rPr>
          <w:sz w:val="28"/>
          <w:szCs w:val="28"/>
        </w:rPr>
        <w:t xml:space="preserve">рассмотрев дело об </w:t>
      </w:r>
      <w:r w:rsidRPr="00AB5816">
        <w:rPr>
          <w:sz w:val="28"/>
          <w:szCs w:val="28"/>
        </w:rPr>
        <w:t xml:space="preserve">административном правонарушении по ч. 1 ст. 12.8 КоАП РФ в отношении </w:t>
      </w:r>
      <w:r w:rsidR="00552D35">
        <w:rPr>
          <w:sz w:val="28"/>
          <w:szCs w:val="28"/>
        </w:rPr>
        <w:t>Марселя Расимовича Мубариева</w:t>
      </w:r>
      <w:r w:rsidRPr="001C43A6">
        <w:rPr>
          <w:sz w:val="28"/>
          <w:szCs w:val="28"/>
        </w:rPr>
        <w:t xml:space="preserve">, </w:t>
      </w:r>
      <w:r w:rsidR="00132B5A">
        <w:rPr>
          <w:sz w:val="28"/>
          <w:szCs w:val="28"/>
        </w:rPr>
        <w:t>&lt;ДАННЫЕ ИЗЪЯТЫ&gt;</w:t>
      </w:r>
      <w:r w:rsidRPr="001C43A6">
        <w:rPr>
          <w:sz w:val="28"/>
          <w:szCs w:val="28"/>
        </w:rPr>
        <w:t xml:space="preserve"> года рождения, уроженца</w:t>
      </w:r>
      <w:r>
        <w:rPr>
          <w:sz w:val="28"/>
          <w:szCs w:val="28"/>
        </w:rPr>
        <w:t xml:space="preserve"> </w:t>
      </w:r>
      <w:r w:rsidR="00132B5A">
        <w:rPr>
          <w:sz w:val="28"/>
          <w:szCs w:val="28"/>
        </w:rPr>
        <w:t>&lt;ДАННЫЕ ИЗЪЯТЫ&gt;</w:t>
      </w:r>
      <w:r>
        <w:rPr>
          <w:sz w:val="28"/>
          <w:szCs w:val="28"/>
        </w:rPr>
        <w:t>,</w:t>
      </w:r>
      <w:r w:rsidR="00552D35">
        <w:rPr>
          <w:sz w:val="28"/>
          <w:szCs w:val="28"/>
        </w:rPr>
        <w:t xml:space="preserve"> водительское удостоверение </w:t>
      </w:r>
      <w:r w:rsidR="00132B5A">
        <w:rPr>
          <w:sz w:val="28"/>
          <w:szCs w:val="28"/>
        </w:rPr>
        <w:t>&lt;ДАННЫЕ ИЗЪЯТЫ&gt;</w:t>
      </w:r>
      <w:r w:rsidR="001761EB">
        <w:rPr>
          <w:sz w:val="28"/>
          <w:szCs w:val="28"/>
        </w:rPr>
        <w:t>,</w:t>
      </w:r>
      <w:r w:rsidRPr="001C43A6">
        <w:rPr>
          <w:sz w:val="28"/>
          <w:szCs w:val="28"/>
        </w:rPr>
        <w:t xml:space="preserve"> </w:t>
      </w:r>
      <w:r w:rsidR="005F4C46">
        <w:rPr>
          <w:sz w:val="28"/>
          <w:szCs w:val="28"/>
        </w:rPr>
        <w:t xml:space="preserve">паспорт </w:t>
      </w:r>
      <w:r w:rsidR="00132B5A">
        <w:rPr>
          <w:sz w:val="28"/>
          <w:szCs w:val="28"/>
        </w:rPr>
        <w:t>&lt;ДАННЫЕ ИЗЪЯТЫ&gt;</w:t>
      </w:r>
      <w:r w:rsidR="005F4C46">
        <w:rPr>
          <w:sz w:val="28"/>
          <w:szCs w:val="28"/>
        </w:rPr>
        <w:t xml:space="preserve">, </w:t>
      </w:r>
      <w:r w:rsidRPr="001C43A6">
        <w:rPr>
          <w:sz w:val="28"/>
          <w:szCs w:val="28"/>
        </w:rPr>
        <w:t>зарегистрированного</w:t>
      </w:r>
      <w:r>
        <w:rPr>
          <w:sz w:val="28"/>
          <w:szCs w:val="28"/>
        </w:rPr>
        <w:t xml:space="preserve"> и проживающего</w:t>
      </w:r>
      <w:r w:rsidRPr="001C43A6">
        <w:rPr>
          <w:sz w:val="28"/>
          <w:szCs w:val="28"/>
        </w:rPr>
        <w:t xml:space="preserve"> по адресу: </w:t>
      </w:r>
      <w:r w:rsidR="00132B5A">
        <w:rPr>
          <w:sz w:val="28"/>
          <w:szCs w:val="28"/>
        </w:rPr>
        <w:t>&lt;ДАННЫЕ ИЗЪЯТЫ&gt;</w:t>
      </w:r>
      <w:r w:rsidR="00AC23EB">
        <w:rPr>
          <w:sz w:val="28"/>
          <w:szCs w:val="28"/>
        </w:rPr>
        <w:t xml:space="preserve">, </w:t>
      </w:r>
      <w:r w:rsidRPr="001C43A6">
        <w:rPr>
          <w:sz w:val="28"/>
          <w:szCs w:val="28"/>
        </w:rPr>
        <w:t>работающего</w:t>
      </w:r>
      <w:r w:rsidR="00552D35">
        <w:rPr>
          <w:sz w:val="28"/>
          <w:szCs w:val="28"/>
        </w:rPr>
        <w:t xml:space="preserve"> </w:t>
      </w:r>
      <w:r w:rsidR="00132B5A">
        <w:rPr>
          <w:sz w:val="28"/>
          <w:szCs w:val="28"/>
        </w:rPr>
        <w:t>&lt;ДАННЫЕ ИЗЪЯТЫ&gt;</w:t>
      </w:r>
      <w:r w:rsidR="00AC23EB">
        <w:rPr>
          <w:sz w:val="28"/>
          <w:szCs w:val="28"/>
        </w:rPr>
        <w:t xml:space="preserve">, </w:t>
      </w:r>
      <w:r w:rsidR="00132B5A">
        <w:rPr>
          <w:sz w:val="28"/>
          <w:szCs w:val="28"/>
        </w:rPr>
        <w:t>&lt;ДАННЫЕ ИЗЪЯТЫ&gt;</w:t>
      </w:r>
      <w:r w:rsidR="00AC23EB">
        <w:rPr>
          <w:sz w:val="28"/>
          <w:szCs w:val="28"/>
        </w:rPr>
        <w:t>,</w:t>
      </w:r>
      <w:r>
        <w:rPr>
          <w:sz w:val="28"/>
          <w:szCs w:val="28"/>
        </w:rPr>
        <w:t xml:space="preserve"> </w:t>
      </w:r>
      <w:r w:rsidR="00132B5A">
        <w:rPr>
          <w:sz w:val="28"/>
          <w:szCs w:val="28"/>
        </w:rPr>
        <w:t>&lt;ДАННЫЕ ИЗЪЯТЫ&gt;</w:t>
      </w:r>
      <w:r>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RPr="00DC1445" w:rsidP="006E41F0">
      <w:pPr>
        <w:ind w:firstLine="709"/>
        <w:jc w:val="both"/>
        <w:rPr>
          <w:rFonts w:eastAsia="Calibri"/>
          <w:sz w:val="28"/>
          <w:szCs w:val="28"/>
        </w:rPr>
      </w:pPr>
      <w:r>
        <w:rPr>
          <w:bCs/>
          <w:color w:val="000000"/>
          <w:sz w:val="28"/>
          <w:szCs w:val="28"/>
        </w:rPr>
        <w:t>М.Р. Мубариев</w:t>
      </w:r>
      <w:r w:rsidR="0020088A">
        <w:rPr>
          <w:bCs/>
          <w:color w:val="000000"/>
          <w:sz w:val="28"/>
          <w:szCs w:val="28"/>
        </w:rPr>
        <w:t xml:space="preserve">, </w:t>
      </w:r>
      <w:r>
        <w:rPr>
          <w:bCs/>
          <w:color w:val="000000"/>
          <w:sz w:val="28"/>
          <w:szCs w:val="28"/>
        </w:rPr>
        <w:t>24 апреля</w:t>
      </w:r>
      <w:r w:rsidR="0020088A">
        <w:rPr>
          <w:bCs/>
          <w:color w:val="000000"/>
          <w:sz w:val="28"/>
          <w:szCs w:val="28"/>
        </w:rPr>
        <w:t xml:space="preserve"> 2022 </w:t>
      </w:r>
      <w:r w:rsidRPr="009B502C">
        <w:rPr>
          <w:bCs/>
          <w:color w:val="000000"/>
          <w:sz w:val="28"/>
          <w:szCs w:val="28"/>
        </w:rPr>
        <w:t>года, в</w:t>
      </w:r>
      <w:r w:rsidR="0020088A">
        <w:rPr>
          <w:bCs/>
          <w:color w:val="000000"/>
          <w:sz w:val="28"/>
          <w:szCs w:val="28"/>
        </w:rPr>
        <w:t xml:space="preserve"> 16 </w:t>
      </w:r>
      <w:r w:rsidRPr="009B502C">
        <w:rPr>
          <w:bCs/>
          <w:color w:val="000000"/>
          <w:sz w:val="28"/>
          <w:szCs w:val="28"/>
        </w:rPr>
        <w:t>час</w:t>
      </w:r>
      <w:r w:rsidR="002E75EA">
        <w:rPr>
          <w:bCs/>
          <w:color w:val="000000"/>
          <w:sz w:val="28"/>
          <w:szCs w:val="28"/>
        </w:rPr>
        <w:t>ов</w:t>
      </w:r>
      <w:r w:rsidRPr="009B502C">
        <w:rPr>
          <w:bCs/>
          <w:color w:val="000000"/>
          <w:sz w:val="28"/>
          <w:szCs w:val="28"/>
        </w:rPr>
        <w:t xml:space="preserve"> </w:t>
      </w:r>
      <w:r>
        <w:rPr>
          <w:bCs/>
          <w:color w:val="000000"/>
          <w:sz w:val="28"/>
          <w:szCs w:val="28"/>
        </w:rPr>
        <w:t>30</w:t>
      </w:r>
      <w:r w:rsidR="0020088A">
        <w:rPr>
          <w:bCs/>
          <w:color w:val="000000"/>
          <w:sz w:val="28"/>
          <w:szCs w:val="28"/>
        </w:rPr>
        <w:t xml:space="preserve"> </w:t>
      </w:r>
      <w:r w:rsidRPr="009B502C">
        <w:rPr>
          <w:bCs/>
          <w:color w:val="000000"/>
          <w:sz w:val="28"/>
          <w:szCs w:val="28"/>
        </w:rPr>
        <w:t>минут,</w:t>
      </w:r>
      <w:r w:rsidR="00CA391E">
        <w:rPr>
          <w:bCs/>
          <w:color w:val="000000"/>
          <w:sz w:val="28"/>
          <w:szCs w:val="28"/>
        </w:rPr>
        <w:t xml:space="preserve"> </w:t>
      </w:r>
      <w:r w:rsidR="00A958B3">
        <w:rPr>
          <w:bCs/>
          <w:color w:val="000000"/>
          <w:sz w:val="28"/>
          <w:szCs w:val="28"/>
        </w:rPr>
        <w:t xml:space="preserve">на </w:t>
      </w:r>
      <w:r w:rsidR="00132B5A">
        <w:rPr>
          <w:sz w:val="28"/>
          <w:szCs w:val="28"/>
        </w:rPr>
        <w:t>&lt;ДАННЫЕ ИЗЪЯТЫ&gt;</w:t>
      </w:r>
      <w:r>
        <w:rPr>
          <w:bCs/>
          <w:color w:val="000000"/>
          <w:sz w:val="28"/>
          <w:szCs w:val="28"/>
        </w:rPr>
        <w:t xml:space="preserve"> </w:t>
      </w:r>
      <w:r w:rsidRPr="00DC1445" w:rsidR="00CA1629">
        <w:rPr>
          <w:rFonts w:eastAsia="Calibri"/>
          <w:sz w:val="28"/>
          <w:szCs w:val="28"/>
        </w:rPr>
        <w:t>в наруше</w:t>
      </w:r>
      <w:r w:rsidRPr="00DC1445">
        <w:rPr>
          <w:rFonts w:eastAsia="Calibri"/>
          <w:sz w:val="28"/>
          <w:szCs w:val="28"/>
        </w:rPr>
        <w:t>ние пункта </w:t>
      </w:r>
      <w:r w:rsidR="00132B5A">
        <w:rPr>
          <w:sz w:val="28"/>
          <w:szCs w:val="28"/>
        </w:rPr>
        <w:t>&lt;ДАННЫЕ ИЗЪЯТЫ&gt;</w:t>
      </w:r>
      <w:r w:rsidRPr="00DC1445">
        <w:rPr>
          <w:rFonts w:eastAsia="Calibri"/>
          <w:sz w:val="28"/>
          <w:szCs w:val="28"/>
        </w:rPr>
        <w:t xml:space="preserve">, управлял автомобилем </w:t>
      </w:r>
      <w:r w:rsidR="00132B5A">
        <w:rPr>
          <w:sz w:val="28"/>
          <w:szCs w:val="28"/>
        </w:rPr>
        <w:t>&lt;ДАННЫЕ ИЗЪЯТЫ&gt;</w:t>
      </w:r>
      <w:r w:rsidRPr="00DC1445">
        <w:rPr>
          <w:rFonts w:eastAsia="Calibri"/>
          <w:sz w:val="28"/>
          <w:szCs w:val="28"/>
        </w:rPr>
        <w:t xml:space="preserve">, регистрационный номер </w:t>
      </w:r>
      <w:r w:rsidR="00132B5A">
        <w:rPr>
          <w:sz w:val="28"/>
          <w:szCs w:val="28"/>
        </w:rPr>
        <w:t>&lt;ДАННЫЕ ИЗЪЯТЫ&gt;</w:t>
      </w:r>
      <w:r w:rsidRPr="00DC1445">
        <w:rPr>
          <w:rFonts w:eastAsia="Calibri"/>
          <w:sz w:val="28"/>
          <w:szCs w:val="28"/>
        </w:rPr>
        <w:t>, в состоянии алкогольного опьянения.</w:t>
      </w:r>
    </w:p>
    <w:p w:rsidR="00777F00" w:rsidP="00DC1445">
      <w:pPr>
        <w:ind w:firstLine="709"/>
        <w:jc w:val="both"/>
        <w:rPr>
          <w:rFonts w:eastAsia="Calibri"/>
          <w:sz w:val="28"/>
          <w:szCs w:val="28"/>
        </w:rPr>
      </w:pPr>
      <w:r>
        <w:rPr>
          <w:bCs/>
          <w:color w:val="000000"/>
          <w:sz w:val="28"/>
          <w:szCs w:val="28"/>
        </w:rPr>
        <w:t>М.Р. Мубариев</w:t>
      </w:r>
      <w:r w:rsidR="009E6C33">
        <w:rPr>
          <w:rFonts w:eastAsia="Calibri"/>
          <w:sz w:val="28"/>
          <w:szCs w:val="28"/>
        </w:rPr>
        <w:t xml:space="preserve"> </w:t>
      </w:r>
      <w:r w:rsidR="006E41F0">
        <w:rPr>
          <w:rFonts w:eastAsia="Calibri"/>
          <w:sz w:val="28"/>
          <w:szCs w:val="28"/>
        </w:rPr>
        <w:t>в судебно</w:t>
      </w:r>
      <w:r w:rsidR="00DC1445">
        <w:rPr>
          <w:rFonts w:eastAsia="Calibri"/>
          <w:sz w:val="28"/>
          <w:szCs w:val="28"/>
        </w:rPr>
        <w:t>м</w:t>
      </w:r>
      <w:r w:rsidR="00B77C24">
        <w:rPr>
          <w:rFonts w:eastAsia="Calibri"/>
          <w:sz w:val="28"/>
          <w:szCs w:val="28"/>
        </w:rPr>
        <w:t xml:space="preserve"> </w:t>
      </w:r>
      <w:r w:rsidR="006E41F0">
        <w:rPr>
          <w:rFonts w:eastAsia="Calibri"/>
          <w:sz w:val="28"/>
          <w:szCs w:val="28"/>
        </w:rPr>
        <w:t>заседани</w:t>
      </w:r>
      <w:r w:rsidR="00DC1445">
        <w:rPr>
          <w:rFonts w:eastAsia="Calibri"/>
          <w:sz w:val="28"/>
          <w:szCs w:val="28"/>
        </w:rPr>
        <w:t xml:space="preserve">и вину свою </w:t>
      </w:r>
      <w:r w:rsidR="00805E85">
        <w:rPr>
          <w:rFonts w:eastAsia="Calibri"/>
          <w:sz w:val="28"/>
          <w:szCs w:val="28"/>
        </w:rPr>
        <w:t xml:space="preserve">не </w:t>
      </w:r>
      <w:r w:rsidR="00DC1445">
        <w:rPr>
          <w:rFonts w:eastAsia="Calibri"/>
          <w:sz w:val="28"/>
          <w:szCs w:val="28"/>
        </w:rPr>
        <w:t>признал</w:t>
      </w:r>
      <w:r w:rsidR="00805E85">
        <w:rPr>
          <w:rFonts w:eastAsia="Calibri"/>
          <w:sz w:val="28"/>
          <w:szCs w:val="28"/>
        </w:rPr>
        <w:t xml:space="preserve">, пояснил, что </w:t>
      </w:r>
      <w:r w:rsidR="00805E85">
        <w:rPr>
          <w:bCs/>
          <w:color w:val="000000"/>
          <w:sz w:val="28"/>
          <w:szCs w:val="28"/>
        </w:rPr>
        <w:t xml:space="preserve">24 апреля 2022 </w:t>
      </w:r>
      <w:r w:rsidRPr="009B502C" w:rsidR="00805E85">
        <w:rPr>
          <w:bCs/>
          <w:color w:val="000000"/>
          <w:sz w:val="28"/>
          <w:szCs w:val="28"/>
        </w:rPr>
        <w:t>года, в</w:t>
      </w:r>
      <w:r w:rsidR="00805E85">
        <w:rPr>
          <w:bCs/>
          <w:color w:val="000000"/>
          <w:sz w:val="28"/>
          <w:szCs w:val="28"/>
        </w:rPr>
        <w:t xml:space="preserve"> 16 </w:t>
      </w:r>
      <w:r w:rsidRPr="009B502C" w:rsidR="00805E85">
        <w:rPr>
          <w:bCs/>
          <w:color w:val="000000"/>
          <w:sz w:val="28"/>
          <w:szCs w:val="28"/>
        </w:rPr>
        <w:t>час</w:t>
      </w:r>
      <w:r w:rsidR="00805E85">
        <w:rPr>
          <w:bCs/>
          <w:color w:val="000000"/>
          <w:sz w:val="28"/>
          <w:szCs w:val="28"/>
        </w:rPr>
        <w:t>ов</w:t>
      </w:r>
      <w:r w:rsidRPr="009B502C" w:rsidR="00805E85">
        <w:rPr>
          <w:bCs/>
          <w:color w:val="000000"/>
          <w:sz w:val="28"/>
          <w:szCs w:val="28"/>
        </w:rPr>
        <w:t xml:space="preserve"> </w:t>
      </w:r>
      <w:r w:rsidR="00805E85">
        <w:rPr>
          <w:bCs/>
          <w:color w:val="000000"/>
          <w:sz w:val="28"/>
          <w:szCs w:val="28"/>
        </w:rPr>
        <w:t xml:space="preserve">30 </w:t>
      </w:r>
      <w:r w:rsidRPr="009B502C" w:rsidR="00805E85">
        <w:rPr>
          <w:bCs/>
          <w:color w:val="000000"/>
          <w:sz w:val="28"/>
          <w:szCs w:val="28"/>
        </w:rPr>
        <w:t>минут</w:t>
      </w:r>
      <w:r w:rsidR="00805E85">
        <w:rPr>
          <w:bCs/>
          <w:color w:val="000000"/>
          <w:sz w:val="28"/>
          <w:szCs w:val="28"/>
        </w:rPr>
        <w:t xml:space="preserve"> управлял автомобилем </w:t>
      </w:r>
      <w:r w:rsidR="003A1550">
        <w:rPr>
          <w:sz w:val="28"/>
          <w:szCs w:val="28"/>
        </w:rPr>
        <w:t>&lt;ДАННЫЕ ИЗЪЯТЫ&gt;</w:t>
      </w:r>
      <w:r w:rsidRPr="00DC1445" w:rsidR="00805E85">
        <w:rPr>
          <w:rFonts w:eastAsia="Calibri"/>
          <w:sz w:val="28"/>
          <w:szCs w:val="28"/>
        </w:rPr>
        <w:t xml:space="preserve">, регистрационный номер </w:t>
      </w:r>
      <w:r w:rsidR="003A1550">
        <w:rPr>
          <w:sz w:val="28"/>
          <w:szCs w:val="28"/>
        </w:rPr>
        <w:t>&lt;ДАННЫЕ ИЗЪЯТЫ&gt;</w:t>
      </w:r>
      <w:r w:rsidR="00805E85">
        <w:rPr>
          <w:rFonts w:eastAsia="Calibri"/>
          <w:sz w:val="28"/>
          <w:szCs w:val="28"/>
        </w:rPr>
        <w:t>,</w:t>
      </w:r>
      <w:r w:rsidR="00A96B62">
        <w:rPr>
          <w:rFonts w:eastAsia="Calibri"/>
          <w:sz w:val="28"/>
          <w:szCs w:val="28"/>
        </w:rPr>
        <w:t xml:space="preserve"> в автомобиле также находился пассажир </w:t>
      </w:r>
      <w:r w:rsidR="003A1550">
        <w:rPr>
          <w:sz w:val="28"/>
          <w:szCs w:val="28"/>
        </w:rPr>
        <w:t>&lt;ДАННЫЕ ИЗЪЯТЫ&gt;</w:t>
      </w:r>
      <w:r w:rsidR="00A96B62">
        <w:rPr>
          <w:bCs/>
          <w:color w:val="000000"/>
          <w:sz w:val="28"/>
          <w:szCs w:val="28"/>
        </w:rPr>
        <w:t>,</w:t>
      </w:r>
      <w:r w:rsidR="00805E85">
        <w:rPr>
          <w:rFonts w:eastAsia="Calibri"/>
          <w:sz w:val="28"/>
          <w:szCs w:val="28"/>
        </w:rPr>
        <w:t xml:space="preserve"> </w:t>
      </w:r>
      <w:r w:rsidR="00C55501">
        <w:rPr>
          <w:rFonts w:eastAsia="Calibri"/>
          <w:sz w:val="28"/>
          <w:szCs w:val="28"/>
        </w:rPr>
        <w:t xml:space="preserve">на </w:t>
      </w:r>
      <w:r w:rsidR="003A1550">
        <w:rPr>
          <w:sz w:val="28"/>
          <w:szCs w:val="28"/>
        </w:rPr>
        <w:t>&lt;ДАННЫЕ ИЗЪЯТЫ&gt;</w:t>
      </w:r>
      <w:r w:rsidR="00C55501">
        <w:rPr>
          <w:rFonts w:eastAsia="Calibri"/>
          <w:sz w:val="28"/>
          <w:szCs w:val="28"/>
        </w:rPr>
        <w:t xml:space="preserve">, </w:t>
      </w:r>
      <w:r w:rsidR="00805E85">
        <w:rPr>
          <w:rFonts w:eastAsia="Calibri"/>
          <w:sz w:val="28"/>
          <w:szCs w:val="28"/>
        </w:rPr>
        <w:t xml:space="preserve">ввиду неисправности автомобиля </w:t>
      </w:r>
      <w:r w:rsidR="009B7E20">
        <w:rPr>
          <w:rFonts w:eastAsia="Calibri"/>
          <w:sz w:val="28"/>
          <w:szCs w:val="28"/>
        </w:rPr>
        <w:t xml:space="preserve">съехал в кювет, </w:t>
      </w:r>
      <w:r w:rsidR="00F767A4">
        <w:rPr>
          <w:rFonts w:eastAsia="Calibri"/>
          <w:sz w:val="28"/>
          <w:szCs w:val="28"/>
        </w:rPr>
        <w:t>потеря</w:t>
      </w:r>
      <w:r w:rsidR="00D605A3">
        <w:rPr>
          <w:rFonts w:eastAsia="Calibri"/>
          <w:sz w:val="28"/>
          <w:szCs w:val="28"/>
        </w:rPr>
        <w:t xml:space="preserve">л сознание, очнулся в больнице, указал, что в состоянии алкогольного опьянения в момент управления транспортным средством не находился, забор крови для проведения освидетельствования на состояние опьянения у него не производился, просит </w:t>
      </w:r>
      <w:r>
        <w:rPr>
          <w:rFonts w:eastAsia="Calibri"/>
          <w:sz w:val="28"/>
          <w:szCs w:val="28"/>
        </w:rPr>
        <w:t xml:space="preserve">производство по делу об административном правонарушении </w:t>
      </w:r>
      <w:r w:rsidR="00D605A3">
        <w:rPr>
          <w:rFonts w:eastAsia="Calibri"/>
          <w:sz w:val="28"/>
          <w:szCs w:val="28"/>
        </w:rPr>
        <w:t>прекратить</w:t>
      </w:r>
      <w:r>
        <w:rPr>
          <w:rFonts w:eastAsia="Calibri"/>
          <w:sz w:val="28"/>
          <w:szCs w:val="28"/>
        </w:rPr>
        <w:t>.</w:t>
      </w:r>
    </w:p>
    <w:p w:rsidR="00805E85" w:rsidP="00361D07">
      <w:pPr>
        <w:ind w:firstLine="709"/>
        <w:jc w:val="both"/>
        <w:rPr>
          <w:rFonts w:eastAsia="Calibri"/>
          <w:sz w:val="28"/>
          <w:szCs w:val="28"/>
        </w:rPr>
      </w:pPr>
      <w:r>
        <w:rPr>
          <w:rFonts w:eastAsia="Calibri"/>
          <w:sz w:val="28"/>
          <w:szCs w:val="28"/>
        </w:rPr>
        <w:t xml:space="preserve">Защитник </w:t>
      </w:r>
      <w:r>
        <w:rPr>
          <w:bCs/>
          <w:color w:val="000000"/>
          <w:sz w:val="28"/>
          <w:szCs w:val="28"/>
        </w:rPr>
        <w:t xml:space="preserve">М.Р. Мубариева – адвокат И.Г. Миннуллин в судебном заседании </w:t>
      </w:r>
      <w:r w:rsidR="00405695">
        <w:rPr>
          <w:bCs/>
          <w:color w:val="000000"/>
          <w:sz w:val="28"/>
          <w:szCs w:val="28"/>
        </w:rPr>
        <w:t xml:space="preserve">позицию и </w:t>
      </w:r>
      <w:r>
        <w:rPr>
          <w:bCs/>
          <w:color w:val="000000"/>
          <w:sz w:val="28"/>
          <w:szCs w:val="28"/>
        </w:rPr>
        <w:t xml:space="preserve">доводы своего подзащитного поддержал, </w:t>
      </w:r>
      <w:r w:rsidR="00777B7E">
        <w:rPr>
          <w:bCs/>
          <w:color w:val="000000"/>
          <w:sz w:val="28"/>
          <w:szCs w:val="28"/>
        </w:rPr>
        <w:t>указал на нарушение порядка проведения освидетельствования на состояние алкогольного опьянения и установления факта нахождения лица, которое у</w:t>
      </w:r>
      <w:r w:rsidR="00B63DF4">
        <w:rPr>
          <w:bCs/>
          <w:color w:val="000000"/>
          <w:sz w:val="28"/>
          <w:szCs w:val="28"/>
        </w:rPr>
        <w:t>правляет транспортным средством, в состоянии опьянения,</w:t>
      </w:r>
      <w:r w:rsidR="00E426EF">
        <w:rPr>
          <w:bCs/>
          <w:color w:val="000000"/>
          <w:sz w:val="28"/>
          <w:szCs w:val="28"/>
        </w:rPr>
        <w:t xml:space="preserve"> на допущенные нарушения в процессе оформления образцов крови,</w:t>
      </w:r>
      <w:r w:rsidR="00B63DF4">
        <w:rPr>
          <w:bCs/>
          <w:color w:val="000000"/>
          <w:sz w:val="28"/>
          <w:szCs w:val="28"/>
        </w:rPr>
        <w:t xml:space="preserve"> в связи с чем просил признать заключение эксперта № </w:t>
      </w:r>
      <w:r w:rsidR="003A1550">
        <w:rPr>
          <w:sz w:val="28"/>
          <w:szCs w:val="28"/>
        </w:rPr>
        <w:t>&lt;ДАННЫЕ ИЗЪЯТЫ&gt;</w:t>
      </w:r>
      <w:r w:rsidR="00B63DF4">
        <w:rPr>
          <w:bCs/>
          <w:color w:val="000000"/>
          <w:sz w:val="28"/>
          <w:szCs w:val="28"/>
        </w:rPr>
        <w:t xml:space="preserve"> от 29 апреля 2022 года недопустимым доказательством.</w:t>
      </w:r>
      <w:r w:rsidR="00C07608">
        <w:rPr>
          <w:bCs/>
          <w:color w:val="000000"/>
          <w:sz w:val="28"/>
          <w:szCs w:val="28"/>
        </w:rPr>
        <w:t xml:space="preserve"> П</w:t>
      </w:r>
      <w:r w:rsidR="00405695">
        <w:rPr>
          <w:bCs/>
          <w:color w:val="000000"/>
          <w:sz w:val="28"/>
          <w:szCs w:val="28"/>
        </w:rPr>
        <w:t xml:space="preserve">росил прекратить производство по делу </w:t>
      </w:r>
      <w:r w:rsidR="00C07608">
        <w:rPr>
          <w:rFonts w:eastAsia="Calibri"/>
          <w:sz w:val="28"/>
          <w:szCs w:val="28"/>
        </w:rPr>
        <w:t>в связи с недоказанностью факта совершения</w:t>
      </w:r>
      <w:r w:rsidR="00730FEF">
        <w:rPr>
          <w:rFonts w:eastAsia="Calibri"/>
          <w:sz w:val="28"/>
          <w:szCs w:val="28"/>
        </w:rPr>
        <w:t xml:space="preserve"> </w:t>
      </w:r>
      <w:r w:rsidR="00730FEF">
        <w:rPr>
          <w:bCs/>
          <w:color w:val="000000"/>
          <w:sz w:val="28"/>
          <w:szCs w:val="28"/>
        </w:rPr>
        <w:t>М.Р. Мубариевым</w:t>
      </w:r>
      <w:r w:rsidR="00C07608">
        <w:rPr>
          <w:rFonts w:eastAsia="Calibri"/>
          <w:sz w:val="28"/>
          <w:szCs w:val="28"/>
        </w:rPr>
        <w:t xml:space="preserve"> административного правонарушения.</w:t>
      </w:r>
    </w:p>
    <w:p w:rsidR="006E41F0" w:rsidRPr="00B46F6F" w:rsidP="006E41F0">
      <w:pPr>
        <w:ind w:firstLine="709"/>
        <w:jc w:val="both"/>
        <w:rPr>
          <w:rFonts w:eastAsia="Calibri"/>
          <w:sz w:val="28"/>
          <w:szCs w:val="28"/>
        </w:rPr>
      </w:pPr>
      <w:r>
        <w:rPr>
          <w:rFonts w:eastAsia="Calibri"/>
          <w:sz w:val="28"/>
          <w:szCs w:val="28"/>
        </w:rPr>
        <w:t xml:space="preserve">Выслушав </w:t>
      </w:r>
      <w:r w:rsidR="00552D35">
        <w:rPr>
          <w:bCs/>
          <w:color w:val="000000"/>
          <w:sz w:val="28"/>
          <w:szCs w:val="28"/>
        </w:rPr>
        <w:t>М.Р. Мубариева</w:t>
      </w:r>
      <w:r>
        <w:rPr>
          <w:rFonts w:eastAsia="Calibri"/>
          <w:sz w:val="28"/>
          <w:szCs w:val="28"/>
        </w:rPr>
        <w:t>,</w:t>
      </w:r>
      <w:r w:rsidR="00405695">
        <w:rPr>
          <w:rFonts w:eastAsia="Calibri"/>
          <w:sz w:val="28"/>
          <w:szCs w:val="28"/>
        </w:rPr>
        <w:t xml:space="preserve"> защитника И.Г. Миннуллина,</w:t>
      </w:r>
      <w:r>
        <w:rPr>
          <w:rFonts w:eastAsia="Calibri"/>
          <w:sz w:val="28"/>
          <w:szCs w:val="28"/>
        </w:rPr>
        <w:t xml:space="preserve"> 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591E77" w:rsidRPr="00591E77" w:rsidP="00591E77">
      <w:pPr>
        <w:autoSpaceDE w:val="0"/>
        <w:autoSpaceDN w:val="0"/>
        <w:adjustRightInd w:val="0"/>
        <w:ind w:firstLine="709"/>
        <w:jc w:val="both"/>
        <w:rPr>
          <w:bCs/>
          <w:color w:val="000000"/>
          <w:sz w:val="28"/>
          <w:szCs w:val="28"/>
        </w:rPr>
      </w:pPr>
      <w:r>
        <w:rPr>
          <w:bCs/>
          <w:color w:val="000000"/>
          <w:sz w:val="28"/>
          <w:szCs w:val="28"/>
        </w:rPr>
        <w:t xml:space="preserve">Административная ответственность, предусмотренная настоящей статьей Кодекса РФ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w:t>
      </w:r>
      <w:r w:rsidRPr="00591E77">
        <w:rPr>
          <w:bCs/>
          <w:color w:val="000000"/>
          <w:sz w:val="28"/>
          <w:szCs w:val="28"/>
        </w:rPr>
        <w:t>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(примечание к статье 12.8 КоАП РФ).</w:t>
      </w:r>
    </w:p>
    <w:p w:rsidR="00591E77" w:rsidP="00591E77">
      <w:pPr>
        <w:autoSpaceDE w:val="0"/>
        <w:autoSpaceDN w:val="0"/>
        <w:adjustRightInd w:val="0"/>
        <w:ind w:firstLine="540"/>
        <w:jc w:val="both"/>
        <w:rPr>
          <w:rFonts w:eastAsiaTheme="minorHAnsi"/>
          <w:sz w:val="28"/>
          <w:szCs w:val="28"/>
          <w:lang w:eastAsia="en-US"/>
        </w:rPr>
      </w:pPr>
      <w:r w:rsidRPr="00591E77">
        <w:rPr>
          <w:rFonts w:eastAsiaTheme="minorHAnsi"/>
          <w:sz w:val="28"/>
          <w:szCs w:val="28"/>
          <w:lang w:eastAsia="en-US"/>
        </w:rPr>
        <w:t xml:space="preserve">Постановлением Правительства Российской Федерации от 26 июня 2008 года № 475 утверждены </w:t>
      </w:r>
      <w:hyperlink r:id="rId4" w:history="1">
        <w:r w:rsidRPr="00591E77">
          <w:rPr>
            <w:rStyle w:val="Hyperlink"/>
            <w:rFonts w:eastAsiaTheme="minorHAnsi"/>
            <w:color w:val="0000FF"/>
            <w:sz w:val="28"/>
            <w:szCs w:val="28"/>
            <w:u w:val="none"/>
            <w:lang w:eastAsia="en-US"/>
          </w:rPr>
          <w:t>Правила</w:t>
        </w:r>
      </w:hyperlink>
      <w:r w:rsidRPr="00591E77">
        <w:rPr>
          <w:rFonts w:eastAsiaTheme="minorHAnsi"/>
          <w:sz w:val="28"/>
          <w:szCs w:val="28"/>
          <w:lang w:eastAsia="en-US"/>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w:t>
      </w:r>
      <w:r>
        <w:rPr>
          <w:rFonts w:eastAsiaTheme="minorHAnsi"/>
          <w:sz w:val="28"/>
          <w:szCs w:val="28"/>
          <w:lang w:eastAsia="en-US"/>
        </w:rPr>
        <w:t xml:space="preserve"> опьянения, медицинского освидетельствования этого лица на состояние опьянения и оформления его результатов (далее - Правила).</w:t>
      </w:r>
    </w:p>
    <w:p w:rsidR="00591E77" w:rsidP="00591E77">
      <w:pPr>
        <w:autoSpaceDE w:val="0"/>
        <w:autoSpaceDN w:val="0"/>
        <w:adjustRightInd w:val="0"/>
        <w:ind w:firstLine="709"/>
        <w:jc w:val="both"/>
        <w:rPr>
          <w:bCs/>
          <w:color w:val="000000"/>
          <w:sz w:val="28"/>
          <w:szCs w:val="28"/>
        </w:rPr>
      </w:pPr>
      <w:r>
        <w:rPr>
          <w:bCs/>
          <w:color w:val="000000"/>
          <w:sz w:val="28"/>
          <w:szCs w:val="28"/>
        </w:rPr>
        <w:t>Как указано в протоколе об адми</w:t>
      </w:r>
      <w:r w:rsidR="00E847DE">
        <w:rPr>
          <w:bCs/>
          <w:color w:val="000000"/>
          <w:sz w:val="28"/>
          <w:szCs w:val="28"/>
        </w:rPr>
        <w:t>нистративном правонарушении, 24 </w:t>
      </w:r>
      <w:r>
        <w:rPr>
          <w:bCs/>
          <w:color w:val="000000"/>
          <w:sz w:val="28"/>
          <w:szCs w:val="28"/>
        </w:rPr>
        <w:t xml:space="preserve">апреля 2022 </w:t>
      </w:r>
      <w:r w:rsidRPr="009B502C">
        <w:rPr>
          <w:bCs/>
          <w:color w:val="000000"/>
          <w:sz w:val="28"/>
          <w:szCs w:val="28"/>
        </w:rPr>
        <w:t>года, в</w:t>
      </w:r>
      <w:r>
        <w:rPr>
          <w:bCs/>
          <w:color w:val="000000"/>
          <w:sz w:val="28"/>
          <w:szCs w:val="28"/>
        </w:rPr>
        <w:t xml:space="preserve"> 16 </w:t>
      </w:r>
      <w:r w:rsidRPr="009B502C">
        <w:rPr>
          <w:bCs/>
          <w:color w:val="000000"/>
          <w:sz w:val="28"/>
          <w:szCs w:val="28"/>
        </w:rPr>
        <w:t>час</w:t>
      </w:r>
      <w:r>
        <w:rPr>
          <w:bCs/>
          <w:color w:val="000000"/>
          <w:sz w:val="28"/>
          <w:szCs w:val="28"/>
        </w:rPr>
        <w:t>ов</w:t>
      </w:r>
      <w:r w:rsidRPr="009B502C">
        <w:rPr>
          <w:bCs/>
          <w:color w:val="000000"/>
          <w:sz w:val="28"/>
          <w:szCs w:val="28"/>
        </w:rPr>
        <w:t xml:space="preserve"> </w:t>
      </w:r>
      <w:r>
        <w:rPr>
          <w:bCs/>
          <w:color w:val="000000"/>
          <w:sz w:val="28"/>
          <w:szCs w:val="28"/>
        </w:rPr>
        <w:t xml:space="preserve">30 </w:t>
      </w:r>
      <w:r w:rsidRPr="009B502C">
        <w:rPr>
          <w:bCs/>
          <w:color w:val="000000"/>
          <w:sz w:val="28"/>
          <w:szCs w:val="28"/>
        </w:rPr>
        <w:t>минут,</w:t>
      </w:r>
      <w:r>
        <w:rPr>
          <w:bCs/>
          <w:color w:val="000000"/>
          <w:sz w:val="28"/>
          <w:szCs w:val="28"/>
        </w:rPr>
        <w:t xml:space="preserve"> на </w:t>
      </w:r>
      <w:r w:rsidR="003A1550">
        <w:rPr>
          <w:sz w:val="28"/>
          <w:szCs w:val="28"/>
        </w:rPr>
        <w:t>&lt;ДАННЫЕ ИЗЪЯТЫ&gt;</w:t>
      </w:r>
      <w:r>
        <w:rPr>
          <w:bCs/>
          <w:color w:val="000000"/>
          <w:sz w:val="28"/>
          <w:szCs w:val="28"/>
        </w:rPr>
        <w:t xml:space="preserve"> водитель М.Р. Мубариев управлял автомобилем </w:t>
      </w:r>
      <w:r w:rsidR="003A1550">
        <w:rPr>
          <w:sz w:val="28"/>
          <w:szCs w:val="28"/>
        </w:rPr>
        <w:t>&lt;ДАННЫЕ ИЗЪЯТЫ&gt;</w:t>
      </w:r>
      <w:r w:rsidRPr="00600D1A" w:rsidR="006A2BB7">
        <w:rPr>
          <w:bCs/>
          <w:color w:val="000000"/>
          <w:sz w:val="28"/>
          <w:szCs w:val="28"/>
        </w:rPr>
        <w:t xml:space="preserve">, регистрационный номер </w:t>
      </w:r>
      <w:r w:rsidR="003A1550">
        <w:rPr>
          <w:sz w:val="28"/>
          <w:szCs w:val="28"/>
        </w:rPr>
        <w:t>&lt;ДАННЫЕ ИЗЪЯТЫ&gt;</w:t>
      </w:r>
      <w:r>
        <w:rPr>
          <w:bCs/>
          <w:color w:val="000000"/>
          <w:sz w:val="28"/>
          <w:szCs w:val="28"/>
        </w:rPr>
        <w:t>, находясь в состоянии алкогольного опьянения.</w:t>
      </w:r>
    </w:p>
    <w:p w:rsidR="00E847DE" w:rsidP="00E847DE">
      <w:pPr>
        <w:autoSpaceDE w:val="0"/>
        <w:autoSpaceDN w:val="0"/>
        <w:adjustRightInd w:val="0"/>
        <w:ind w:firstLine="709"/>
        <w:jc w:val="both"/>
        <w:rPr>
          <w:rFonts w:eastAsia="Calibri"/>
          <w:sz w:val="28"/>
          <w:szCs w:val="28"/>
        </w:rPr>
      </w:pPr>
      <w:r w:rsidRPr="00600D1A">
        <w:rPr>
          <w:bCs/>
          <w:color w:val="000000"/>
          <w:sz w:val="28"/>
          <w:szCs w:val="28"/>
        </w:rPr>
        <w:t>Указанные обстоятельства подтверждены собранными по делу доказательствами:</w:t>
      </w:r>
      <w:r>
        <w:rPr>
          <w:bCs/>
          <w:color w:val="000000"/>
          <w:sz w:val="28"/>
          <w:szCs w:val="28"/>
        </w:rPr>
        <w:t xml:space="preserve"> </w:t>
      </w:r>
      <w:r w:rsidRPr="00B46F6F" w:rsidR="006E41F0">
        <w:rPr>
          <w:rFonts w:eastAsia="Calibri"/>
          <w:sz w:val="28"/>
          <w:szCs w:val="28"/>
        </w:rPr>
        <w:t xml:space="preserve">протоколом об административном правонарушении от </w:t>
      </w:r>
      <w:r w:rsidR="00552D35">
        <w:rPr>
          <w:rFonts w:eastAsia="Calibri"/>
          <w:sz w:val="28"/>
          <w:szCs w:val="28"/>
        </w:rPr>
        <w:t>31</w:t>
      </w:r>
      <w:r w:rsidR="00570D0D">
        <w:rPr>
          <w:rFonts w:eastAsia="Calibri"/>
          <w:sz w:val="28"/>
          <w:szCs w:val="28"/>
        </w:rPr>
        <w:t> </w:t>
      </w:r>
      <w:r w:rsidR="00787D2B">
        <w:rPr>
          <w:rFonts w:eastAsia="Calibri"/>
          <w:sz w:val="28"/>
          <w:szCs w:val="28"/>
        </w:rPr>
        <w:t xml:space="preserve">мая </w:t>
      </w:r>
      <w:r w:rsidR="00F65F01">
        <w:rPr>
          <w:rFonts w:eastAsia="Calibri"/>
          <w:sz w:val="28"/>
          <w:szCs w:val="28"/>
        </w:rPr>
        <w:t>2022</w:t>
      </w:r>
      <w:r w:rsidR="006E41F0">
        <w:rPr>
          <w:rFonts w:eastAsia="Calibri"/>
          <w:sz w:val="28"/>
          <w:szCs w:val="28"/>
        </w:rPr>
        <w:t xml:space="preserve"> года</w:t>
      </w:r>
      <w:r w:rsidRPr="00B46F6F" w:rsidR="006E41F0">
        <w:rPr>
          <w:rFonts w:eastAsia="Calibri"/>
          <w:sz w:val="28"/>
          <w:szCs w:val="28"/>
        </w:rPr>
        <w:t xml:space="preserve">; </w:t>
      </w:r>
      <w:r w:rsidRPr="00F30E18" w:rsidR="00C70375">
        <w:rPr>
          <w:sz w:val="28"/>
          <w:szCs w:val="28"/>
        </w:rPr>
        <w:t>сообщением</w:t>
      </w:r>
      <w:r w:rsidR="00C70375">
        <w:rPr>
          <w:sz w:val="28"/>
          <w:szCs w:val="28"/>
        </w:rPr>
        <w:t xml:space="preserve"> о происшествии</w:t>
      </w:r>
      <w:r w:rsidRPr="00F30E18" w:rsidR="00C70375">
        <w:rPr>
          <w:sz w:val="28"/>
          <w:szCs w:val="28"/>
        </w:rPr>
        <w:t>,</w:t>
      </w:r>
      <w:r w:rsidR="00D857F7">
        <w:rPr>
          <w:sz w:val="28"/>
          <w:szCs w:val="28"/>
        </w:rPr>
        <w:t xml:space="preserve"> зарегистрированном КУСП № </w:t>
      </w:r>
      <w:r w:rsidR="003A1550">
        <w:rPr>
          <w:sz w:val="28"/>
          <w:szCs w:val="28"/>
        </w:rPr>
        <w:t>&lt;ДАННЫЕ ИЗЪЯТЫ&gt;</w:t>
      </w:r>
      <w:r w:rsidR="00C70375">
        <w:rPr>
          <w:sz w:val="28"/>
          <w:szCs w:val="28"/>
        </w:rPr>
        <w:t xml:space="preserve"> от 24 апреля 2022 года, </w:t>
      </w:r>
      <w:r w:rsidR="004D03A5">
        <w:rPr>
          <w:sz w:val="28"/>
          <w:szCs w:val="28"/>
        </w:rPr>
        <w:t>сообщением, зарегистрированным в КУСП № </w:t>
      </w:r>
      <w:r w:rsidR="003A1550">
        <w:rPr>
          <w:sz w:val="28"/>
          <w:szCs w:val="28"/>
        </w:rPr>
        <w:t>&lt;ДАННЫЕ ИЗЪЯТЫ&gt;</w:t>
      </w:r>
      <w:r w:rsidR="004D03A5">
        <w:rPr>
          <w:sz w:val="28"/>
          <w:szCs w:val="28"/>
        </w:rPr>
        <w:t xml:space="preserve"> 24 апреля 2022 года, </w:t>
      </w:r>
      <w:r w:rsidR="00C70375">
        <w:rPr>
          <w:sz w:val="28"/>
          <w:szCs w:val="28"/>
        </w:rPr>
        <w:t>протоколом о</w:t>
      </w:r>
      <w:r w:rsidR="004D03A5">
        <w:rPr>
          <w:sz w:val="28"/>
          <w:szCs w:val="28"/>
        </w:rPr>
        <w:t>смотра места происшествия от 24 </w:t>
      </w:r>
      <w:r w:rsidR="00C70375">
        <w:rPr>
          <w:sz w:val="28"/>
          <w:szCs w:val="28"/>
        </w:rPr>
        <w:t xml:space="preserve">апреля 2022 года, фототаблицей, схемой происшествия, </w:t>
      </w:r>
      <w:r w:rsidRPr="00FA02AA" w:rsidR="00C70375">
        <w:rPr>
          <w:bCs/>
          <w:color w:val="000000"/>
          <w:sz w:val="28"/>
          <w:szCs w:val="28"/>
        </w:rPr>
        <w:t xml:space="preserve">копией постановления по делу об административном правонарушении от 26 апреля 2022 года, протоколом о задержании транспортного средства от 24 апреля 2022 года, </w:t>
      </w:r>
      <w:r w:rsidRPr="00FA02AA" w:rsidR="005E66ED">
        <w:rPr>
          <w:bCs/>
          <w:color w:val="000000"/>
          <w:sz w:val="28"/>
          <w:szCs w:val="28"/>
        </w:rPr>
        <w:t xml:space="preserve">рапортом инспектора ДПС ОГИБДД, </w:t>
      </w:r>
      <w:r w:rsidR="005E66ED">
        <w:rPr>
          <w:bCs/>
          <w:color w:val="000000"/>
          <w:sz w:val="28"/>
          <w:szCs w:val="28"/>
        </w:rPr>
        <w:t xml:space="preserve">видеоматериалом, </w:t>
      </w:r>
      <w:r w:rsidR="00C70375">
        <w:rPr>
          <w:bCs/>
          <w:color w:val="000000"/>
          <w:sz w:val="28"/>
          <w:szCs w:val="28"/>
        </w:rPr>
        <w:t>заключением эксперта №</w:t>
      </w:r>
      <w:r w:rsidR="0067335E">
        <w:rPr>
          <w:bCs/>
          <w:color w:val="000000"/>
          <w:sz w:val="28"/>
          <w:szCs w:val="28"/>
        </w:rPr>
        <w:t> </w:t>
      </w:r>
      <w:r w:rsidR="003A1550">
        <w:rPr>
          <w:sz w:val="28"/>
          <w:szCs w:val="28"/>
        </w:rPr>
        <w:t>&lt;ДАННЫЕ ИЗЪЯТЫ&gt;</w:t>
      </w:r>
      <w:r w:rsidR="00C70375">
        <w:rPr>
          <w:bCs/>
          <w:color w:val="000000"/>
          <w:sz w:val="28"/>
          <w:szCs w:val="28"/>
        </w:rPr>
        <w:t xml:space="preserve"> от 29 апреля 2022 года, </w:t>
      </w:r>
      <w:r>
        <w:rPr>
          <w:rFonts w:eastAsia="Calibri"/>
          <w:sz w:val="28"/>
          <w:szCs w:val="28"/>
        </w:rPr>
        <w:t xml:space="preserve">согласно выводам которого, при судебно-химической экспертизе доставленной крови гражданина </w:t>
      </w:r>
      <w:r w:rsidR="00A061AD">
        <w:rPr>
          <w:rFonts w:eastAsia="Calibri"/>
          <w:sz w:val="28"/>
          <w:szCs w:val="28"/>
        </w:rPr>
        <w:t>Марселя Расимовича Мубариева</w:t>
      </w:r>
      <w:r>
        <w:rPr>
          <w:rFonts w:eastAsia="Calibri"/>
          <w:sz w:val="28"/>
          <w:szCs w:val="28"/>
        </w:rPr>
        <w:t>,</w:t>
      </w:r>
      <w:r w:rsidR="00A061AD">
        <w:rPr>
          <w:rFonts w:eastAsia="Calibri"/>
          <w:sz w:val="28"/>
          <w:szCs w:val="28"/>
        </w:rPr>
        <w:t xml:space="preserve"> </w:t>
      </w:r>
      <w:r w:rsidR="003A1550">
        <w:rPr>
          <w:sz w:val="28"/>
          <w:szCs w:val="28"/>
        </w:rPr>
        <w:t>&lt;ДАННЫЕ ИЗЪЯТЫ&gt;</w:t>
      </w:r>
      <w:r>
        <w:rPr>
          <w:rFonts w:eastAsia="Calibri"/>
          <w:sz w:val="28"/>
          <w:szCs w:val="28"/>
        </w:rPr>
        <w:t xml:space="preserve"> года рождения, в крови обнаружен этиловый спирт в концентрации </w:t>
      </w:r>
      <w:r w:rsidR="003A1550">
        <w:rPr>
          <w:sz w:val="28"/>
          <w:szCs w:val="28"/>
        </w:rPr>
        <w:t>&lt;ДАННЫЕ ИЗЪЯТЫ&gt;</w:t>
      </w:r>
      <w:r>
        <w:rPr>
          <w:rFonts w:eastAsia="Calibri"/>
          <w:sz w:val="28"/>
          <w:szCs w:val="28"/>
        </w:rPr>
        <w:t>.</w:t>
      </w:r>
    </w:p>
    <w:p w:rsidR="005E66ED" w:rsidP="005E66ED">
      <w:pPr>
        <w:autoSpaceDE w:val="0"/>
        <w:autoSpaceDN w:val="0"/>
        <w:adjustRightInd w:val="0"/>
        <w:ind w:firstLine="709"/>
        <w:jc w:val="both"/>
        <w:rPr>
          <w:sz w:val="28"/>
          <w:szCs w:val="28"/>
        </w:rPr>
      </w:pPr>
      <w:r>
        <w:rPr>
          <w:rFonts w:eastAsia="Calibri"/>
          <w:sz w:val="28"/>
          <w:szCs w:val="28"/>
        </w:rPr>
        <w:t xml:space="preserve">Как разъяснено в пункте 11 Постановления Пленума Верховного суда Российской Федерации </w:t>
      </w:r>
      <w:r w:rsidRPr="00FB3BB1">
        <w:rPr>
          <w:rFonts w:eastAsia="Calibri"/>
          <w:sz w:val="28"/>
          <w:szCs w:val="28"/>
        </w:rPr>
        <w:t xml:space="preserve">от 25 июня 2019 г. </w:t>
      </w:r>
      <w:r>
        <w:rPr>
          <w:rFonts w:eastAsia="Calibri"/>
          <w:sz w:val="28"/>
          <w:szCs w:val="28"/>
        </w:rPr>
        <w:t>№</w:t>
      </w:r>
      <w:r w:rsidRPr="00FB3BB1">
        <w:rPr>
          <w:rFonts w:eastAsia="Calibri"/>
          <w:sz w:val="28"/>
          <w:szCs w:val="28"/>
        </w:rPr>
        <w:t xml:space="preserve"> 20 </w:t>
      </w:r>
      <w:r>
        <w:rPr>
          <w:rFonts w:eastAsia="Calibri"/>
          <w:sz w:val="28"/>
          <w:szCs w:val="28"/>
        </w:rPr>
        <w:t>«</w:t>
      </w:r>
      <w:r w:rsidRPr="00FB3BB1">
        <w:rPr>
          <w:rFonts w:eastAsia="Calibri"/>
          <w:sz w:val="28"/>
          <w:szCs w:val="28"/>
        </w:rPr>
        <w:t>О</w:t>
      </w:r>
      <w:r>
        <w:rPr>
          <w:rFonts w:eastAsia="Calibri"/>
          <w:sz w:val="28"/>
          <w:szCs w:val="28"/>
        </w:rPr>
        <w:t xml:space="preserve"> некоторых вопросах, </w:t>
      </w:r>
      <w:r>
        <w:rPr>
          <w:rFonts w:eastAsia="Calibri"/>
          <w:sz w:val="28"/>
          <w:szCs w:val="28"/>
        </w:rPr>
        <w:t>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w:t>
      </w:r>
      <w:r>
        <w:rPr>
          <w:sz w:val="28"/>
          <w:szCs w:val="28"/>
        </w:rPr>
        <w:t>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 Для целей установления у водителя состояния опьянения следует исходить из того, что такое состояние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этилового спирта в концентрации 0,3 и более грамма на один литр крови, либо наличием наркотических средств или психотропных веществ в организме человека (</w:t>
      </w:r>
      <w:hyperlink r:id="rId5" w:history="1">
        <w:r>
          <w:rPr>
            <w:color w:val="0000FF"/>
            <w:sz w:val="28"/>
            <w:szCs w:val="28"/>
          </w:rPr>
          <w:t>примечание к статье 12.8</w:t>
        </w:r>
      </w:hyperlink>
      <w:r>
        <w:rPr>
          <w:sz w:val="28"/>
          <w:szCs w:val="28"/>
        </w:rPr>
        <w:t xml:space="preserve"> КоАП РФ).</w:t>
      </w:r>
    </w:p>
    <w:p w:rsidR="00FA02AA" w:rsidRPr="00FA02AA" w:rsidP="00FA02AA">
      <w:pPr>
        <w:autoSpaceDE w:val="0"/>
        <w:autoSpaceDN w:val="0"/>
        <w:adjustRightInd w:val="0"/>
        <w:ind w:firstLine="709"/>
        <w:jc w:val="both"/>
        <w:rPr>
          <w:bCs/>
          <w:color w:val="000000"/>
          <w:sz w:val="28"/>
          <w:szCs w:val="28"/>
        </w:rPr>
      </w:pPr>
      <w:hyperlink r:id="rId6" w:history="1">
        <w:r w:rsidRPr="00FA02AA">
          <w:rPr>
            <w:bCs/>
            <w:color w:val="000000"/>
            <w:sz w:val="28"/>
            <w:szCs w:val="28"/>
          </w:rPr>
          <w:t>Пунктом 20</w:t>
        </w:r>
      </w:hyperlink>
      <w:r w:rsidRPr="00FA02AA">
        <w:rPr>
          <w:bCs/>
          <w:color w:val="000000"/>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hyperlink r:id="rId7" w:history="1">
        <w:r w:rsidRPr="00FA02AA">
          <w:rPr>
            <w:bCs/>
            <w:color w:val="000000"/>
            <w:sz w:val="28"/>
            <w:szCs w:val="28"/>
          </w:rPr>
          <w:t>Постановлением</w:t>
        </w:r>
      </w:hyperlink>
      <w:r w:rsidRPr="00FA02AA">
        <w:rPr>
          <w:bCs/>
          <w:color w:val="000000"/>
          <w:sz w:val="28"/>
          <w:szCs w:val="28"/>
        </w:rPr>
        <w:t xml:space="preserve"> Правительства РФ от 26 июня 2008 года </w:t>
      </w:r>
      <w:r w:rsidR="002E30C5">
        <w:rPr>
          <w:bCs/>
          <w:color w:val="000000"/>
          <w:sz w:val="28"/>
          <w:szCs w:val="28"/>
        </w:rPr>
        <w:t>№</w:t>
      </w:r>
      <w:r w:rsidRPr="00FA02AA">
        <w:rPr>
          <w:bCs/>
          <w:color w:val="000000"/>
          <w:sz w:val="28"/>
          <w:szCs w:val="28"/>
        </w:rPr>
        <w:t xml:space="preserve"> </w:t>
      </w:r>
      <w:r w:rsidRPr="0057755F">
        <w:rPr>
          <w:bCs/>
          <w:color w:val="000000"/>
          <w:sz w:val="28"/>
          <w:szCs w:val="28"/>
        </w:rPr>
        <w:t>475 установлено</w:t>
      </w:r>
      <w:r w:rsidRPr="00FA02AA">
        <w:rPr>
          <w:bCs/>
          <w:color w:val="000000"/>
          <w:sz w:val="28"/>
          <w:szCs w:val="28"/>
        </w:rPr>
        <w:t>, в случае если водитель транспортного средства находится в беспомощном состоянии (тяжелая травма, бессознательное состояние и другое) и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w:t>
      </w:r>
    </w:p>
    <w:p w:rsidR="007331FA" w:rsidP="00FA02AA">
      <w:pPr>
        <w:autoSpaceDE w:val="0"/>
        <w:autoSpaceDN w:val="0"/>
        <w:adjustRightInd w:val="0"/>
        <w:ind w:firstLine="709"/>
        <w:jc w:val="both"/>
        <w:rPr>
          <w:bCs/>
          <w:color w:val="000000"/>
          <w:sz w:val="28"/>
          <w:szCs w:val="28"/>
        </w:rPr>
      </w:pPr>
      <w:r w:rsidRPr="00FA02AA">
        <w:rPr>
          <w:bCs/>
          <w:color w:val="000000"/>
          <w:sz w:val="28"/>
          <w:szCs w:val="28"/>
        </w:rPr>
        <w:t xml:space="preserve">Как усматривается из материалов дела, на основании определения о назначении судебно-медицинской экспертизы от </w:t>
      </w:r>
      <w:r w:rsidR="00953C11">
        <w:rPr>
          <w:bCs/>
          <w:color w:val="000000"/>
          <w:sz w:val="28"/>
          <w:szCs w:val="28"/>
        </w:rPr>
        <w:t xml:space="preserve">24 апреля </w:t>
      </w:r>
      <w:r w:rsidRPr="00FA02AA">
        <w:rPr>
          <w:bCs/>
          <w:color w:val="000000"/>
          <w:sz w:val="28"/>
          <w:szCs w:val="28"/>
        </w:rPr>
        <w:t>20</w:t>
      </w:r>
      <w:r w:rsidR="00953C11">
        <w:rPr>
          <w:bCs/>
          <w:color w:val="000000"/>
          <w:sz w:val="28"/>
          <w:szCs w:val="28"/>
        </w:rPr>
        <w:t xml:space="preserve">22 г., вынесенного инспектором по пропаганде </w:t>
      </w:r>
      <w:r w:rsidR="003A1550">
        <w:rPr>
          <w:sz w:val="28"/>
          <w:szCs w:val="28"/>
        </w:rPr>
        <w:t>&lt;ДАННЫЕ ИЗЪЯТЫ&gt;</w:t>
      </w:r>
      <w:r w:rsidR="00053214">
        <w:rPr>
          <w:bCs/>
          <w:color w:val="000000"/>
          <w:sz w:val="28"/>
          <w:szCs w:val="28"/>
        </w:rPr>
        <w:t xml:space="preserve">, рассмотревшим материалы проверки по факту дорожно-транспортного происшествия КУСП № </w:t>
      </w:r>
      <w:r w:rsidR="003A1550">
        <w:rPr>
          <w:sz w:val="28"/>
          <w:szCs w:val="28"/>
        </w:rPr>
        <w:t>&lt;ДАННЫЕ ИЗЪЯТЫ&gt;</w:t>
      </w:r>
      <w:r w:rsidR="005B5487">
        <w:rPr>
          <w:bCs/>
          <w:color w:val="000000"/>
          <w:sz w:val="28"/>
          <w:szCs w:val="28"/>
        </w:rPr>
        <w:t xml:space="preserve"> </w:t>
      </w:r>
      <w:r w:rsidR="00053214">
        <w:rPr>
          <w:bCs/>
          <w:color w:val="000000"/>
          <w:sz w:val="28"/>
          <w:szCs w:val="28"/>
        </w:rPr>
        <w:t xml:space="preserve">от 24 апреля 2022 года, </w:t>
      </w:r>
      <w:r w:rsidR="00615849">
        <w:rPr>
          <w:bCs/>
          <w:color w:val="000000"/>
          <w:sz w:val="28"/>
          <w:szCs w:val="28"/>
        </w:rPr>
        <w:t xml:space="preserve">направления врача </w:t>
      </w:r>
      <w:r w:rsidR="003A1550">
        <w:rPr>
          <w:sz w:val="28"/>
          <w:szCs w:val="28"/>
        </w:rPr>
        <w:t>&lt;ДАННЫЕ ИЗЪЯТЫ&gt;</w:t>
      </w:r>
      <w:r w:rsidR="00615849">
        <w:rPr>
          <w:bCs/>
          <w:color w:val="000000"/>
          <w:sz w:val="28"/>
          <w:szCs w:val="28"/>
        </w:rPr>
        <w:t xml:space="preserve"> от 24 апреля 2022 года</w:t>
      </w:r>
      <w:r w:rsidR="00850ADF">
        <w:rPr>
          <w:bCs/>
          <w:color w:val="000000"/>
          <w:sz w:val="28"/>
          <w:szCs w:val="28"/>
        </w:rPr>
        <w:t>,</w:t>
      </w:r>
      <w:r w:rsidR="00615849">
        <w:rPr>
          <w:bCs/>
          <w:color w:val="000000"/>
          <w:sz w:val="28"/>
          <w:szCs w:val="28"/>
        </w:rPr>
        <w:t xml:space="preserve">  </w:t>
      </w:r>
      <w:r w:rsidRPr="00FA02AA" w:rsidR="00850ADF">
        <w:rPr>
          <w:bCs/>
          <w:color w:val="000000"/>
          <w:sz w:val="28"/>
          <w:szCs w:val="28"/>
        </w:rPr>
        <w:t>куда был доставлен последний после дорожно-транспортного происшествия</w:t>
      </w:r>
      <w:r w:rsidR="00850ADF">
        <w:rPr>
          <w:bCs/>
          <w:color w:val="000000"/>
          <w:sz w:val="28"/>
          <w:szCs w:val="28"/>
        </w:rPr>
        <w:t>,</w:t>
      </w:r>
      <w:r w:rsidRPr="00FA02AA" w:rsidR="00850ADF">
        <w:rPr>
          <w:bCs/>
          <w:color w:val="000000"/>
          <w:sz w:val="28"/>
          <w:szCs w:val="28"/>
        </w:rPr>
        <w:t xml:space="preserve"> </w:t>
      </w:r>
      <w:r w:rsidRPr="00FA02AA">
        <w:rPr>
          <w:bCs/>
          <w:color w:val="000000"/>
          <w:sz w:val="28"/>
          <w:szCs w:val="28"/>
        </w:rPr>
        <w:t xml:space="preserve">в судебно-химическом отделении Государственного автономного учреждения здравоохранения </w:t>
      </w:r>
      <w:r w:rsidR="002E30C5">
        <w:rPr>
          <w:bCs/>
          <w:color w:val="000000"/>
          <w:sz w:val="28"/>
          <w:szCs w:val="28"/>
        </w:rPr>
        <w:t>«</w:t>
      </w:r>
      <w:r w:rsidRPr="00FA02AA">
        <w:rPr>
          <w:bCs/>
          <w:color w:val="000000"/>
          <w:sz w:val="28"/>
          <w:szCs w:val="28"/>
        </w:rPr>
        <w:t>Республиканское бюро судебно-медицинской экспертизы Министерства здравоохранения Республики Татарстан</w:t>
      </w:r>
      <w:r w:rsidR="002E30C5">
        <w:rPr>
          <w:bCs/>
          <w:color w:val="000000"/>
          <w:sz w:val="28"/>
          <w:szCs w:val="28"/>
        </w:rPr>
        <w:t>»</w:t>
      </w:r>
      <w:r>
        <w:rPr>
          <w:bCs/>
          <w:color w:val="000000"/>
          <w:sz w:val="28"/>
          <w:szCs w:val="28"/>
        </w:rPr>
        <w:t xml:space="preserve"> проведена судебно-химическая экспертиза доставленной крови гражданина М.Р. Мубариева, </w:t>
      </w:r>
      <w:r w:rsidR="003A1550">
        <w:rPr>
          <w:sz w:val="28"/>
          <w:szCs w:val="28"/>
        </w:rPr>
        <w:t>&lt;ДАННЫЕ ИЗЪЯТЫ&gt;</w:t>
      </w:r>
      <w:r>
        <w:rPr>
          <w:bCs/>
          <w:color w:val="000000"/>
          <w:sz w:val="28"/>
          <w:szCs w:val="28"/>
        </w:rPr>
        <w:t xml:space="preserve"> года рождения.</w:t>
      </w:r>
    </w:p>
    <w:p w:rsidR="00FA02AA" w:rsidRPr="00FA02AA" w:rsidP="00FA02AA">
      <w:pPr>
        <w:autoSpaceDE w:val="0"/>
        <w:autoSpaceDN w:val="0"/>
        <w:adjustRightInd w:val="0"/>
        <w:ind w:firstLine="709"/>
        <w:jc w:val="both"/>
        <w:rPr>
          <w:bCs/>
          <w:color w:val="000000"/>
          <w:sz w:val="28"/>
          <w:szCs w:val="28"/>
        </w:rPr>
      </w:pPr>
      <w:r w:rsidRPr="00FA02AA">
        <w:rPr>
          <w:bCs/>
          <w:color w:val="000000"/>
          <w:sz w:val="28"/>
          <w:szCs w:val="28"/>
        </w:rPr>
        <w:t xml:space="preserve">Согласно заключению эксперта </w:t>
      </w:r>
      <w:r w:rsidR="00EE31FB">
        <w:rPr>
          <w:bCs/>
          <w:color w:val="000000"/>
          <w:sz w:val="28"/>
          <w:szCs w:val="28"/>
        </w:rPr>
        <w:t xml:space="preserve">№ </w:t>
      </w:r>
      <w:r w:rsidR="003A1550">
        <w:rPr>
          <w:sz w:val="28"/>
          <w:szCs w:val="28"/>
        </w:rPr>
        <w:t>&lt;ДАННЫЕ ИЗЪЯТЫ&gt;</w:t>
      </w:r>
      <w:r w:rsidRPr="00FA02AA">
        <w:rPr>
          <w:bCs/>
          <w:color w:val="000000"/>
          <w:sz w:val="28"/>
          <w:szCs w:val="28"/>
        </w:rPr>
        <w:t xml:space="preserve"> у </w:t>
      </w:r>
      <w:r w:rsidR="00EE31FB">
        <w:rPr>
          <w:bCs/>
          <w:color w:val="000000"/>
          <w:sz w:val="28"/>
          <w:szCs w:val="28"/>
        </w:rPr>
        <w:t xml:space="preserve">М.Р. Мубариева </w:t>
      </w:r>
      <w:r w:rsidRPr="00FA02AA">
        <w:rPr>
          <w:bCs/>
          <w:color w:val="000000"/>
          <w:sz w:val="28"/>
          <w:szCs w:val="28"/>
        </w:rPr>
        <w:t xml:space="preserve">в крови обнаружен этиловый спирт в концентрации </w:t>
      </w:r>
      <w:r w:rsidR="003A1550">
        <w:rPr>
          <w:sz w:val="28"/>
          <w:szCs w:val="28"/>
        </w:rPr>
        <w:t>&lt;ДАННЫЕ ИЗЪЯТЫ&gt;</w:t>
      </w:r>
      <w:r w:rsidR="002A7F23">
        <w:rPr>
          <w:bCs/>
          <w:color w:val="000000"/>
          <w:sz w:val="28"/>
          <w:szCs w:val="28"/>
        </w:rPr>
        <w:t xml:space="preserve">, что равнозначно величине </w:t>
      </w:r>
      <w:r w:rsidR="003A1550">
        <w:rPr>
          <w:sz w:val="28"/>
          <w:szCs w:val="28"/>
        </w:rPr>
        <w:t>&lt;ДАННЫЕ ИЗЪЯТЫ&gt;</w:t>
      </w:r>
      <w:r w:rsidRPr="00FA02AA">
        <w:rPr>
          <w:bCs/>
          <w:color w:val="000000"/>
          <w:sz w:val="28"/>
          <w:szCs w:val="28"/>
        </w:rPr>
        <w:t xml:space="preserve"> грамма на один литр крови и соответствует с</w:t>
      </w:r>
      <w:r w:rsidR="002A7F23">
        <w:rPr>
          <w:bCs/>
          <w:color w:val="000000"/>
          <w:sz w:val="28"/>
          <w:szCs w:val="28"/>
        </w:rPr>
        <w:t>остоянию алкогольного опьянения</w:t>
      </w:r>
      <w:r w:rsidRPr="00FA02AA">
        <w:rPr>
          <w:bCs/>
          <w:color w:val="000000"/>
          <w:sz w:val="28"/>
          <w:szCs w:val="28"/>
        </w:rPr>
        <w:t>.</w:t>
      </w:r>
    </w:p>
    <w:p w:rsidR="00910629" w:rsidRPr="00D84B97" w:rsidP="00D84B97">
      <w:pPr>
        <w:autoSpaceDE w:val="0"/>
        <w:autoSpaceDN w:val="0"/>
        <w:adjustRightInd w:val="0"/>
        <w:ind w:firstLine="709"/>
        <w:jc w:val="both"/>
        <w:rPr>
          <w:bCs/>
          <w:color w:val="000000"/>
          <w:sz w:val="28"/>
          <w:szCs w:val="28"/>
        </w:rPr>
      </w:pPr>
      <w:r w:rsidRPr="00FA02AA">
        <w:rPr>
          <w:bCs/>
          <w:color w:val="000000"/>
          <w:sz w:val="28"/>
          <w:szCs w:val="28"/>
        </w:rPr>
        <w:t xml:space="preserve">Исходя из вышеизложенного, факт управления </w:t>
      </w:r>
      <w:r w:rsidR="00BC5989">
        <w:rPr>
          <w:bCs/>
          <w:color w:val="000000"/>
          <w:sz w:val="28"/>
          <w:szCs w:val="28"/>
        </w:rPr>
        <w:t>М.Р. Мубариевым</w:t>
      </w:r>
      <w:r w:rsidRPr="00FA02AA">
        <w:rPr>
          <w:bCs/>
          <w:color w:val="000000"/>
          <w:sz w:val="28"/>
          <w:szCs w:val="28"/>
        </w:rPr>
        <w:t xml:space="preserve"> транспортным средством в состоянии опьянения, а также соблюдение процедуры проведения медицинского освидетельствования на состояние алкогольного опьянения нашли свое объективное подтверждение совокупностью собранных по делу доказательств, в связи с чем действия </w:t>
      </w:r>
      <w:r w:rsidR="00BC5989">
        <w:rPr>
          <w:bCs/>
          <w:color w:val="000000"/>
          <w:sz w:val="28"/>
          <w:szCs w:val="28"/>
        </w:rPr>
        <w:t xml:space="preserve">М.Р. Мубариева суд квалифицирует </w:t>
      </w:r>
      <w:r w:rsidRPr="00FA02AA">
        <w:rPr>
          <w:bCs/>
          <w:color w:val="000000"/>
          <w:sz w:val="28"/>
          <w:szCs w:val="28"/>
        </w:rPr>
        <w:t xml:space="preserve">по </w:t>
      </w:r>
      <w:hyperlink r:id="rId8" w:history="1">
        <w:r w:rsidRPr="00FA02AA">
          <w:rPr>
            <w:bCs/>
            <w:color w:val="000000"/>
            <w:sz w:val="28"/>
            <w:szCs w:val="28"/>
          </w:rPr>
          <w:t>части 1 статьи 12.8</w:t>
        </w:r>
      </w:hyperlink>
      <w:r w:rsidRPr="00FA02AA">
        <w:rPr>
          <w:bCs/>
          <w:color w:val="000000"/>
          <w:sz w:val="28"/>
          <w:szCs w:val="28"/>
        </w:rPr>
        <w:t xml:space="preserve"> Кодекса Российской Федерации об адм</w:t>
      </w:r>
      <w:r>
        <w:rPr>
          <w:bCs/>
          <w:color w:val="000000"/>
          <w:sz w:val="28"/>
          <w:szCs w:val="28"/>
        </w:rPr>
        <w:t xml:space="preserve">инистративных правонарушениях, </w:t>
      </w:r>
      <w:r w:rsidRPr="00D84B97">
        <w:rPr>
          <w:bCs/>
          <w:color w:val="000000"/>
          <w:sz w:val="28"/>
          <w:szCs w:val="28"/>
        </w:rPr>
        <w:t xml:space="preserve">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D84B97" w:rsidRPr="00D84B97" w:rsidP="00D84B97">
      <w:pPr>
        <w:autoSpaceDE w:val="0"/>
        <w:autoSpaceDN w:val="0"/>
        <w:adjustRightInd w:val="0"/>
        <w:ind w:firstLine="709"/>
        <w:jc w:val="both"/>
        <w:rPr>
          <w:bCs/>
          <w:color w:val="000000"/>
          <w:sz w:val="28"/>
          <w:szCs w:val="28"/>
        </w:rPr>
      </w:pPr>
      <w:r w:rsidRPr="00D84B97">
        <w:rPr>
          <w:bCs/>
          <w:color w:val="000000"/>
          <w:sz w:val="28"/>
          <w:szCs w:val="28"/>
        </w:rPr>
        <w:t xml:space="preserve">Исследование крови </w:t>
      </w:r>
      <w:r w:rsidR="002D6544">
        <w:rPr>
          <w:bCs/>
          <w:color w:val="000000"/>
          <w:sz w:val="28"/>
          <w:szCs w:val="28"/>
        </w:rPr>
        <w:t>М.Р. Мубариева</w:t>
      </w:r>
      <w:r w:rsidRPr="00D84B97">
        <w:rPr>
          <w:bCs/>
          <w:color w:val="000000"/>
          <w:sz w:val="28"/>
          <w:szCs w:val="28"/>
        </w:rPr>
        <w:t xml:space="preserve"> проведено ГАУЗ </w:t>
      </w:r>
      <w:r w:rsidR="002D6544">
        <w:rPr>
          <w:bCs/>
          <w:color w:val="000000"/>
          <w:sz w:val="28"/>
          <w:szCs w:val="28"/>
        </w:rPr>
        <w:t>«</w:t>
      </w:r>
      <w:r w:rsidRPr="00D84B97">
        <w:rPr>
          <w:bCs/>
          <w:color w:val="000000"/>
          <w:sz w:val="28"/>
          <w:szCs w:val="28"/>
        </w:rPr>
        <w:t>Республиканское бюро судебно-медицинской экспертизы Министерства здравоохранения Республики Татарстан</w:t>
      </w:r>
      <w:r w:rsidR="002D6544">
        <w:rPr>
          <w:bCs/>
          <w:color w:val="000000"/>
          <w:sz w:val="28"/>
          <w:szCs w:val="28"/>
        </w:rPr>
        <w:t>»</w:t>
      </w:r>
      <w:r w:rsidRPr="00D84B97">
        <w:rPr>
          <w:bCs/>
          <w:color w:val="000000"/>
          <w:sz w:val="28"/>
          <w:szCs w:val="28"/>
        </w:rPr>
        <w:t>, по результатам исследования обнаружен этиловый спирт в достаточной концентрации для установления состояния опьянения.</w:t>
      </w:r>
    </w:p>
    <w:p w:rsidR="00D84B97" w:rsidP="00D84B97">
      <w:pPr>
        <w:autoSpaceDE w:val="0"/>
        <w:autoSpaceDN w:val="0"/>
        <w:adjustRightInd w:val="0"/>
        <w:ind w:firstLine="709"/>
        <w:jc w:val="both"/>
        <w:rPr>
          <w:bCs/>
          <w:color w:val="000000"/>
          <w:sz w:val="28"/>
          <w:szCs w:val="28"/>
        </w:rPr>
      </w:pPr>
      <w:r w:rsidRPr="0026276D">
        <w:rPr>
          <w:bCs/>
          <w:color w:val="000000"/>
          <w:sz w:val="28"/>
          <w:szCs w:val="28"/>
        </w:rPr>
        <w:t>Доводы</w:t>
      </w:r>
      <w:r w:rsidRPr="0026276D">
        <w:rPr>
          <w:bCs/>
          <w:color w:val="000000"/>
          <w:sz w:val="28"/>
          <w:szCs w:val="28"/>
        </w:rPr>
        <w:t xml:space="preserve"> на нарушения Правил проведения </w:t>
      </w:r>
      <w:r w:rsidRPr="0026276D">
        <w:rPr>
          <w:bCs/>
          <w:color w:val="000000"/>
          <w:sz w:val="28"/>
          <w:szCs w:val="28"/>
        </w:rPr>
        <w:t xml:space="preserve">судебно-химической экспертизы </w:t>
      </w:r>
      <w:r w:rsidRPr="0026276D">
        <w:rPr>
          <w:bCs/>
          <w:color w:val="000000"/>
          <w:sz w:val="28"/>
          <w:szCs w:val="28"/>
        </w:rPr>
        <w:t>при медицинском освидетельствовании не наш</w:t>
      </w:r>
      <w:r w:rsidRPr="0026276D">
        <w:rPr>
          <w:bCs/>
          <w:color w:val="000000"/>
          <w:sz w:val="28"/>
          <w:szCs w:val="28"/>
        </w:rPr>
        <w:t>ли своего подтверждения в суде.</w:t>
      </w:r>
    </w:p>
    <w:p w:rsidR="006223EA" w:rsidRPr="008C2E8C" w:rsidP="006223EA">
      <w:pPr>
        <w:ind w:firstLine="709"/>
        <w:jc w:val="both"/>
        <w:rPr>
          <w:rFonts w:eastAsia="Calibri"/>
          <w:sz w:val="28"/>
          <w:szCs w:val="28"/>
        </w:rPr>
      </w:pPr>
      <w:r w:rsidRPr="002525EA">
        <w:rPr>
          <w:rFonts w:eastAsia="Calibri"/>
          <w:sz w:val="28"/>
          <w:szCs w:val="28"/>
        </w:rPr>
        <w:t xml:space="preserve">Исходя из вышеизложенного, факт управления </w:t>
      </w:r>
      <w:r>
        <w:rPr>
          <w:bCs/>
          <w:color w:val="000000"/>
          <w:sz w:val="28"/>
          <w:szCs w:val="28"/>
        </w:rPr>
        <w:t>М.Р. Мубариевым</w:t>
      </w:r>
      <w:r w:rsidR="006D31DA">
        <w:rPr>
          <w:bCs/>
          <w:color w:val="000000"/>
          <w:sz w:val="28"/>
          <w:szCs w:val="28"/>
        </w:rPr>
        <w:t xml:space="preserve"> </w:t>
      </w:r>
      <w:r w:rsidRPr="002525EA">
        <w:rPr>
          <w:rFonts w:eastAsia="Calibri"/>
          <w:sz w:val="28"/>
          <w:szCs w:val="28"/>
        </w:rPr>
        <w:t xml:space="preserve">транспортным средством в состоянии опьянения, вызванного употреблением </w:t>
      </w:r>
      <w:r w:rsidRPr="008C2E8C">
        <w:rPr>
          <w:rFonts w:eastAsia="Calibri"/>
          <w:sz w:val="28"/>
          <w:szCs w:val="28"/>
        </w:rPr>
        <w:t>алкоголя, нашли свое объективное подтверждение совокупностью собранных по делу доказательств.</w:t>
      </w:r>
    </w:p>
    <w:p w:rsidR="00872859" w:rsidP="00872859">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C70375">
        <w:rPr>
          <w:bCs/>
          <w:color w:val="000000"/>
          <w:sz w:val="28"/>
          <w:szCs w:val="28"/>
        </w:rPr>
        <w:t>М.Р. Мубариева</w:t>
      </w:r>
      <w:r>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4311AC" w:rsidP="004311AC">
      <w:pPr>
        <w:autoSpaceDE w:val="0"/>
        <w:autoSpaceDN w:val="0"/>
        <w:adjustRightInd w:val="0"/>
        <w:ind w:firstLine="709"/>
        <w:jc w:val="both"/>
        <w:rPr>
          <w:rFonts w:eastAsia="Calibri"/>
          <w:sz w:val="28"/>
          <w:szCs w:val="28"/>
        </w:rPr>
      </w:pPr>
      <w:r>
        <w:rPr>
          <w:rFonts w:eastAsia="Calibri"/>
          <w:sz w:val="28"/>
          <w:szCs w:val="28"/>
        </w:rPr>
        <w:t xml:space="preserve">Доводы </w:t>
      </w:r>
      <w:r w:rsidR="006D31DA">
        <w:rPr>
          <w:bCs/>
          <w:color w:val="000000"/>
          <w:sz w:val="28"/>
          <w:szCs w:val="28"/>
        </w:rPr>
        <w:t xml:space="preserve">М.Р. Мубариева </w:t>
      </w:r>
      <w:r w:rsidRPr="008C2E8C" w:rsidR="006D31DA">
        <w:rPr>
          <w:rFonts w:eastAsia="Calibri"/>
          <w:sz w:val="28"/>
          <w:szCs w:val="28"/>
        </w:rPr>
        <w:t xml:space="preserve">о том, что он управлял </w:t>
      </w:r>
      <w:r>
        <w:rPr>
          <w:rFonts w:eastAsia="Calibri"/>
          <w:sz w:val="28"/>
          <w:szCs w:val="28"/>
        </w:rPr>
        <w:t xml:space="preserve">транспортным средством </w:t>
      </w:r>
      <w:r w:rsidRPr="008C2E8C" w:rsidR="006D31DA">
        <w:rPr>
          <w:rFonts w:eastAsia="Calibri"/>
          <w:sz w:val="28"/>
          <w:szCs w:val="28"/>
        </w:rPr>
        <w:t xml:space="preserve">в трезвом состоянии, своего подтверждения </w:t>
      </w:r>
      <w:r w:rsidR="006D31DA">
        <w:rPr>
          <w:rFonts w:eastAsia="Calibri"/>
          <w:sz w:val="28"/>
          <w:szCs w:val="28"/>
        </w:rPr>
        <w:t xml:space="preserve">в ходе рассмотрения дела </w:t>
      </w:r>
      <w:r w:rsidRPr="008C2E8C" w:rsidR="006D31DA">
        <w:rPr>
          <w:rFonts w:eastAsia="Calibri"/>
          <w:sz w:val="28"/>
          <w:szCs w:val="28"/>
        </w:rPr>
        <w:t>не нашли и опровергаются материалами дела.</w:t>
      </w:r>
    </w:p>
    <w:p w:rsidR="004311AC" w:rsidP="004311A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Доводы </w:t>
      </w:r>
      <w:r>
        <w:rPr>
          <w:bCs/>
          <w:color w:val="000000"/>
          <w:sz w:val="28"/>
          <w:szCs w:val="28"/>
        </w:rPr>
        <w:t>М.Р. Мубариева</w:t>
      </w:r>
      <w:r w:rsidR="001B7D23">
        <w:rPr>
          <w:bCs/>
          <w:color w:val="000000"/>
          <w:sz w:val="28"/>
          <w:szCs w:val="28"/>
        </w:rPr>
        <w:t>, защитника И.Г. Миннуллина</w:t>
      </w:r>
      <w:r>
        <w:rPr>
          <w:bCs/>
          <w:color w:val="000000"/>
          <w:sz w:val="28"/>
          <w:szCs w:val="28"/>
        </w:rPr>
        <w:t xml:space="preserve"> </w:t>
      </w:r>
      <w:r>
        <w:rPr>
          <w:rFonts w:eastAsiaTheme="minorHAnsi"/>
          <w:sz w:val="28"/>
          <w:szCs w:val="28"/>
          <w:lang w:eastAsia="en-US"/>
        </w:rPr>
        <w:t xml:space="preserve">о нарушении </w:t>
      </w:r>
      <w:hyperlink r:id="rId9" w:history="1">
        <w:r>
          <w:rPr>
            <w:rFonts w:eastAsiaTheme="minorHAnsi"/>
            <w:color w:val="0000FF"/>
            <w:sz w:val="28"/>
            <w:szCs w:val="28"/>
            <w:lang w:eastAsia="en-US"/>
          </w:rPr>
          <w:t>Порядка</w:t>
        </w:r>
      </w:hyperlink>
      <w:r>
        <w:rPr>
          <w:rFonts w:eastAsiaTheme="minorHAnsi"/>
          <w:sz w:val="28"/>
          <w:szCs w:val="28"/>
          <w:lang w:eastAsia="en-US"/>
        </w:rPr>
        <w:t xml:space="preserve"> проведения медицинского освидетельствования на состояние опьянения со ссылкой на то, что забор и анализ крови не производился, </w:t>
      </w:r>
      <w:r w:rsidR="00854BFD">
        <w:rPr>
          <w:rFonts w:eastAsiaTheme="minorHAnsi"/>
          <w:sz w:val="28"/>
          <w:szCs w:val="28"/>
          <w:lang w:eastAsia="en-US"/>
        </w:rPr>
        <w:t xml:space="preserve">о </w:t>
      </w:r>
      <w:r w:rsidR="00854BFD">
        <w:rPr>
          <w:bCs/>
          <w:color w:val="000000"/>
          <w:sz w:val="28"/>
          <w:szCs w:val="28"/>
        </w:rPr>
        <w:t>нарушении процесса оформления образцов крови</w:t>
      </w:r>
      <w:r w:rsidR="00854BFD">
        <w:rPr>
          <w:rFonts w:eastAsiaTheme="minorHAnsi"/>
          <w:sz w:val="28"/>
          <w:szCs w:val="28"/>
          <w:lang w:eastAsia="en-US"/>
        </w:rPr>
        <w:t xml:space="preserve"> </w:t>
      </w:r>
      <w:r>
        <w:rPr>
          <w:rFonts w:eastAsiaTheme="minorHAnsi"/>
          <w:sz w:val="28"/>
          <w:szCs w:val="28"/>
          <w:lang w:eastAsia="en-US"/>
        </w:rPr>
        <w:t>несостоятельны</w:t>
      </w:r>
      <w:r w:rsidR="00B065EF">
        <w:rPr>
          <w:rFonts w:eastAsiaTheme="minorHAnsi"/>
          <w:sz w:val="28"/>
          <w:szCs w:val="28"/>
          <w:lang w:eastAsia="en-US"/>
        </w:rPr>
        <w:t>.</w:t>
      </w:r>
    </w:p>
    <w:p w:rsidR="002046AC" w:rsidP="004311A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Оснований для признания заключения эксперта № </w:t>
      </w:r>
      <w:r w:rsidR="003A1550">
        <w:rPr>
          <w:sz w:val="28"/>
          <w:szCs w:val="28"/>
        </w:rPr>
        <w:t>&lt;ДАННЫЕ ИЗЪЯТЫ&gt;</w:t>
      </w:r>
      <w:r>
        <w:rPr>
          <w:rFonts w:eastAsiaTheme="minorHAnsi"/>
          <w:sz w:val="28"/>
          <w:szCs w:val="28"/>
          <w:lang w:eastAsia="en-US"/>
        </w:rPr>
        <w:t xml:space="preserve"> от 29 апреля 2022 года недопустимым доказательством суд не усматривает. </w:t>
      </w:r>
    </w:p>
    <w:p w:rsidR="00BF0E1E" w:rsidRPr="007D1CFC" w:rsidP="00BF0E1E">
      <w:pPr>
        <w:autoSpaceDE w:val="0"/>
        <w:autoSpaceDN w:val="0"/>
        <w:adjustRightInd w:val="0"/>
        <w:ind w:firstLine="709"/>
        <w:jc w:val="both"/>
        <w:rPr>
          <w:sz w:val="28"/>
          <w:szCs w:val="28"/>
        </w:rPr>
      </w:pPr>
      <w:r>
        <w:rPr>
          <w:rFonts w:eastAsiaTheme="minorHAnsi"/>
          <w:sz w:val="28"/>
          <w:szCs w:val="28"/>
          <w:lang w:eastAsia="en-US"/>
        </w:rPr>
        <w:t xml:space="preserve">Иные доводы </w:t>
      </w:r>
      <w:r>
        <w:rPr>
          <w:bCs/>
          <w:color w:val="000000"/>
          <w:sz w:val="28"/>
          <w:szCs w:val="28"/>
        </w:rPr>
        <w:t xml:space="preserve">М.Р. Мубариева, защитника И.Г. Миннуллина </w:t>
      </w:r>
      <w:r w:rsidRPr="007D1CFC">
        <w:rPr>
          <w:sz w:val="28"/>
          <w:szCs w:val="28"/>
        </w:rPr>
        <w:t>о допущенных процессуальных на</w:t>
      </w:r>
      <w:r w:rsidR="002C4A8C">
        <w:rPr>
          <w:sz w:val="28"/>
          <w:szCs w:val="28"/>
        </w:rPr>
        <w:t xml:space="preserve">рушениях, подлежат отклонению, </w:t>
      </w:r>
      <w:r w:rsidRPr="007D1CFC">
        <w:rPr>
          <w:sz w:val="28"/>
          <w:szCs w:val="28"/>
        </w:rPr>
        <w:t xml:space="preserve">на квалификацию совершенного </w:t>
      </w:r>
      <w:r>
        <w:rPr>
          <w:bCs/>
          <w:color w:val="000000"/>
          <w:sz w:val="28"/>
          <w:szCs w:val="28"/>
        </w:rPr>
        <w:t>М.Р. Мубариевым</w:t>
      </w:r>
      <w:r w:rsidRPr="007D1CFC">
        <w:rPr>
          <w:sz w:val="28"/>
          <w:szCs w:val="28"/>
        </w:rPr>
        <w:t xml:space="preserve"> деяния не влияют.</w:t>
      </w:r>
    </w:p>
    <w:p w:rsidR="00872859" w:rsidP="00872859">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72859" w:rsidP="00872859">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872859" w:rsidP="00872859">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C70375">
        <w:rPr>
          <w:bCs/>
          <w:color w:val="000000"/>
          <w:sz w:val="28"/>
          <w:szCs w:val="28"/>
        </w:rPr>
        <w:t>М.Р. Мубариева</w:t>
      </w:r>
      <w:r>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872859" w:rsidRPr="00B46F6F" w:rsidP="00872859">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2E75EA" w:rsidP="002E75EA">
      <w:pPr>
        <w:ind w:right="-5"/>
        <w:jc w:val="center"/>
        <w:rPr>
          <w:b/>
          <w:sz w:val="28"/>
          <w:szCs w:val="28"/>
        </w:rPr>
      </w:pPr>
      <w:r>
        <w:rPr>
          <w:b/>
          <w:sz w:val="28"/>
          <w:szCs w:val="28"/>
        </w:rPr>
        <w:t>П О С Т А Н О В И Л</w:t>
      </w:r>
      <w:r w:rsidRPr="00E467EE">
        <w:rPr>
          <w:b/>
          <w:sz w:val="28"/>
          <w:szCs w:val="28"/>
        </w:rPr>
        <w:t>:</w:t>
      </w:r>
    </w:p>
    <w:p w:rsidR="002E75EA" w:rsidRPr="00E467EE" w:rsidP="002E75EA">
      <w:pPr>
        <w:ind w:right="-5" w:firstLine="708"/>
        <w:jc w:val="center"/>
        <w:rPr>
          <w:b/>
          <w:sz w:val="28"/>
          <w:szCs w:val="28"/>
        </w:rPr>
      </w:pPr>
    </w:p>
    <w:p w:rsidR="002E75EA" w:rsidRPr="00CD2FA3" w:rsidP="002E75EA">
      <w:pPr>
        <w:ind w:right="-5" w:firstLine="708"/>
        <w:jc w:val="both"/>
        <w:rPr>
          <w:sz w:val="28"/>
          <w:szCs w:val="28"/>
        </w:rPr>
      </w:pPr>
      <w:r>
        <w:rPr>
          <w:sz w:val="28"/>
          <w:szCs w:val="28"/>
        </w:rPr>
        <w:t>Марселя Расимовича Мубариева</w:t>
      </w:r>
      <w:r w:rsidRPr="00E467EE">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2E75EA" w:rsidP="002E75EA">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E75EA" w:rsidRPr="000C1768" w:rsidP="002E75EA">
      <w:pPr>
        <w:ind w:right="-5" w:firstLine="709"/>
        <w:jc w:val="both"/>
        <w:rPr>
          <w:sz w:val="28"/>
          <w:szCs w:val="28"/>
        </w:rPr>
      </w:pPr>
      <w:r w:rsidRPr="000C1768">
        <w:rPr>
          <w:sz w:val="28"/>
          <w:szCs w:val="28"/>
        </w:rPr>
        <w:t xml:space="preserve">Исполнение постановления о лишении </w:t>
      </w:r>
      <w:r w:rsidR="00C70375">
        <w:rPr>
          <w:bCs/>
          <w:color w:val="000000"/>
          <w:sz w:val="28"/>
          <w:szCs w:val="28"/>
        </w:rPr>
        <w:t>М.Р. Мубариева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2E75EA" w:rsidRPr="00843E5D" w:rsidP="002E75EA">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2E75EA" w:rsidP="002E75EA">
      <w:pPr>
        <w:jc w:val="both"/>
        <w:rPr>
          <w:sz w:val="28"/>
          <w:szCs w:val="28"/>
        </w:rPr>
      </w:pPr>
    </w:p>
    <w:p w:rsidR="002E75EA" w:rsidP="002E75EA">
      <w:pPr>
        <w:jc w:val="both"/>
        <w:rPr>
          <w:sz w:val="28"/>
          <w:szCs w:val="28"/>
        </w:rPr>
      </w:pPr>
    </w:p>
    <w:p w:rsidR="002E75EA" w:rsidP="002E75EA">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2E75EA" w:rsidP="002E75EA">
      <w:pPr>
        <w:jc w:val="both"/>
        <w:rPr>
          <w:b/>
          <w:sz w:val="28"/>
          <w:szCs w:val="28"/>
        </w:rPr>
      </w:pPr>
    </w:p>
    <w:p w:rsidR="002E75EA" w:rsidP="002E75EA">
      <w:pPr>
        <w:jc w:val="both"/>
        <w:rPr>
          <w:b/>
          <w:sz w:val="28"/>
          <w:szCs w:val="28"/>
        </w:rPr>
      </w:pPr>
    </w:p>
    <w:p w:rsidR="00D360CB" w:rsidP="002E75EA">
      <w:pPr>
        <w:jc w:val="both"/>
        <w:rPr>
          <w:b/>
          <w:sz w:val="28"/>
          <w:szCs w:val="28"/>
        </w:rPr>
      </w:pPr>
    </w:p>
    <w:p w:rsidR="002E75EA" w:rsidRPr="006D206A" w:rsidP="002E75EA">
      <w:pPr>
        <w:ind w:right="-6" w:firstLine="709"/>
        <w:jc w:val="both"/>
      </w:pPr>
      <w:r w:rsidRPr="006D206A">
        <w:t>Реквизиты для оплаты штрафа:</w:t>
      </w:r>
    </w:p>
    <w:p w:rsidR="002E75EA" w:rsidRPr="006D206A" w:rsidP="002E75EA">
      <w:pPr>
        <w:ind w:right="-6" w:firstLine="709"/>
        <w:jc w:val="both"/>
      </w:pPr>
      <w:r w:rsidRPr="006D206A">
        <w:t>Получатель платежа: УФК по РТ (УГИБДД МВ</w:t>
      </w:r>
      <w:r w:rsidRPr="006D206A" w:rsidR="00FD4B72">
        <w:t>Д по Республике Татарстан), ИНН </w:t>
      </w:r>
      <w:r w:rsidRPr="006D206A">
        <w:t>1654002946, КПП 165945001, кор/счет 401028</w:t>
      </w:r>
      <w:r w:rsidRPr="006D206A" w:rsidR="00362D61">
        <w:t>10445370000079 в отделении – НБ </w:t>
      </w:r>
      <w:r w:rsidRPr="006D206A">
        <w:t>Республика Татарстан г. Казань//УФК по Республике Татарстан г. Казань, БИК 019205400, номер счета получателя платежа 03100643000000011100, КБК 18811601123010001140, ОКТМО 92620415, УИН 18810416</w:t>
      </w:r>
      <w:r w:rsidRPr="006D206A" w:rsidR="00CD702D">
        <w:t>222</w:t>
      </w:r>
      <w:r w:rsidR="00C70375">
        <w:t>040016543</w:t>
      </w:r>
      <w:r w:rsidRPr="006D206A">
        <w:t xml:space="preserve">. </w:t>
      </w:r>
    </w:p>
    <w:p w:rsidR="002E75EA" w:rsidRPr="006D206A" w:rsidP="002E75EA">
      <w:pPr>
        <w:ind w:right="-6" w:firstLine="709"/>
        <w:jc w:val="both"/>
      </w:pPr>
    </w:p>
    <w:p w:rsidR="002E75EA" w:rsidRPr="006D206A" w:rsidP="002E75EA">
      <w:pPr>
        <w:ind w:right="-6" w:firstLine="709"/>
        <w:jc w:val="both"/>
      </w:pPr>
      <w:r w:rsidRPr="006D206A">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2E75EA" w:rsidRPr="006D206A" w:rsidP="002E75EA">
      <w:pPr>
        <w:ind w:right="-6" w:firstLine="709"/>
        <w:jc w:val="both"/>
      </w:pPr>
      <w:r w:rsidRPr="006D206A">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E75EA" w:rsidRPr="00C54FD2" w:rsidP="002E75EA">
      <w:pPr>
        <w:ind w:right="-6" w:firstLine="709"/>
        <w:jc w:val="both"/>
      </w:pPr>
      <w:r w:rsidRPr="006D206A">
        <w:t xml:space="preserve">Согласно ч.1 ст.20.25 КоАП РФ, неуплата административного штрафа в срок, предусмотренный настоящим </w:t>
      </w:r>
      <w:hyperlink r:id="rId10" w:history="1">
        <w:r w:rsidRPr="006D206A">
          <w:t>Кодексом</w:t>
        </w:r>
      </w:hyperlink>
      <w:r w:rsidRPr="006D206A">
        <w:t xml:space="preserve">, - влечет наложение административного штрафа в </w:t>
      </w:r>
      <w:r w:rsidRPr="006D206A">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4FD2">
        <w:t xml:space="preserve">    </w:t>
      </w:r>
    </w:p>
    <w:sectPr w:rsidSect="00F334E6">
      <w:pgSz w:w="11907" w:h="16840" w:code="9"/>
      <w:pgMar w:top="1134" w:right="851" w:bottom="709" w:left="1559" w:header="568"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00F42"/>
    <w:rsid w:val="0000642E"/>
    <w:rsid w:val="00015E08"/>
    <w:rsid w:val="000171B6"/>
    <w:rsid w:val="00026893"/>
    <w:rsid w:val="00053214"/>
    <w:rsid w:val="00073292"/>
    <w:rsid w:val="00074BD6"/>
    <w:rsid w:val="000867F6"/>
    <w:rsid w:val="0008794B"/>
    <w:rsid w:val="000A4663"/>
    <w:rsid w:val="000C1768"/>
    <w:rsid w:val="000C3A0B"/>
    <w:rsid w:val="000C6577"/>
    <w:rsid w:val="000D10EC"/>
    <w:rsid w:val="000D4EA2"/>
    <w:rsid w:val="000E0BEB"/>
    <w:rsid w:val="0010032F"/>
    <w:rsid w:val="0010367F"/>
    <w:rsid w:val="00117227"/>
    <w:rsid w:val="00131DCE"/>
    <w:rsid w:val="00132B5A"/>
    <w:rsid w:val="00132D32"/>
    <w:rsid w:val="00133756"/>
    <w:rsid w:val="001354E8"/>
    <w:rsid w:val="00166702"/>
    <w:rsid w:val="00166B3B"/>
    <w:rsid w:val="001761EB"/>
    <w:rsid w:val="0018412E"/>
    <w:rsid w:val="001919B9"/>
    <w:rsid w:val="00192D14"/>
    <w:rsid w:val="001B13DF"/>
    <w:rsid w:val="001B2CD2"/>
    <w:rsid w:val="001B7D23"/>
    <w:rsid w:val="001C43A6"/>
    <w:rsid w:val="001C5080"/>
    <w:rsid w:val="001E753F"/>
    <w:rsid w:val="0020088A"/>
    <w:rsid w:val="002046AC"/>
    <w:rsid w:val="0020484E"/>
    <w:rsid w:val="00212A01"/>
    <w:rsid w:val="00213383"/>
    <w:rsid w:val="00217529"/>
    <w:rsid w:val="002221C1"/>
    <w:rsid w:val="00223DE2"/>
    <w:rsid w:val="00234E2A"/>
    <w:rsid w:val="00236AF0"/>
    <w:rsid w:val="002525EA"/>
    <w:rsid w:val="00260DCF"/>
    <w:rsid w:val="002624D8"/>
    <w:rsid w:val="0026276D"/>
    <w:rsid w:val="002A2973"/>
    <w:rsid w:val="002A5EC1"/>
    <w:rsid w:val="002A7F23"/>
    <w:rsid w:val="002C4A8C"/>
    <w:rsid w:val="002D3525"/>
    <w:rsid w:val="002D6544"/>
    <w:rsid w:val="002E0D1C"/>
    <w:rsid w:val="002E30C5"/>
    <w:rsid w:val="002E75EA"/>
    <w:rsid w:val="002F6F43"/>
    <w:rsid w:val="00302335"/>
    <w:rsid w:val="00321951"/>
    <w:rsid w:val="00323630"/>
    <w:rsid w:val="00351310"/>
    <w:rsid w:val="00361D07"/>
    <w:rsid w:val="00362D61"/>
    <w:rsid w:val="00365C41"/>
    <w:rsid w:val="00365D94"/>
    <w:rsid w:val="00387F78"/>
    <w:rsid w:val="003A1550"/>
    <w:rsid w:val="003A2245"/>
    <w:rsid w:val="003A6BE5"/>
    <w:rsid w:val="003B2556"/>
    <w:rsid w:val="003D5294"/>
    <w:rsid w:val="003E598B"/>
    <w:rsid w:val="00402D95"/>
    <w:rsid w:val="00404472"/>
    <w:rsid w:val="00405695"/>
    <w:rsid w:val="00427015"/>
    <w:rsid w:val="004311AC"/>
    <w:rsid w:val="004366D4"/>
    <w:rsid w:val="00450A8B"/>
    <w:rsid w:val="00454480"/>
    <w:rsid w:val="00464C81"/>
    <w:rsid w:val="00470003"/>
    <w:rsid w:val="004757D1"/>
    <w:rsid w:val="00484FB0"/>
    <w:rsid w:val="00491545"/>
    <w:rsid w:val="00492A45"/>
    <w:rsid w:val="004D03A5"/>
    <w:rsid w:val="004D1552"/>
    <w:rsid w:val="004D3FBA"/>
    <w:rsid w:val="004E395F"/>
    <w:rsid w:val="004E65F4"/>
    <w:rsid w:val="004F6DFE"/>
    <w:rsid w:val="00524AB4"/>
    <w:rsid w:val="0053208C"/>
    <w:rsid w:val="00552D35"/>
    <w:rsid w:val="005647C1"/>
    <w:rsid w:val="00570D0D"/>
    <w:rsid w:val="0057755F"/>
    <w:rsid w:val="0058345E"/>
    <w:rsid w:val="0058529B"/>
    <w:rsid w:val="00591E77"/>
    <w:rsid w:val="00594952"/>
    <w:rsid w:val="005A51F3"/>
    <w:rsid w:val="005A6ECE"/>
    <w:rsid w:val="005B17DC"/>
    <w:rsid w:val="005B5487"/>
    <w:rsid w:val="005C4409"/>
    <w:rsid w:val="005E66ED"/>
    <w:rsid w:val="005F18BC"/>
    <w:rsid w:val="005F3995"/>
    <w:rsid w:val="005F4C46"/>
    <w:rsid w:val="005F55B9"/>
    <w:rsid w:val="00600D1A"/>
    <w:rsid w:val="00602BF2"/>
    <w:rsid w:val="00615849"/>
    <w:rsid w:val="00617C0D"/>
    <w:rsid w:val="006223EA"/>
    <w:rsid w:val="00633119"/>
    <w:rsid w:val="006342B6"/>
    <w:rsid w:val="00665CB4"/>
    <w:rsid w:val="0067335E"/>
    <w:rsid w:val="00685F3D"/>
    <w:rsid w:val="006A2002"/>
    <w:rsid w:val="006A2BB7"/>
    <w:rsid w:val="006D206A"/>
    <w:rsid w:val="006D2629"/>
    <w:rsid w:val="006D31DA"/>
    <w:rsid w:val="006E41F0"/>
    <w:rsid w:val="006E6A84"/>
    <w:rsid w:val="006F24B1"/>
    <w:rsid w:val="00702C07"/>
    <w:rsid w:val="00710E3E"/>
    <w:rsid w:val="00730FEF"/>
    <w:rsid w:val="007331FA"/>
    <w:rsid w:val="007634D6"/>
    <w:rsid w:val="00777B7E"/>
    <w:rsid w:val="00777F00"/>
    <w:rsid w:val="00780B77"/>
    <w:rsid w:val="00787D2B"/>
    <w:rsid w:val="007B1C63"/>
    <w:rsid w:val="007C393A"/>
    <w:rsid w:val="007C4EBE"/>
    <w:rsid w:val="007C5A5A"/>
    <w:rsid w:val="007C75E8"/>
    <w:rsid w:val="007C773A"/>
    <w:rsid w:val="007D1CFC"/>
    <w:rsid w:val="007F115A"/>
    <w:rsid w:val="007F26F8"/>
    <w:rsid w:val="007F32F8"/>
    <w:rsid w:val="007F5C47"/>
    <w:rsid w:val="007F64D9"/>
    <w:rsid w:val="008018A7"/>
    <w:rsid w:val="00805E85"/>
    <w:rsid w:val="00805F59"/>
    <w:rsid w:val="00813828"/>
    <w:rsid w:val="008330D4"/>
    <w:rsid w:val="00835E7C"/>
    <w:rsid w:val="00843E5D"/>
    <w:rsid w:val="00850ADF"/>
    <w:rsid w:val="00854179"/>
    <w:rsid w:val="00854BFD"/>
    <w:rsid w:val="008670C9"/>
    <w:rsid w:val="00867223"/>
    <w:rsid w:val="00867224"/>
    <w:rsid w:val="00872859"/>
    <w:rsid w:val="008752C1"/>
    <w:rsid w:val="008753CE"/>
    <w:rsid w:val="008906A6"/>
    <w:rsid w:val="00894C22"/>
    <w:rsid w:val="0089764B"/>
    <w:rsid w:val="008A5BFE"/>
    <w:rsid w:val="008B6B7B"/>
    <w:rsid w:val="008C2E8C"/>
    <w:rsid w:val="008D5370"/>
    <w:rsid w:val="008E03FD"/>
    <w:rsid w:val="008E5797"/>
    <w:rsid w:val="008F20E4"/>
    <w:rsid w:val="0090428B"/>
    <w:rsid w:val="00907E96"/>
    <w:rsid w:val="00910629"/>
    <w:rsid w:val="00921DBF"/>
    <w:rsid w:val="00922707"/>
    <w:rsid w:val="00923815"/>
    <w:rsid w:val="00945029"/>
    <w:rsid w:val="00953C11"/>
    <w:rsid w:val="009573AE"/>
    <w:rsid w:val="0096559C"/>
    <w:rsid w:val="009814FB"/>
    <w:rsid w:val="0098590D"/>
    <w:rsid w:val="00992BC2"/>
    <w:rsid w:val="009A6BF6"/>
    <w:rsid w:val="009B502C"/>
    <w:rsid w:val="009B7E20"/>
    <w:rsid w:val="009D10E3"/>
    <w:rsid w:val="009D7588"/>
    <w:rsid w:val="009E5981"/>
    <w:rsid w:val="009E6C33"/>
    <w:rsid w:val="009F27DF"/>
    <w:rsid w:val="00A061AD"/>
    <w:rsid w:val="00A22C87"/>
    <w:rsid w:val="00A5388C"/>
    <w:rsid w:val="00A62D22"/>
    <w:rsid w:val="00A713EF"/>
    <w:rsid w:val="00A74D43"/>
    <w:rsid w:val="00A836BC"/>
    <w:rsid w:val="00A83933"/>
    <w:rsid w:val="00A86B5A"/>
    <w:rsid w:val="00A90717"/>
    <w:rsid w:val="00A958B3"/>
    <w:rsid w:val="00A96B62"/>
    <w:rsid w:val="00AA2DC3"/>
    <w:rsid w:val="00AA387B"/>
    <w:rsid w:val="00AB42DE"/>
    <w:rsid w:val="00AB5816"/>
    <w:rsid w:val="00AC23EB"/>
    <w:rsid w:val="00AD33BD"/>
    <w:rsid w:val="00AE1181"/>
    <w:rsid w:val="00AF1948"/>
    <w:rsid w:val="00AF65D4"/>
    <w:rsid w:val="00B05A7C"/>
    <w:rsid w:val="00B065EF"/>
    <w:rsid w:val="00B1522D"/>
    <w:rsid w:val="00B44BCE"/>
    <w:rsid w:val="00B46F6F"/>
    <w:rsid w:val="00B543F5"/>
    <w:rsid w:val="00B630A3"/>
    <w:rsid w:val="00B63DF4"/>
    <w:rsid w:val="00B77C24"/>
    <w:rsid w:val="00B836E1"/>
    <w:rsid w:val="00B87E07"/>
    <w:rsid w:val="00B90940"/>
    <w:rsid w:val="00B94B6B"/>
    <w:rsid w:val="00BC5989"/>
    <w:rsid w:val="00BF0E1E"/>
    <w:rsid w:val="00C00A02"/>
    <w:rsid w:val="00C07608"/>
    <w:rsid w:val="00C10D14"/>
    <w:rsid w:val="00C21DB4"/>
    <w:rsid w:val="00C220C0"/>
    <w:rsid w:val="00C23DC1"/>
    <w:rsid w:val="00C4692D"/>
    <w:rsid w:val="00C53F48"/>
    <w:rsid w:val="00C54FD2"/>
    <w:rsid w:val="00C55501"/>
    <w:rsid w:val="00C70375"/>
    <w:rsid w:val="00C74015"/>
    <w:rsid w:val="00C82EE1"/>
    <w:rsid w:val="00CA0E44"/>
    <w:rsid w:val="00CA1629"/>
    <w:rsid w:val="00CA391E"/>
    <w:rsid w:val="00CA54E3"/>
    <w:rsid w:val="00CB34F5"/>
    <w:rsid w:val="00CB37A9"/>
    <w:rsid w:val="00CB3B48"/>
    <w:rsid w:val="00CB470E"/>
    <w:rsid w:val="00CC7557"/>
    <w:rsid w:val="00CD2FA3"/>
    <w:rsid w:val="00CD702D"/>
    <w:rsid w:val="00CE1E5D"/>
    <w:rsid w:val="00CF7E22"/>
    <w:rsid w:val="00D0620F"/>
    <w:rsid w:val="00D1318E"/>
    <w:rsid w:val="00D14C3D"/>
    <w:rsid w:val="00D167AD"/>
    <w:rsid w:val="00D16E79"/>
    <w:rsid w:val="00D214FE"/>
    <w:rsid w:val="00D360CB"/>
    <w:rsid w:val="00D40179"/>
    <w:rsid w:val="00D42B7A"/>
    <w:rsid w:val="00D60054"/>
    <w:rsid w:val="00D605A3"/>
    <w:rsid w:val="00D75FFF"/>
    <w:rsid w:val="00D84B97"/>
    <w:rsid w:val="00D857F7"/>
    <w:rsid w:val="00D87017"/>
    <w:rsid w:val="00D90DFB"/>
    <w:rsid w:val="00D960AA"/>
    <w:rsid w:val="00DA06D9"/>
    <w:rsid w:val="00DC1445"/>
    <w:rsid w:val="00DC6AA9"/>
    <w:rsid w:val="00DD7D63"/>
    <w:rsid w:val="00DE7748"/>
    <w:rsid w:val="00DF0C07"/>
    <w:rsid w:val="00DF3B6F"/>
    <w:rsid w:val="00E13AB2"/>
    <w:rsid w:val="00E147BB"/>
    <w:rsid w:val="00E21AC8"/>
    <w:rsid w:val="00E27FFA"/>
    <w:rsid w:val="00E40057"/>
    <w:rsid w:val="00E4178A"/>
    <w:rsid w:val="00E426EF"/>
    <w:rsid w:val="00E467EE"/>
    <w:rsid w:val="00E847DE"/>
    <w:rsid w:val="00E848A6"/>
    <w:rsid w:val="00EA2BC4"/>
    <w:rsid w:val="00EB68A0"/>
    <w:rsid w:val="00EC0B93"/>
    <w:rsid w:val="00EC738D"/>
    <w:rsid w:val="00EE31FB"/>
    <w:rsid w:val="00EF05FC"/>
    <w:rsid w:val="00EF3F6A"/>
    <w:rsid w:val="00F02DE2"/>
    <w:rsid w:val="00F06AB8"/>
    <w:rsid w:val="00F119B0"/>
    <w:rsid w:val="00F1462B"/>
    <w:rsid w:val="00F21B70"/>
    <w:rsid w:val="00F30E18"/>
    <w:rsid w:val="00F334E6"/>
    <w:rsid w:val="00F37405"/>
    <w:rsid w:val="00F4651A"/>
    <w:rsid w:val="00F60742"/>
    <w:rsid w:val="00F6289D"/>
    <w:rsid w:val="00F65F01"/>
    <w:rsid w:val="00F767A4"/>
    <w:rsid w:val="00F77373"/>
    <w:rsid w:val="00F959F0"/>
    <w:rsid w:val="00FA02AA"/>
    <w:rsid w:val="00FB3BB1"/>
    <w:rsid w:val="00FC1DA7"/>
    <w:rsid w:val="00FC6203"/>
    <w:rsid w:val="00FC79C6"/>
    <w:rsid w:val="00FD4B72"/>
    <w:rsid w:val="00FE6E4E"/>
    <w:rsid w:val="00FF02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1E"/>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94B6B"/>
    <w:pPr>
      <w:widowControl w:val="0"/>
      <w:autoSpaceDE w:val="0"/>
      <w:autoSpaceDN w:val="0"/>
      <w:spacing w:after="0" w:line="240" w:lineRule="auto"/>
    </w:pPr>
    <w:rPr>
      <w:rFonts w:ascii="Calibri" w:eastAsia="Times New Roman" w:hAnsi="Calibri" w:cs="Calibri"/>
      <w:sz w:val="22"/>
      <w:szCs w:val="20"/>
      <w:lang w:eastAsia="ru-RU"/>
    </w:rPr>
  </w:style>
  <w:style w:type="paragraph" w:styleId="Header">
    <w:name w:val="header"/>
    <w:basedOn w:val="Normal"/>
    <w:link w:val="a"/>
    <w:uiPriority w:val="99"/>
    <w:unhideWhenUsed/>
    <w:rsid w:val="00B87E07"/>
    <w:pPr>
      <w:tabs>
        <w:tab w:val="center" w:pos="4677"/>
        <w:tab w:val="right" w:pos="9355"/>
      </w:tabs>
    </w:pPr>
  </w:style>
  <w:style w:type="character" w:customStyle="1" w:styleId="a">
    <w:name w:val="Верхний колонтитул Знак"/>
    <w:basedOn w:val="DefaultParagraphFont"/>
    <w:link w:val="Header"/>
    <w:uiPriority w:val="99"/>
    <w:rsid w:val="00B87E07"/>
    <w:rPr>
      <w:rFonts w:eastAsia="Times New Roman"/>
      <w:sz w:val="24"/>
      <w:szCs w:val="24"/>
      <w:lang w:eastAsia="ru-RU"/>
    </w:rPr>
  </w:style>
  <w:style w:type="paragraph" w:styleId="Footer">
    <w:name w:val="footer"/>
    <w:basedOn w:val="Normal"/>
    <w:link w:val="a0"/>
    <w:uiPriority w:val="99"/>
    <w:unhideWhenUsed/>
    <w:rsid w:val="00B87E07"/>
    <w:pPr>
      <w:tabs>
        <w:tab w:val="center" w:pos="4677"/>
        <w:tab w:val="right" w:pos="9355"/>
      </w:tabs>
    </w:pPr>
  </w:style>
  <w:style w:type="character" w:customStyle="1" w:styleId="a0">
    <w:name w:val="Нижний колонтитул Знак"/>
    <w:basedOn w:val="DefaultParagraphFont"/>
    <w:link w:val="Footer"/>
    <w:uiPriority w:val="99"/>
    <w:rsid w:val="00B87E07"/>
    <w:rPr>
      <w:rFonts w:eastAsia="Times New Roman"/>
      <w:sz w:val="24"/>
      <w:szCs w:val="24"/>
      <w:lang w:eastAsia="ru-RU"/>
    </w:rPr>
  </w:style>
  <w:style w:type="character" w:styleId="Hyperlink">
    <w:name w:val="Hyperlink"/>
    <w:basedOn w:val="DefaultParagraphFont"/>
    <w:uiPriority w:val="99"/>
    <w:semiHidden/>
    <w:unhideWhenUsed/>
    <w:rsid w:val="00591E77"/>
    <w:rPr>
      <w:color w:val="0563C1" w:themeColor="hyperlink"/>
      <w:u w:val="single"/>
    </w:rPr>
  </w:style>
  <w:style w:type="character" w:customStyle="1" w:styleId="a1">
    <w:name w:val="Гипертекстовая ссылка"/>
    <w:basedOn w:val="DefaultParagraphFont"/>
    <w:uiPriority w:val="99"/>
    <w:rsid w:val="00FA02AA"/>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2CC2414CC78550864850A2F99F131C3FB577403421C400063BDD5569678D4BB0D805A6D81C059F6TAUDH"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104D9A280FAE2CAFCB5651E6A0CFEA77B71424F88CACDA5DE399D41F1BAC1EDCF3312A7841850335FDA48320359264757CF302DB6A7811U5T9O" TargetMode="External" /><Relationship Id="rId5" Type="http://schemas.openxmlformats.org/officeDocument/2006/relationships/hyperlink" Target="consultantplus://offline/ref=EE4D36EF2DD151479C7A5E7E3759EB17615CE3D7C4B8D05391D75775CA6454A8156CEF2C0F93B20D1AD30DFA016ADA97A9C035E42C831BI3K" TargetMode="External" /><Relationship Id="rId6" Type="http://schemas.openxmlformats.org/officeDocument/2006/relationships/hyperlink" Target="http://internet.garant.ru/document/redirect/12161120/420" TargetMode="External" /><Relationship Id="rId7" Type="http://schemas.openxmlformats.org/officeDocument/2006/relationships/hyperlink" Target="http://internet.garant.ru/document/redirect/12161120/0" TargetMode="External" /><Relationship Id="rId8" Type="http://schemas.openxmlformats.org/officeDocument/2006/relationships/hyperlink" Target="http://internet.garant.ru/document/redirect/12125267/12801" TargetMode="External" /><Relationship Id="rId9" Type="http://schemas.openxmlformats.org/officeDocument/2006/relationships/hyperlink" Target="consultantplus://offline/ref=07285C07A3EE056BBF6234ED5814F30A07D92304213420E80A8E8EB6CAF2097044E3160AC904C5B97781AA0764D98BD4C41B57BEBF7F7524H0NE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