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3168" w:rsidRPr="00685F3D" w:rsidP="00943168">
      <w:pPr>
        <w:ind w:right="-1"/>
        <w:jc w:val="right"/>
        <w:rPr>
          <w:sz w:val="28"/>
          <w:szCs w:val="28"/>
        </w:rPr>
      </w:pPr>
      <w:r w:rsidRPr="00685F3D">
        <w:rPr>
          <w:sz w:val="28"/>
          <w:szCs w:val="28"/>
        </w:rPr>
        <w:t xml:space="preserve">Копия                                                                                               </w:t>
      </w:r>
    </w:p>
    <w:p w:rsidR="00943168" w:rsidRPr="00E467EE" w:rsidP="00943168">
      <w:pPr>
        <w:ind w:right="-1"/>
        <w:jc w:val="right"/>
        <w:rPr>
          <w:sz w:val="28"/>
          <w:szCs w:val="28"/>
        </w:rPr>
      </w:pPr>
      <w:r w:rsidRPr="00685F3D">
        <w:rPr>
          <w:sz w:val="28"/>
          <w:szCs w:val="28"/>
        </w:rPr>
        <w:t xml:space="preserve"> Дело № 5-</w:t>
      </w:r>
      <w:r>
        <w:rPr>
          <w:sz w:val="28"/>
          <w:szCs w:val="28"/>
        </w:rPr>
        <w:t>167</w:t>
      </w:r>
      <w:r w:rsidRPr="00685F3D">
        <w:rPr>
          <w:sz w:val="28"/>
          <w:szCs w:val="28"/>
        </w:rPr>
        <w:t>/202</w:t>
      </w:r>
      <w:r>
        <w:rPr>
          <w:sz w:val="28"/>
          <w:szCs w:val="28"/>
        </w:rPr>
        <w:t>2</w:t>
      </w:r>
    </w:p>
    <w:p w:rsidR="00943168" w:rsidP="00943168">
      <w:pPr>
        <w:ind w:right="-5"/>
        <w:rPr>
          <w:b/>
          <w:sz w:val="28"/>
          <w:szCs w:val="28"/>
        </w:rPr>
      </w:pPr>
      <w:r w:rsidRPr="00E467EE">
        <w:rPr>
          <w:b/>
          <w:sz w:val="28"/>
          <w:szCs w:val="28"/>
        </w:rPr>
        <w:t xml:space="preserve">                                            </w:t>
      </w:r>
    </w:p>
    <w:p w:rsidR="00943168" w:rsidRPr="00E467EE" w:rsidP="00943168">
      <w:pPr>
        <w:ind w:right="-5"/>
        <w:jc w:val="center"/>
        <w:rPr>
          <w:b/>
          <w:sz w:val="28"/>
          <w:szCs w:val="28"/>
        </w:rPr>
      </w:pPr>
      <w:r w:rsidRPr="00E467EE">
        <w:rPr>
          <w:b/>
          <w:sz w:val="28"/>
          <w:szCs w:val="28"/>
        </w:rPr>
        <w:t>П О С Т А Н О В Л Е Н И Е</w:t>
      </w:r>
    </w:p>
    <w:p w:rsidR="00943168" w:rsidRPr="00E467EE" w:rsidP="00943168">
      <w:pPr>
        <w:ind w:right="-5"/>
        <w:rPr>
          <w:sz w:val="28"/>
          <w:szCs w:val="28"/>
        </w:rPr>
      </w:pPr>
    </w:p>
    <w:p w:rsidR="00943168" w:rsidRPr="00E467EE" w:rsidP="00943168">
      <w:pPr>
        <w:ind w:right="-5" w:firstLine="709"/>
        <w:rPr>
          <w:sz w:val="28"/>
          <w:szCs w:val="28"/>
        </w:rPr>
      </w:pPr>
      <w:r>
        <w:rPr>
          <w:sz w:val="28"/>
          <w:szCs w:val="28"/>
        </w:rPr>
        <w:t>21 июня 2022 г</w:t>
      </w:r>
      <w:r w:rsidRPr="00E467EE">
        <w:rPr>
          <w:sz w:val="28"/>
          <w:szCs w:val="28"/>
        </w:rPr>
        <w:t>ода</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5E5C01">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sidR="0029305B">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943168" w:rsidRPr="00E467EE" w:rsidP="00943168">
      <w:pPr>
        <w:ind w:right="-5"/>
        <w:rPr>
          <w:sz w:val="28"/>
          <w:szCs w:val="28"/>
        </w:rPr>
      </w:pPr>
    </w:p>
    <w:p w:rsidR="00943168" w:rsidP="00943168">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Альмеева</w:t>
      </w:r>
      <w:r w:rsidRPr="00E467EE">
        <w:rPr>
          <w:sz w:val="28"/>
          <w:szCs w:val="28"/>
        </w:rPr>
        <w:t>,</w:t>
      </w:r>
    </w:p>
    <w:p w:rsidR="00943168" w:rsidP="00943168">
      <w:pPr>
        <w:ind w:right="-5" w:firstLine="709"/>
        <w:jc w:val="both"/>
        <w:rPr>
          <w:sz w:val="28"/>
          <w:szCs w:val="28"/>
        </w:rPr>
      </w:pPr>
      <w:r>
        <w:rPr>
          <w:sz w:val="28"/>
          <w:szCs w:val="28"/>
        </w:rPr>
        <w:t>при секретаре судебного заседания А.Г. Ислямовой,</w:t>
      </w:r>
    </w:p>
    <w:p w:rsidR="00943168" w:rsidP="00943168">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Pr>
          <w:sz w:val="28"/>
          <w:szCs w:val="28"/>
        </w:rPr>
        <w:t>Руслана Николаевича Иванова</w:t>
      </w:r>
      <w:r w:rsidRPr="001C43A6">
        <w:rPr>
          <w:sz w:val="28"/>
          <w:szCs w:val="28"/>
        </w:rPr>
        <w:t xml:space="preserve">, </w:t>
      </w:r>
      <w:r w:rsidR="00812D8B">
        <w:rPr>
          <w:sz w:val="28"/>
          <w:szCs w:val="28"/>
        </w:rPr>
        <w:t>&lt;ДАННЫЕ ИЗЪЯТЫ&gt;</w:t>
      </w:r>
      <w:r w:rsidRPr="001C43A6">
        <w:rPr>
          <w:sz w:val="28"/>
          <w:szCs w:val="28"/>
        </w:rPr>
        <w:t xml:space="preserve"> года рождения, уроженца</w:t>
      </w:r>
      <w:r>
        <w:rPr>
          <w:sz w:val="28"/>
          <w:szCs w:val="28"/>
        </w:rPr>
        <w:t xml:space="preserve"> </w:t>
      </w:r>
      <w:r w:rsidR="00812D8B">
        <w:rPr>
          <w:sz w:val="28"/>
          <w:szCs w:val="28"/>
        </w:rPr>
        <w:t>&lt;ДАННЫЕ ИЗЪЯТЫ&gt;</w:t>
      </w:r>
      <w:r>
        <w:rPr>
          <w:sz w:val="28"/>
          <w:szCs w:val="28"/>
        </w:rPr>
        <w:t xml:space="preserve">, водительское удостоверение </w:t>
      </w:r>
      <w:r w:rsidR="00812D8B">
        <w:rPr>
          <w:sz w:val="28"/>
          <w:szCs w:val="28"/>
        </w:rPr>
        <w:t>&lt;ДАННЫЕ ИЗЪЯТЫ&gt;</w:t>
      </w:r>
      <w:r>
        <w:rPr>
          <w:sz w:val="28"/>
          <w:szCs w:val="28"/>
        </w:rPr>
        <w:t>,</w:t>
      </w:r>
      <w:r w:rsidRPr="001C43A6">
        <w:rPr>
          <w:sz w:val="28"/>
          <w:szCs w:val="28"/>
        </w:rPr>
        <w:t xml:space="preserve"> зарегистрированного</w:t>
      </w:r>
      <w:r>
        <w:rPr>
          <w:sz w:val="28"/>
          <w:szCs w:val="28"/>
        </w:rPr>
        <w:t xml:space="preserve"> и проживающего</w:t>
      </w:r>
      <w:r w:rsidRPr="001C43A6">
        <w:rPr>
          <w:sz w:val="28"/>
          <w:szCs w:val="28"/>
        </w:rPr>
        <w:t xml:space="preserve"> по адресу: </w:t>
      </w:r>
      <w:r w:rsidR="00812D8B">
        <w:rPr>
          <w:sz w:val="28"/>
          <w:szCs w:val="28"/>
        </w:rPr>
        <w:t>&lt;ДАННЫЕ ИЗЪЯТЫ&gt;</w:t>
      </w:r>
      <w:r>
        <w:rPr>
          <w:sz w:val="28"/>
          <w:szCs w:val="28"/>
        </w:rPr>
        <w:t xml:space="preserve">, </w:t>
      </w:r>
      <w:r w:rsidRPr="001C43A6">
        <w:rPr>
          <w:sz w:val="28"/>
          <w:szCs w:val="28"/>
        </w:rPr>
        <w:t>работающего</w:t>
      </w:r>
      <w:r>
        <w:rPr>
          <w:sz w:val="28"/>
          <w:szCs w:val="28"/>
        </w:rPr>
        <w:t xml:space="preserve"> </w:t>
      </w:r>
      <w:r w:rsidR="00812D8B">
        <w:rPr>
          <w:sz w:val="28"/>
          <w:szCs w:val="28"/>
        </w:rPr>
        <w:t>&lt;ДАННЫЕ ИЗЪЯТЫ&gt;</w:t>
      </w:r>
      <w:r>
        <w:rPr>
          <w:sz w:val="28"/>
          <w:szCs w:val="28"/>
        </w:rPr>
        <w:t xml:space="preserve">, </w:t>
      </w:r>
      <w:r w:rsidR="00812D8B">
        <w:rPr>
          <w:sz w:val="28"/>
          <w:szCs w:val="28"/>
        </w:rPr>
        <w:t>&lt;ДАННЫЕ ИЗЪЯТЫ&gt;</w:t>
      </w:r>
      <w:r>
        <w:rPr>
          <w:sz w:val="28"/>
          <w:szCs w:val="28"/>
        </w:rPr>
        <w:t xml:space="preserve">, </w:t>
      </w:r>
      <w:r w:rsidR="00812D8B">
        <w:rPr>
          <w:sz w:val="28"/>
          <w:szCs w:val="28"/>
        </w:rPr>
        <w:t>&lt;ДАННЫЕ ИЗЪЯТЫ&gt;</w:t>
      </w:r>
      <w:r>
        <w:rPr>
          <w:sz w:val="28"/>
          <w:szCs w:val="28"/>
        </w:rPr>
        <w:t xml:space="preserve">, </w:t>
      </w:r>
      <w:r w:rsidR="00812D8B">
        <w:rPr>
          <w:sz w:val="28"/>
          <w:szCs w:val="28"/>
        </w:rPr>
        <w:t>&lt;ДАННЫЕ ИЗЪЯТЫ&gt;</w:t>
      </w:r>
      <w:r>
        <w:rPr>
          <w:sz w:val="28"/>
          <w:szCs w:val="28"/>
        </w:rPr>
        <w:t>,</w:t>
      </w:r>
    </w:p>
    <w:p w:rsidR="00943168" w:rsidRPr="00E467EE" w:rsidP="00943168">
      <w:pPr>
        <w:ind w:right="-5" w:firstLine="709"/>
        <w:rPr>
          <w:b/>
          <w:sz w:val="28"/>
          <w:szCs w:val="28"/>
        </w:rPr>
      </w:pPr>
      <w:r w:rsidRPr="00E467EE">
        <w:rPr>
          <w:b/>
          <w:sz w:val="28"/>
          <w:szCs w:val="28"/>
        </w:rPr>
        <w:t xml:space="preserve">                                                       </w:t>
      </w:r>
    </w:p>
    <w:p w:rsidR="00943168" w:rsidRPr="00E467EE" w:rsidP="00943168">
      <w:pPr>
        <w:ind w:right="-5"/>
        <w:jc w:val="center"/>
        <w:rPr>
          <w:b/>
          <w:sz w:val="28"/>
          <w:szCs w:val="28"/>
        </w:rPr>
      </w:pPr>
      <w:r w:rsidRPr="00E467EE">
        <w:rPr>
          <w:b/>
          <w:sz w:val="28"/>
          <w:szCs w:val="28"/>
        </w:rPr>
        <w:t>У С Т А Н О В И Л:</w:t>
      </w:r>
    </w:p>
    <w:p w:rsidR="00943168" w:rsidP="00943168">
      <w:pPr>
        <w:ind w:right="-5" w:firstLine="709"/>
        <w:jc w:val="both"/>
        <w:rPr>
          <w:sz w:val="28"/>
          <w:szCs w:val="28"/>
        </w:rPr>
      </w:pPr>
    </w:p>
    <w:p w:rsidR="00943168" w:rsidP="00943168">
      <w:pPr>
        <w:ind w:firstLine="709"/>
        <w:jc w:val="both"/>
        <w:rPr>
          <w:rFonts w:eastAsia="Calibri"/>
          <w:sz w:val="28"/>
          <w:szCs w:val="28"/>
        </w:rPr>
      </w:pPr>
      <w:r>
        <w:rPr>
          <w:bCs/>
          <w:color w:val="000000"/>
          <w:sz w:val="28"/>
          <w:szCs w:val="28"/>
        </w:rPr>
        <w:t xml:space="preserve">Р.Н. Иванов, 30 апреля 2022 </w:t>
      </w:r>
      <w:r w:rsidRPr="009B502C">
        <w:rPr>
          <w:bCs/>
          <w:color w:val="000000"/>
          <w:sz w:val="28"/>
          <w:szCs w:val="28"/>
        </w:rPr>
        <w:t>года, в</w:t>
      </w:r>
      <w:r>
        <w:rPr>
          <w:bCs/>
          <w:color w:val="000000"/>
          <w:sz w:val="28"/>
          <w:szCs w:val="28"/>
        </w:rPr>
        <w:t xml:space="preserve"> 00 </w:t>
      </w:r>
      <w:r w:rsidRPr="009B502C">
        <w:rPr>
          <w:bCs/>
          <w:color w:val="000000"/>
          <w:sz w:val="28"/>
          <w:szCs w:val="28"/>
        </w:rPr>
        <w:t>час</w:t>
      </w:r>
      <w:r>
        <w:rPr>
          <w:bCs/>
          <w:color w:val="000000"/>
          <w:sz w:val="28"/>
          <w:szCs w:val="28"/>
        </w:rPr>
        <w:t>ов</w:t>
      </w:r>
      <w:r w:rsidRPr="009B502C">
        <w:rPr>
          <w:bCs/>
          <w:color w:val="000000"/>
          <w:sz w:val="28"/>
          <w:szCs w:val="28"/>
        </w:rPr>
        <w:t xml:space="preserve"> </w:t>
      </w:r>
      <w:r>
        <w:rPr>
          <w:bCs/>
          <w:color w:val="000000"/>
          <w:sz w:val="28"/>
          <w:szCs w:val="28"/>
        </w:rPr>
        <w:t xml:space="preserve">53 </w:t>
      </w:r>
      <w:r w:rsidRPr="009B502C">
        <w:rPr>
          <w:bCs/>
          <w:color w:val="000000"/>
          <w:sz w:val="28"/>
          <w:szCs w:val="28"/>
        </w:rPr>
        <w:t>минут</w:t>
      </w:r>
      <w:r>
        <w:rPr>
          <w:bCs/>
          <w:color w:val="000000"/>
          <w:sz w:val="28"/>
          <w:szCs w:val="28"/>
        </w:rPr>
        <w:t>ы</w:t>
      </w:r>
      <w:r w:rsidRPr="009B502C">
        <w:rPr>
          <w:bCs/>
          <w:color w:val="000000"/>
          <w:sz w:val="28"/>
          <w:szCs w:val="28"/>
        </w:rPr>
        <w:t>,</w:t>
      </w:r>
      <w:r>
        <w:rPr>
          <w:bCs/>
          <w:color w:val="000000"/>
          <w:sz w:val="28"/>
          <w:szCs w:val="28"/>
        </w:rPr>
        <w:t xml:space="preserve"> </w:t>
      </w:r>
      <w:r w:rsidR="00515BAA">
        <w:rPr>
          <w:rFonts w:eastAsia="Calibri"/>
          <w:sz w:val="28"/>
          <w:szCs w:val="28"/>
        </w:rPr>
        <w:t xml:space="preserve">возле дома </w:t>
      </w:r>
      <w:r w:rsidR="00812D8B">
        <w:rPr>
          <w:sz w:val="28"/>
          <w:szCs w:val="28"/>
        </w:rPr>
        <w:t xml:space="preserve">&lt;ДАННЫЕ ИЗЪЯТЫ&gt; </w:t>
      </w:r>
      <w:r w:rsidRPr="00DC1445">
        <w:rPr>
          <w:rFonts w:eastAsia="Calibri"/>
          <w:sz w:val="28"/>
          <w:szCs w:val="28"/>
        </w:rPr>
        <w:t>в нарушение пункта </w:t>
      </w:r>
      <w:r w:rsidR="00812D8B">
        <w:rPr>
          <w:sz w:val="28"/>
          <w:szCs w:val="28"/>
        </w:rPr>
        <w:t>&lt;ДАННЫЕ ИЗЪЯТЫ&gt;</w:t>
      </w:r>
      <w:r w:rsidRPr="00DC1445">
        <w:rPr>
          <w:rFonts w:eastAsia="Calibri"/>
          <w:sz w:val="28"/>
          <w:szCs w:val="28"/>
        </w:rPr>
        <w:t xml:space="preserve">, управлял автомобилем </w:t>
      </w:r>
      <w:r w:rsidR="00812D8B">
        <w:rPr>
          <w:sz w:val="28"/>
          <w:szCs w:val="28"/>
        </w:rPr>
        <w:t>&lt;ДАННЫЕ ИЗЪЯТЫ&gt;</w:t>
      </w:r>
      <w:r w:rsidRPr="00DC1445">
        <w:rPr>
          <w:rFonts w:eastAsia="Calibri"/>
          <w:sz w:val="28"/>
          <w:szCs w:val="28"/>
        </w:rPr>
        <w:t xml:space="preserve">, регистрационный номер </w:t>
      </w:r>
      <w:r w:rsidR="00812D8B">
        <w:rPr>
          <w:sz w:val="28"/>
          <w:szCs w:val="28"/>
        </w:rPr>
        <w:t>&lt;ДАННЫЕ ИЗЪЯТЫ&gt;</w:t>
      </w:r>
      <w:r w:rsidRPr="00DC1445">
        <w:rPr>
          <w:rFonts w:eastAsia="Calibri"/>
          <w:sz w:val="28"/>
          <w:szCs w:val="28"/>
        </w:rPr>
        <w:t>, в состоянии алкогольного опьянения.</w:t>
      </w:r>
    </w:p>
    <w:p w:rsidR="003B6E96" w:rsidP="00100470">
      <w:pPr>
        <w:ind w:firstLine="709"/>
        <w:jc w:val="both"/>
        <w:rPr>
          <w:bCs/>
          <w:color w:val="000000"/>
          <w:sz w:val="28"/>
          <w:szCs w:val="28"/>
        </w:rPr>
      </w:pPr>
      <w:r w:rsidRPr="005F0DB6">
        <w:rPr>
          <w:bCs/>
          <w:color w:val="000000"/>
          <w:sz w:val="28"/>
          <w:szCs w:val="28"/>
        </w:rPr>
        <w:t xml:space="preserve">Защитник Р.Н. Иванова – </w:t>
      </w:r>
      <w:r w:rsidR="00812D8B">
        <w:rPr>
          <w:bCs/>
          <w:color w:val="000000"/>
          <w:sz w:val="28"/>
          <w:szCs w:val="28"/>
        </w:rPr>
        <w:t>Э.А. Черезова</w:t>
      </w:r>
      <w:r w:rsidRPr="005F0DB6">
        <w:rPr>
          <w:bCs/>
          <w:color w:val="000000"/>
          <w:sz w:val="28"/>
          <w:szCs w:val="28"/>
        </w:rPr>
        <w:t>, действующий на основании доверенности, пояснил, что Р.Н. Иванов</w:t>
      </w:r>
      <w:r w:rsidR="0029305B">
        <w:rPr>
          <w:bCs/>
          <w:color w:val="000000"/>
          <w:sz w:val="28"/>
          <w:szCs w:val="28"/>
        </w:rPr>
        <w:t xml:space="preserve"> с протоколом не согласен, </w:t>
      </w:r>
      <w:r w:rsidRPr="005F0DB6">
        <w:rPr>
          <w:bCs/>
          <w:color w:val="000000"/>
          <w:sz w:val="28"/>
          <w:szCs w:val="28"/>
        </w:rPr>
        <w:t>вину свою не признает, указал, что при составлении административного материала имелись грубые проце</w:t>
      </w:r>
      <w:r>
        <w:rPr>
          <w:bCs/>
          <w:color w:val="000000"/>
          <w:sz w:val="28"/>
          <w:szCs w:val="28"/>
        </w:rPr>
        <w:t>ссуальные нарушения, в материалах</w:t>
      </w:r>
      <w:r w:rsidRPr="005F0DB6">
        <w:rPr>
          <w:bCs/>
          <w:color w:val="000000"/>
          <w:sz w:val="28"/>
          <w:szCs w:val="28"/>
        </w:rPr>
        <w:t xml:space="preserve"> дела </w:t>
      </w:r>
      <w:r>
        <w:rPr>
          <w:bCs/>
          <w:color w:val="000000"/>
          <w:sz w:val="28"/>
          <w:szCs w:val="28"/>
        </w:rPr>
        <w:t>имеются два акта медицинского освидетельствования на состояние алкогольного опьянения с одинаковыми результатами освидетельствования, однако с разными медицинскими заключениями</w:t>
      </w:r>
      <w:r w:rsidR="00272184">
        <w:rPr>
          <w:bCs/>
          <w:color w:val="000000"/>
          <w:sz w:val="28"/>
          <w:szCs w:val="28"/>
        </w:rPr>
        <w:t>;</w:t>
      </w:r>
      <w:r w:rsidRPr="005F0DB6">
        <w:rPr>
          <w:bCs/>
          <w:color w:val="000000"/>
          <w:sz w:val="28"/>
          <w:szCs w:val="28"/>
        </w:rPr>
        <w:t xml:space="preserve"> указывает, что с учетом погрешности прибора </w:t>
      </w:r>
      <w:r w:rsidR="00812D8B">
        <w:rPr>
          <w:sz w:val="28"/>
          <w:szCs w:val="28"/>
        </w:rPr>
        <w:t>&lt;ДАННЫЕ ИЗЪЯТЫ&gt;</w:t>
      </w:r>
      <w:r w:rsidRPr="005F0DB6">
        <w:rPr>
          <w:bCs/>
          <w:color w:val="000000"/>
          <w:sz w:val="28"/>
          <w:szCs w:val="28"/>
        </w:rPr>
        <w:t xml:space="preserve">, с помощью которого было проведено медицинское освидетельствование, </w:t>
      </w:r>
      <w:r w:rsidR="00100470">
        <w:rPr>
          <w:rFonts w:eastAsia="Calibri"/>
          <w:sz w:val="28"/>
          <w:szCs w:val="28"/>
        </w:rPr>
        <w:t>состояние алкогольного опьянения у Р.Н. Иванова не установлено</w:t>
      </w:r>
      <w:r w:rsidRPr="00FA6A29">
        <w:rPr>
          <w:bCs/>
          <w:color w:val="000000"/>
          <w:sz w:val="28"/>
          <w:szCs w:val="28"/>
        </w:rPr>
        <w:t>, так как концентрация абсолютного этилового спирта в выдыхаемом им воздухе</w:t>
      </w:r>
      <w:r>
        <w:rPr>
          <w:bCs/>
          <w:color w:val="000000"/>
          <w:sz w:val="28"/>
          <w:szCs w:val="28"/>
        </w:rPr>
        <w:t xml:space="preserve"> при первом исследовании </w:t>
      </w:r>
      <w:r w:rsidRPr="00FA6A29">
        <w:rPr>
          <w:bCs/>
          <w:color w:val="000000"/>
          <w:sz w:val="28"/>
          <w:szCs w:val="28"/>
        </w:rPr>
        <w:t xml:space="preserve">составила </w:t>
      </w:r>
      <w:r w:rsidR="00812D8B">
        <w:rPr>
          <w:sz w:val="28"/>
          <w:szCs w:val="28"/>
        </w:rPr>
        <w:t>&lt;ДАННЫЕ ИЗЪЯТЫ&gt;</w:t>
      </w:r>
      <w:r w:rsidRPr="00FA6A29">
        <w:rPr>
          <w:bCs/>
          <w:color w:val="000000"/>
          <w:sz w:val="28"/>
          <w:szCs w:val="28"/>
        </w:rPr>
        <w:t xml:space="preserve">, </w:t>
      </w:r>
      <w:r>
        <w:rPr>
          <w:bCs/>
          <w:color w:val="000000"/>
          <w:sz w:val="28"/>
          <w:szCs w:val="28"/>
        </w:rPr>
        <w:t xml:space="preserve">результат второго исследования составил </w:t>
      </w:r>
      <w:r w:rsidR="00812D8B">
        <w:rPr>
          <w:sz w:val="28"/>
          <w:szCs w:val="28"/>
        </w:rPr>
        <w:t>&lt;ДАННЫЕ ИЗЪЯТЫ&gt;</w:t>
      </w:r>
      <w:r>
        <w:rPr>
          <w:bCs/>
          <w:color w:val="000000"/>
          <w:sz w:val="28"/>
          <w:szCs w:val="28"/>
        </w:rPr>
        <w:t xml:space="preserve">, </w:t>
      </w:r>
      <w:r w:rsidR="00515BAA">
        <w:rPr>
          <w:bCs/>
          <w:color w:val="000000"/>
          <w:sz w:val="28"/>
          <w:szCs w:val="28"/>
        </w:rPr>
        <w:t>что</w:t>
      </w:r>
      <w:r w:rsidRPr="00FA6A29">
        <w:rPr>
          <w:bCs/>
          <w:color w:val="000000"/>
          <w:sz w:val="28"/>
          <w:szCs w:val="28"/>
        </w:rPr>
        <w:t xml:space="preserve"> с </w:t>
      </w:r>
      <w:r w:rsidRPr="00D73F25">
        <w:rPr>
          <w:bCs/>
          <w:color w:val="000000"/>
          <w:sz w:val="28"/>
          <w:szCs w:val="28"/>
        </w:rPr>
        <w:t>учетом</w:t>
      </w:r>
      <w:r w:rsidRPr="00FA6A29">
        <w:rPr>
          <w:bCs/>
          <w:color w:val="000000"/>
          <w:sz w:val="28"/>
          <w:szCs w:val="28"/>
        </w:rPr>
        <w:t xml:space="preserve"> </w:t>
      </w:r>
      <w:r w:rsidRPr="00D73F25">
        <w:rPr>
          <w:bCs/>
          <w:color w:val="000000"/>
          <w:sz w:val="28"/>
          <w:szCs w:val="28"/>
        </w:rPr>
        <w:t>погрешности</w:t>
      </w:r>
      <w:r w:rsidRPr="00FA6A29">
        <w:rPr>
          <w:bCs/>
          <w:color w:val="000000"/>
          <w:sz w:val="28"/>
          <w:szCs w:val="28"/>
        </w:rPr>
        <w:t xml:space="preserve"> </w:t>
      </w:r>
      <w:r w:rsidR="001F5356">
        <w:rPr>
          <w:rFonts w:eastAsia="Calibri"/>
          <w:sz w:val="28"/>
          <w:szCs w:val="28"/>
        </w:rPr>
        <w:t>прибора</w:t>
      </w:r>
      <w:r w:rsidR="00160BBA">
        <w:rPr>
          <w:rFonts w:eastAsia="Calibri"/>
          <w:sz w:val="28"/>
          <w:szCs w:val="28"/>
        </w:rPr>
        <w:t xml:space="preserve"> учета</w:t>
      </w:r>
      <w:r w:rsidR="001F5356">
        <w:rPr>
          <w:rFonts w:eastAsia="Calibri"/>
          <w:sz w:val="28"/>
          <w:szCs w:val="28"/>
        </w:rPr>
        <w:t xml:space="preserve"> </w:t>
      </w:r>
      <w:r w:rsidRPr="00FA6A29">
        <w:rPr>
          <w:bCs/>
          <w:color w:val="000000"/>
          <w:sz w:val="28"/>
          <w:szCs w:val="28"/>
        </w:rPr>
        <w:t>не превысила возможную суммарную погрешность измерений, а именно 0,16 мг/л.</w:t>
      </w:r>
      <w:r>
        <w:rPr>
          <w:bCs/>
          <w:color w:val="000000"/>
          <w:sz w:val="28"/>
          <w:szCs w:val="28"/>
        </w:rPr>
        <w:t xml:space="preserve"> П</w:t>
      </w:r>
      <w:r>
        <w:rPr>
          <w:rFonts w:eastAsia="Calibri"/>
          <w:sz w:val="28"/>
          <w:szCs w:val="28"/>
        </w:rPr>
        <w:t>росит прекратить производство по делу в связи с отсутствием состава административного правонарушения. Кроме того, защитник обратил внимание суда, что п</w:t>
      </w:r>
      <w:r w:rsidRPr="00D06E4F">
        <w:rPr>
          <w:sz w:val="28"/>
          <w:szCs w:val="28"/>
        </w:rPr>
        <w:t xml:space="preserve">о результатам проведенного </w:t>
      </w:r>
      <w:r w:rsidR="007801C1">
        <w:rPr>
          <w:sz w:val="28"/>
          <w:szCs w:val="28"/>
        </w:rPr>
        <w:t>освидетельствования</w:t>
      </w:r>
      <w:r w:rsidRPr="00D06E4F">
        <w:rPr>
          <w:sz w:val="28"/>
          <w:szCs w:val="28"/>
        </w:rPr>
        <w:t xml:space="preserve"> </w:t>
      </w:r>
      <w:r>
        <w:rPr>
          <w:sz w:val="28"/>
          <w:szCs w:val="28"/>
        </w:rPr>
        <w:t xml:space="preserve">на состояние алкогольного опьянения, при результате исследования </w:t>
      </w:r>
      <w:r w:rsidR="00812D8B">
        <w:rPr>
          <w:sz w:val="28"/>
          <w:szCs w:val="28"/>
        </w:rPr>
        <w:t>&lt;ДАННЫЕ ИЗЪЯТЫ&gt;</w:t>
      </w:r>
      <w:r>
        <w:rPr>
          <w:sz w:val="28"/>
          <w:szCs w:val="28"/>
        </w:rPr>
        <w:t xml:space="preserve">, </w:t>
      </w:r>
      <w:r w:rsidRPr="00D06E4F">
        <w:rPr>
          <w:sz w:val="28"/>
          <w:szCs w:val="28"/>
        </w:rPr>
        <w:t xml:space="preserve">должностным лицом ГИБДД вынесено заключение о том, что состояние алкогольного опьянения у </w:t>
      </w:r>
      <w:r>
        <w:rPr>
          <w:sz w:val="28"/>
          <w:szCs w:val="28"/>
        </w:rPr>
        <w:t xml:space="preserve">Р.Н. Иванова </w:t>
      </w:r>
      <w:r w:rsidRPr="00D06E4F">
        <w:rPr>
          <w:sz w:val="28"/>
          <w:szCs w:val="28"/>
        </w:rPr>
        <w:t>не установлено</w:t>
      </w:r>
      <w:r>
        <w:rPr>
          <w:sz w:val="28"/>
          <w:szCs w:val="28"/>
        </w:rPr>
        <w:t>.</w:t>
      </w:r>
      <w:r w:rsidRPr="00725432">
        <w:rPr>
          <w:bCs/>
          <w:color w:val="000000"/>
          <w:sz w:val="28"/>
          <w:szCs w:val="28"/>
        </w:rPr>
        <w:t xml:space="preserve"> </w:t>
      </w:r>
    </w:p>
    <w:p w:rsidR="00943168" w:rsidRPr="001C6991" w:rsidP="00943168">
      <w:pPr>
        <w:ind w:firstLine="709"/>
        <w:jc w:val="both"/>
        <w:rPr>
          <w:bCs/>
          <w:color w:val="000000"/>
          <w:sz w:val="28"/>
          <w:szCs w:val="28"/>
        </w:rPr>
      </w:pPr>
      <w:r w:rsidRPr="001C6991">
        <w:rPr>
          <w:bCs/>
          <w:color w:val="000000"/>
          <w:sz w:val="28"/>
          <w:szCs w:val="28"/>
        </w:rPr>
        <w:t xml:space="preserve">Выслушав защитника </w:t>
      </w:r>
      <w:r>
        <w:rPr>
          <w:bCs/>
          <w:color w:val="000000"/>
          <w:sz w:val="28"/>
          <w:szCs w:val="28"/>
        </w:rPr>
        <w:t>Р.Н. Иванова – Э.А. Черезова</w:t>
      </w:r>
      <w:r w:rsidRPr="001C6991">
        <w:rPr>
          <w:bCs/>
          <w:color w:val="000000"/>
          <w:sz w:val="28"/>
          <w:szCs w:val="28"/>
        </w:rPr>
        <w:t xml:space="preserve">, свидетеля </w:t>
      </w:r>
      <w:r w:rsidR="00262154">
        <w:rPr>
          <w:sz w:val="28"/>
          <w:szCs w:val="28"/>
        </w:rPr>
        <w:t>&lt;ДАННЫЕ ИЗЪЯТЫ&gt;</w:t>
      </w:r>
      <w:r w:rsidRPr="001C6991">
        <w:rPr>
          <w:bCs/>
          <w:color w:val="000000"/>
          <w:sz w:val="28"/>
          <w:szCs w:val="28"/>
        </w:rPr>
        <w:t>, исследовав материалы дела, суд приходит к следующему выводу.</w:t>
      </w:r>
    </w:p>
    <w:p w:rsidR="00943168" w:rsidRPr="001C6991" w:rsidP="00943168">
      <w:pPr>
        <w:autoSpaceDE w:val="0"/>
        <w:autoSpaceDN w:val="0"/>
        <w:adjustRightInd w:val="0"/>
        <w:ind w:firstLine="709"/>
        <w:jc w:val="both"/>
        <w:rPr>
          <w:bCs/>
          <w:color w:val="000000"/>
          <w:sz w:val="28"/>
          <w:szCs w:val="28"/>
        </w:rPr>
      </w:pPr>
      <w:r w:rsidRPr="001C6991">
        <w:rPr>
          <w:bCs/>
          <w:color w:val="000000"/>
          <w:sz w:val="28"/>
          <w:szCs w:val="28"/>
        </w:rPr>
        <w:t xml:space="preserve">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943168" w:rsidRPr="00E840A3" w:rsidP="00943168">
      <w:pPr>
        <w:autoSpaceDE w:val="0"/>
        <w:autoSpaceDN w:val="0"/>
        <w:adjustRightInd w:val="0"/>
        <w:ind w:firstLine="709"/>
        <w:jc w:val="both"/>
        <w:rPr>
          <w:bCs/>
          <w:color w:val="000000"/>
          <w:sz w:val="28"/>
          <w:szCs w:val="28"/>
        </w:rPr>
      </w:pPr>
      <w:r w:rsidRPr="001C6991">
        <w:rPr>
          <w:bCs/>
          <w:color w:val="000000"/>
          <w:sz w:val="28"/>
          <w:szCs w:val="28"/>
        </w:rPr>
        <w:t xml:space="preserve">Норма части 1 статьи 12.8 Кодекса РФ об административных правонарушениях предусматривает административную ответственность за управление транспортным </w:t>
      </w:r>
      <w:r w:rsidRPr="00E840A3">
        <w:rPr>
          <w:bCs/>
          <w:color w:val="000000"/>
          <w:sz w:val="28"/>
          <w:szCs w:val="28"/>
        </w:rPr>
        <w:t>средством водителем, находящимся в состоянии опьянения, если такие действия не содержат уголовно-наказуемого деяния.</w:t>
      </w:r>
    </w:p>
    <w:p w:rsidR="00943168" w:rsidRPr="001C6991" w:rsidP="00CE3A3B">
      <w:pPr>
        <w:autoSpaceDE w:val="0"/>
        <w:autoSpaceDN w:val="0"/>
        <w:adjustRightInd w:val="0"/>
        <w:ind w:firstLine="709"/>
        <w:jc w:val="both"/>
        <w:rPr>
          <w:bCs/>
          <w:color w:val="000000"/>
          <w:sz w:val="28"/>
          <w:szCs w:val="28"/>
        </w:rPr>
      </w:pPr>
      <w:r w:rsidRPr="00E840A3">
        <w:rPr>
          <w:bCs/>
          <w:color w:val="000000"/>
          <w:sz w:val="28"/>
          <w:szCs w:val="28"/>
        </w:rPr>
        <w:t>Административная ответственность, предусмотренная настоящей статьей Кодекса</w:t>
      </w:r>
      <w:r w:rsidRPr="00E840A3" w:rsidR="00BA46D1">
        <w:rPr>
          <w:bCs/>
          <w:color w:val="000000"/>
          <w:sz w:val="28"/>
          <w:szCs w:val="28"/>
        </w:rPr>
        <w:t xml:space="preserve"> РФ об административных правонарушениях</w:t>
      </w:r>
      <w:r w:rsidRPr="00E840A3">
        <w:rPr>
          <w:bCs/>
          <w:color w:val="000000"/>
          <w:sz w:val="28"/>
          <w:szCs w:val="28"/>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w:t>
      </w:r>
      <w:r w:rsidRPr="001C6991">
        <w:rPr>
          <w:bCs/>
          <w:color w:val="000000"/>
          <w:sz w:val="28"/>
          <w:szCs w:val="28"/>
        </w:rPr>
        <w:t xml:space="preserve">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(примечание к статье 12.8 КоАП РФ).</w:t>
      </w:r>
    </w:p>
    <w:p w:rsidR="008177DE" w:rsidP="008177DE">
      <w:pPr>
        <w:autoSpaceDE w:val="0"/>
        <w:autoSpaceDN w:val="0"/>
        <w:adjustRightInd w:val="0"/>
        <w:ind w:firstLine="709"/>
        <w:jc w:val="both"/>
        <w:rPr>
          <w:bCs/>
          <w:color w:val="000000"/>
          <w:sz w:val="28"/>
          <w:szCs w:val="28"/>
        </w:rPr>
      </w:pPr>
      <w:hyperlink r:id="rId4" w:history="1">
        <w:r w:rsidRPr="001C6991">
          <w:rPr>
            <w:bCs/>
            <w:color w:val="000000"/>
            <w:sz w:val="28"/>
            <w:szCs w:val="28"/>
          </w:rPr>
          <w:t>Частью 1.1 статьи 27.12</w:t>
        </w:r>
      </w:hyperlink>
      <w:r w:rsidRPr="001C6991">
        <w:rPr>
          <w:bCs/>
          <w:color w:val="000000"/>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history="1">
        <w:r w:rsidRPr="001C6991">
          <w:rPr>
            <w:bCs/>
            <w:color w:val="000000"/>
            <w:sz w:val="28"/>
            <w:szCs w:val="28"/>
          </w:rPr>
          <w:t>статьей 12.24</w:t>
        </w:r>
      </w:hyperlink>
      <w:r w:rsidRPr="001C6991">
        <w:rPr>
          <w:bCs/>
          <w:color w:val="000000"/>
          <w:sz w:val="28"/>
          <w:szCs w:val="28"/>
        </w:rPr>
        <w:t xml:space="preserve"> настоящего Кодекса, подлежит освидетельствованию на состояние алкогольного опьянения в соответствии с </w:t>
      </w:r>
      <w:hyperlink r:id="rId6" w:history="1">
        <w:r w:rsidRPr="001C6991">
          <w:rPr>
            <w:bCs/>
            <w:color w:val="000000"/>
            <w:sz w:val="28"/>
            <w:szCs w:val="28"/>
          </w:rPr>
          <w:t>частью 6 настоящей статьи</w:t>
        </w:r>
      </w:hyperlink>
      <w:r w:rsidRPr="001C6991">
        <w:rPr>
          <w:bCs/>
          <w:color w:val="000000"/>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F1941" w:rsidP="002F194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Постановлением Правительства Российской Федерации от 26 июня 2008 года № 475 утверждены </w:t>
      </w:r>
      <w:hyperlink r:id="rId7" w:history="1">
        <w:r>
          <w:rPr>
            <w:rFonts w:eastAsiaTheme="minorHAnsi"/>
            <w:color w:val="0000FF"/>
            <w:sz w:val="28"/>
            <w:szCs w:val="28"/>
            <w:lang w:eastAsia="en-US"/>
          </w:rPr>
          <w:t>Правила</w:t>
        </w:r>
      </w:hyperlink>
      <w:r>
        <w:rPr>
          <w:rFonts w:eastAsiaTheme="minorHAnsi"/>
          <w:sz w:val="28"/>
          <w:szCs w:val="28"/>
          <w:lang w:eastAsia="en-US"/>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43168" w:rsidP="00CE3A3B">
      <w:pPr>
        <w:autoSpaceDE w:val="0"/>
        <w:autoSpaceDN w:val="0"/>
        <w:adjustRightInd w:val="0"/>
        <w:ind w:firstLine="709"/>
        <w:jc w:val="both"/>
        <w:rPr>
          <w:bCs/>
          <w:color w:val="000000"/>
          <w:sz w:val="28"/>
          <w:szCs w:val="28"/>
        </w:rPr>
      </w:pPr>
      <w:r w:rsidRPr="001C6991">
        <w:rPr>
          <w:bCs/>
          <w:color w:val="000000"/>
          <w:sz w:val="28"/>
          <w:szCs w:val="28"/>
        </w:rPr>
        <w:t>Как указано в протоколе об административном правонарушении</w:t>
      </w:r>
      <w:r w:rsidRPr="001C6991">
        <w:rPr>
          <w:bCs/>
          <w:color w:val="000000"/>
          <w:sz w:val="28"/>
          <w:szCs w:val="28"/>
        </w:rPr>
        <w:t>, 30</w:t>
      </w:r>
      <w:r w:rsidRPr="001C6991">
        <w:rPr>
          <w:bCs/>
          <w:color w:val="000000"/>
          <w:sz w:val="28"/>
          <w:szCs w:val="28"/>
        </w:rPr>
        <w:t> </w:t>
      </w:r>
      <w:r w:rsidRPr="001C6991">
        <w:rPr>
          <w:bCs/>
          <w:color w:val="000000"/>
          <w:sz w:val="28"/>
          <w:szCs w:val="28"/>
        </w:rPr>
        <w:t xml:space="preserve">апреля 2022 года, в 00 часов 53 минуты, </w:t>
      </w:r>
      <w:r w:rsidRPr="001C6991" w:rsidR="00102963">
        <w:rPr>
          <w:bCs/>
          <w:color w:val="000000"/>
          <w:sz w:val="28"/>
          <w:szCs w:val="28"/>
        </w:rPr>
        <w:t xml:space="preserve">возле дома </w:t>
      </w:r>
      <w:r w:rsidR="00812D8B">
        <w:rPr>
          <w:sz w:val="28"/>
          <w:szCs w:val="28"/>
        </w:rPr>
        <w:t>&lt;ДАННЫЕ ИЗЪЯТЫ&gt;</w:t>
      </w:r>
      <w:r w:rsidRPr="001C6991">
        <w:rPr>
          <w:bCs/>
          <w:color w:val="000000"/>
          <w:sz w:val="28"/>
          <w:szCs w:val="28"/>
        </w:rPr>
        <w:t xml:space="preserve"> водитель Р.Н. Иванов управлял автомобилем </w:t>
      </w:r>
      <w:r w:rsidR="00812D8B">
        <w:rPr>
          <w:sz w:val="28"/>
          <w:szCs w:val="28"/>
        </w:rPr>
        <w:t>&lt;ДАННЫЕ ИЗЪЯТЫ&gt;</w:t>
      </w:r>
      <w:r w:rsidRPr="001C6991">
        <w:rPr>
          <w:bCs/>
          <w:color w:val="000000"/>
          <w:sz w:val="28"/>
          <w:szCs w:val="28"/>
        </w:rPr>
        <w:t xml:space="preserve">, регистрационный номер </w:t>
      </w:r>
      <w:r w:rsidR="00812D8B">
        <w:rPr>
          <w:sz w:val="28"/>
          <w:szCs w:val="28"/>
        </w:rPr>
        <w:t>&lt;ДАННЫЕ ИЗЪЯТЫ&gt;</w:t>
      </w:r>
      <w:r w:rsidRPr="001C6991">
        <w:rPr>
          <w:bCs/>
          <w:color w:val="000000"/>
          <w:sz w:val="28"/>
          <w:szCs w:val="28"/>
        </w:rPr>
        <w:t>, находясь в состоянии алкогольного опьянения.</w:t>
      </w:r>
    </w:p>
    <w:p w:rsidR="00931CC7" w:rsidP="00931CC7">
      <w:pPr>
        <w:autoSpaceDE w:val="0"/>
        <w:autoSpaceDN w:val="0"/>
        <w:adjustRightInd w:val="0"/>
        <w:ind w:firstLine="709"/>
        <w:jc w:val="both"/>
        <w:rPr>
          <w:bCs/>
          <w:color w:val="000000"/>
          <w:sz w:val="28"/>
          <w:szCs w:val="28"/>
        </w:rPr>
      </w:pPr>
      <w:r w:rsidRPr="001C6991">
        <w:rPr>
          <w:bCs/>
          <w:color w:val="000000"/>
          <w:sz w:val="28"/>
          <w:szCs w:val="28"/>
        </w:rPr>
        <w:t>В связи с наличием признаков опьянения</w:t>
      </w:r>
      <w:r w:rsidR="00070177">
        <w:rPr>
          <w:bCs/>
          <w:color w:val="000000"/>
          <w:sz w:val="28"/>
          <w:szCs w:val="28"/>
        </w:rPr>
        <w:t>,</w:t>
      </w:r>
      <w:r w:rsidRPr="001C6991">
        <w:rPr>
          <w:bCs/>
          <w:color w:val="000000"/>
          <w:sz w:val="28"/>
          <w:szCs w:val="28"/>
        </w:rPr>
        <w:t xml:space="preserve"> должностным лицом ГИБДД</w:t>
      </w:r>
      <w:r w:rsidR="00070177">
        <w:rPr>
          <w:bCs/>
          <w:color w:val="000000"/>
          <w:sz w:val="28"/>
          <w:szCs w:val="28"/>
        </w:rPr>
        <w:t>,</w:t>
      </w:r>
      <w:r w:rsidRPr="001C6991">
        <w:rPr>
          <w:bCs/>
          <w:color w:val="000000"/>
          <w:sz w:val="28"/>
          <w:szCs w:val="28"/>
        </w:rPr>
        <w:t xml:space="preserve"> в порядке предусмотренном </w:t>
      </w:r>
      <w:hyperlink r:id="rId8" w:history="1">
        <w:r w:rsidRPr="001C6991">
          <w:rPr>
            <w:bCs/>
            <w:color w:val="000000"/>
            <w:sz w:val="28"/>
            <w:szCs w:val="28"/>
          </w:rPr>
          <w:t>Правилами</w:t>
        </w:r>
      </w:hyperlink>
      <w:r w:rsidRPr="001C6991">
        <w:rPr>
          <w:bCs/>
          <w:color w:val="000000"/>
          <w:sz w:val="28"/>
          <w:szCs w:val="28"/>
        </w:rPr>
        <w:t>, Р.Н. Иванову было предложено пройти освидетельствование на состояние алкогольного опьянени</w:t>
      </w:r>
      <w:r w:rsidR="00314A7E">
        <w:rPr>
          <w:bCs/>
          <w:color w:val="000000"/>
          <w:sz w:val="28"/>
          <w:szCs w:val="28"/>
        </w:rPr>
        <w:t>я, пройти которое он согласился</w:t>
      </w:r>
      <w:r w:rsidRPr="001C6991">
        <w:rPr>
          <w:bCs/>
          <w:color w:val="000000"/>
          <w:sz w:val="28"/>
          <w:szCs w:val="28"/>
        </w:rPr>
        <w:t>.</w:t>
      </w:r>
    </w:p>
    <w:p w:rsidR="002737AF" w:rsidP="002737AF">
      <w:pPr>
        <w:autoSpaceDE w:val="0"/>
        <w:autoSpaceDN w:val="0"/>
        <w:adjustRightInd w:val="0"/>
        <w:ind w:firstLine="709"/>
        <w:jc w:val="both"/>
        <w:rPr>
          <w:bCs/>
          <w:color w:val="000000"/>
          <w:sz w:val="28"/>
          <w:szCs w:val="28"/>
        </w:rPr>
      </w:pPr>
      <w:r>
        <w:rPr>
          <w:bCs/>
          <w:color w:val="000000"/>
          <w:sz w:val="28"/>
          <w:szCs w:val="28"/>
        </w:rPr>
        <w:t>С</w:t>
      </w:r>
      <w:r>
        <w:rPr>
          <w:rFonts w:eastAsiaTheme="minorHAnsi"/>
          <w:sz w:val="28"/>
          <w:szCs w:val="28"/>
          <w:lang w:eastAsia="en-US"/>
        </w:rPr>
        <w:t xml:space="preserve">огласно результатам освидетельствования Р.Н. Иванова на состояние алкогольного опьянения, </w:t>
      </w:r>
      <w:r w:rsidRPr="009533FB">
        <w:rPr>
          <w:bCs/>
          <w:color w:val="000000"/>
          <w:sz w:val="28"/>
          <w:szCs w:val="28"/>
        </w:rPr>
        <w:t>с применением технического средства измерения</w:t>
      </w:r>
      <w:r>
        <w:rPr>
          <w:bCs/>
          <w:color w:val="000000"/>
          <w:sz w:val="28"/>
          <w:szCs w:val="28"/>
        </w:rPr>
        <w:t xml:space="preserve">, </w:t>
      </w:r>
      <w:r>
        <w:rPr>
          <w:rFonts w:eastAsiaTheme="minorHAnsi"/>
          <w:sz w:val="28"/>
          <w:szCs w:val="28"/>
          <w:lang w:eastAsia="en-US"/>
        </w:rPr>
        <w:t xml:space="preserve">концентрация абсолютного этилового спирта в выдыхаемом воздухе составила </w:t>
      </w:r>
      <w:r w:rsidR="00812D8B">
        <w:rPr>
          <w:sz w:val="28"/>
          <w:szCs w:val="28"/>
        </w:rPr>
        <w:t>&lt;ДАННЫЕ ИЗЪЯТЫ&gt;</w:t>
      </w:r>
      <w:r w:rsidRPr="002737AF">
        <w:rPr>
          <w:bCs/>
          <w:color w:val="000000"/>
          <w:sz w:val="28"/>
          <w:szCs w:val="28"/>
        </w:rPr>
        <w:t>.</w:t>
      </w:r>
    </w:p>
    <w:p w:rsidR="0074660E" w:rsidRPr="002737AF" w:rsidP="002737AF">
      <w:pPr>
        <w:autoSpaceDE w:val="0"/>
        <w:autoSpaceDN w:val="0"/>
        <w:adjustRightInd w:val="0"/>
        <w:ind w:firstLine="709"/>
        <w:jc w:val="both"/>
        <w:rPr>
          <w:bCs/>
          <w:color w:val="000000"/>
          <w:sz w:val="28"/>
          <w:szCs w:val="28"/>
        </w:rPr>
      </w:pPr>
      <w:r w:rsidRPr="002737AF">
        <w:rPr>
          <w:bCs/>
          <w:color w:val="000000"/>
          <w:sz w:val="28"/>
          <w:szCs w:val="28"/>
        </w:rPr>
        <w:t xml:space="preserve">В соответствии с </w:t>
      </w:r>
      <w:hyperlink r:id="rId9" w:history="1">
        <w:r w:rsidRPr="002737AF">
          <w:rPr>
            <w:bCs/>
            <w:color w:val="000000"/>
            <w:sz w:val="28"/>
            <w:szCs w:val="28"/>
          </w:rPr>
          <w:t>пунктом 10</w:t>
        </w:r>
      </w:hyperlink>
      <w:r w:rsidRPr="002737AF">
        <w:rPr>
          <w:bCs/>
          <w:color w:val="000000"/>
          <w:sz w:val="28"/>
          <w:szCs w:val="28"/>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4660E" w:rsidRPr="00F81737" w:rsidP="00F81737">
      <w:pPr>
        <w:autoSpaceDE w:val="0"/>
        <w:autoSpaceDN w:val="0"/>
        <w:adjustRightInd w:val="0"/>
        <w:ind w:firstLine="709"/>
        <w:jc w:val="both"/>
        <w:rPr>
          <w:bCs/>
          <w:color w:val="000000"/>
          <w:sz w:val="28"/>
          <w:szCs w:val="28"/>
        </w:rPr>
      </w:pPr>
      <w:r w:rsidRPr="00F81737">
        <w:rPr>
          <w:bCs/>
          <w:color w:val="000000"/>
          <w:sz w:val="28"/>
          <w:szCs w:val="28"/>
        </w:rPr>
        <w:t xml:space="preserve">В связи с несогласием с результатами освидетельствования на состояние алкогольного опьянения </w:t>
      </w:r>
      <w:r w:rsidR="00F81737">
        <w:rPr>
          <w:rFonts w:eastAsiaTheme="minorHAnsi"/>
          <w:sz w:val="28"/>
          <w:szCs w:val="28"/>
          <w:lang w:eastAsia="en-US"/>
        </w:rPr>
        <w:t>Р.Н. Иванов</w:t>
      </w:r>
      <w:r w:rsidRPr="00F81737">
        <w:rPr>
          <w:bCs/>
          <w:color w:val="000000"/>
          <w:sz w:val="28"/>
          <w:szCs w:val="28"/>
        </w:rPr>
        <w:t xml:space="preserve"> должностным лицом </w:t>
      </w:r>
      <w:r w:rsidR="00BC5573">
        <w:rPr>
          <w:bCs/>
          <w:color w:val="000000"/>
          <w:sz w:val="28"/>
          <w:szCs w:val="28"/>
        </w:rPr>
        <w:t xml:space="preserve">был </w:t>
      </w:r>
      <w:r w:rsidRPr="00F81737">
        <w:rPr>
          <w:bCs/>
          <w:color w:val="000000"/>
          <w:sz w:val="28"/>
          <w:szCs w:val="28"/>
        </w:rPr>
        <w:t>направлен на медицинское освидетельствование, пройти которое он согласился.</w:t>
      </w:r>
    </w:p>
    <w:p w:rsidR="00D55E7E" w:rsidP="00931CC7">
      <w:pPr>
        <w:autoSpaceDE w:val="0"/>
        <w:autoSpaceDN w:val="0"/>
        <w:adjustRightInd w:val="0"/>
        <w:ind w:firstLine="709"/>
        <w:jc w:val="both"/>
        <w:rPr>
          <w:bCs/>
          <w:color w:val="000000"/>
          <w:sz w:val="28"/>
          <w:szCs w:val="28"/>
        </w:rPr>
      </w:pPr>
      <w:r>
        <w:rPr>
          <w:bCs/>
          <w:color w:val="000000"/>
          <w:sz w:val="28"/>
          <w:szCs w:val="28"/>
        </w:rPr>
        <w:t>В силу пункта 8 Правил, ф</w:t>
      </w:r>
      <w:r w:rsidRPr="006D3B13">
        <w:rPr>
          <w:bCs/>
          <w:color w:val="000000"/>
          <w:sz w:val="28"/>
          <w:szCs w:val="28"/>
        </w:rPr>
        <w:t>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1A1F98" w:rsidP="001A1F9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 содержания акта медицинского освидетельствования № </w:t>
      </w:r>
      <w:r w:rsidR="00812D8B">
        <w:rPr>
          <w:sz w:val="28"/>
          <w:szCs w:val="28"/>
        </w:rPr>
        <w:t>&lt;ДАННЫЕ ИЗЪЯТЫ&gt;</w:t>
      </w:r>
      <w:r>
        <w:rPr>
          <w:rFonts w:eastAsiaTheme="minorHAnsi"/>
          <w:sz w:val="28"/>
          <w:szCs w:val="28"/>
          <w:lang w:eastAsia="en-US"/>
        </w:rPr>
        <w:t xml:space="preserve"> от 30 </w:t>
      </w:r>
      <w:r w:rsidRPr="001A1F98">
        <w:rPr>
          <w:rFonts w:eastAsiaTheme="minorHAnsi"/>
          <w:sz w:val="28"/>
          <w:szCs w:val="28"/>
          <w:lang w:eastAsia="en-US"/>
        </w:rPr>
        <w:t>апреля 2022 года</w:t>
      </w:r>
      <w:r>
        <w:rPr>
          <w:rFonts w:eastAsiaTheme="minorHAnsi"/>
          <w:sz w:val="28"/>
          <w:szCs w:val="28"/>
          <w:lang w:eastAsia="en-US"/>
        </w:rPr>
        <w:t xml:space="preserve"> усматривается, что концентрация абсолютного этилового спирта в выдыхаемом воздухе у </w:t>
      </w:r>
      <w:r>
        <w:rPr>
          <w:rFonts w:eastAsia="Calibri"/>
          <w:sz w:val="28"/>
          <w:szCs w:val="28"/>
        </w:rPr>
        <w:t xml:space="preserve">Р.Н. Иванова </w:t>
      </w:r>
      <w:r>
        <w:rPr>
          <w:rFonts w:eastAsiaTheme="minorHAnsi"/>
          <w:sz w:val="28"/>
          <w:szCs w:val="28"/>
          <w:lang w:eastAsia="en-US"/>
        </w:rPr>
        <w:t xml:space="preserve">составила в результате первого исследования - </w:t>
      </w:r>
      <w:r w:rsidR="00812D8B">
        <w:rPr>
          <w:sz w:val="28"/>
          <w:szCs w:val="28"/>
        </w:rPr>
        <w:t>&lt;ДАННЫЕ ИЗЪЯТЫ&gt;</w:t>
      </w:r>
      <w:r>
        <w:rPr>
          <w:rFonts w:eastAsiaTheme="minorHAnsi"/>
          <w:sz w:val="28"/>
          <w:szCs w:val="28"/>
          <w:lang w:eastAsia="en-US"/>
        </w:rPr>
        <w:t xml:space="preserve">, в результате повторного </w:t>
      </w:r>
      <w:r w:rsidR="00BC5573">
        <w:rPr>
          <w:rFonts w:eastAsiaTheme="minorHAnsi"/>
          <w:sz w:val="28"/>
          <w:szCs w:val="28"/>
          <w:lang w:eastAsia="en-US"/>
        </w:rPr>
        <w:t xml:space="preserve">исследования </w:t>
      </w:r>
      <w:r>
        <w:rPr>
          <w:rFonts w:eastAsiaTheme="minorHAnsi"/>
          <w:sz w:val="28"/>
          <w:szCs w:val="28"/>
          <w:lang w:eastAsia="en-US"/>
        </w:rPr>
        <w:t xml:space="preserve">- </w:t>
      </w:r>
      <w:r w:rsidR="00812D8B">
        <w:rPr>
          <w:sz w:val="28"/>
          <w:szCs w:val="28"/>
        </w:rPr>
        <w:t>&lt;ДАННЫЕ ИЗЪЯТЫ&gt;</w:t>
      </w:r>
      <w:r>
        <w:rPr>
          <w:rFonts w:eastAsiaTheme="minorHAnsi"/>
          <w:sz w:val="28"/>
          <w:szCs w:val="28"/>
          <w:lang w:eastAsia="en-US"/>
        </w:rPr>
        <w:t>.</w:t>
      </w:r>
    </w:p>
    <w:p w:rsidR="001A1F98" w:rsidP="001A1F9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Таким образом, действия </w:t>
      </w:r>
      <w:r>
        <w:rPr>
          <w:rFonts w:eastAsia="Calibri"/>
          <w:sz w:val="28"/>
          <w:szCs w:val="28"/>
        </w:rPr>
        <w:t xml:space="preserve">Р.Н. Иванова </w:t>
      </w:r>
      <w:r>
        <w:rPr>
          <w:rFonts w:eastAsiaTheme="minorHAnsi"/>
          <w:sz w:val="28"/>
          <w:szCs w:val="28"/>
          <w:lang w:eastAsia="en-US"/>
        </w:rPr>
        <w:t xml:space="preserve">образуют объективную сторону состава административного правонарушения, предусмотренного </w:t>
      </w:r>
      <w:hyperlink r:id="rId10" w:history="1">
        <w:r w:rsidRPr="001A1F98">
          <w:rPr>
            <w:rFonts w:eastAsiaTheme="minorHAnsi"/>
            <w:sz w:val="28"/>
            <w:szCs w:val="28"/>
            <w:lang w:eastAsia="en-US"/>
          </w:rPr>
          <w:t>частью 1 статьи 12.8</w:t>
        </w:r>
      </w:hyperlink>
      <w:r>
        <w:rPr>
          <w:rFonts w:eastAsiaTheme="minorHAnsi"/>
          <w:sz w:val="28"/>
          <w:szCs w:val="28"/>
          <w:lang w:eastAsia="en-US"/>
        </w:rPr>
        <w:t xml:space="preserve"> Кодекса Российской Федерации об административных правонарушениях.</w:t>
      </w:r>
    </w:p>
    <w:p w:rsidR="00CD4932" w:rsidP="00CD4932">
      <w:pPr>
        <w:autoSpaceDE w:val="0"/>
        <w:autoSpaceDN w:val="0"/>
        <w:adjustRightInd w:val="0"/>
        <w:ind w:firstLine="709"/>
        <w:jc w:val="both"/>
        <w:rPr>
          <w:rFonts w:eastAsia="Calibri"/>
          <w:sz w:val="28"/>
          <w:szCs w:val="28"/>
        </w:rPr>
      </w:pPr>
      <w:r>
        <w:rPr>
          <w:rFonts w:eastAsia="Calibri"/>
          <w:sz w:val="28"/>
          <w:szCs w:val="28"/>
        </w:rPr>
        <w:t>Ф</w:t>
      </w:r>
      <w:r w:rsidRPr="007A1EC8">
        <w:rPr>
          <w:rFonts w:eastAsia="Calibri"/>
          <w:sz w:val="28"/>
          <w:szCs w:val="28"/>
        </w:rPr>
        <w:t>акт управления</w:t>
      </w:r>
      <w:r w:rsidRPr="00AD357C">
        <w:rPr>
          <w:rFonts w:eastAsia="Calibri"/>
          <w:sz w:val="28"/>
          <w:szCs w:val="28"/>
        </w:rPr>
        <w:t xml:space="preserve"> </w:t>
      </w:r>
      <w:r>
        <w:rPr>
          <w:rFonts w:eastAsia="Calibri"/>
          <w:sz w:val="28"/>
          <w:szCs w:val="28"/>
        </w:rPr>
        <w:t xml:space="preserve">Р.Н. Ивановым </w:t>
      </w:r>
      <w:r w:rsidRPr="00AD357C">
        <w:rPr>
          <w:rFonts w:eastAsia="Calibri"/>
          <w:sz w:val="28"/>
          <w:szCs w:val="28"/>
        </w:rPr>
        <w:t xml:space="preserve">транспортным средством в состоянии опьянения, вызванного употреблением алкоголя, нашли свое объективное подтверждение совокупностью </w:t>
      </w:r>
      <w:r>
        <w:rPr>
          <w:rFonts w:eastAsia="Calibri"/>
          <w:sz w:val="28"/>
          <w:szCs w:val="28"/>
        </w:rPr>
        <w:t xml:space="preserve">собранных по делу доказательств: </w:t>
      </w:r>
      <w:r w:rsidRPr="00B46F6F">
        <w:rPr>
          <w:rFonts w:eastAsia="Calibri"/>
          <w:sz w:val="28"/>
          <w:szCs w:val="28"/>
        </w:rPr>
        <w:t xml:space="preserve">протоколом об административном правонарушении от </w:t>
      </w:r>
      <w:r>
        <w:rPr>
          <w:rFonts w:eastAsia="Calibri"/>
          <w:sz w:val="28"/>
          <w:szCs w:val="28"/>
        </w:rPr>
        <w:t>30 апреля 2022 года</w:t>
      </w:r>
      <w:r w:rsidRPr="00B46F6F">
        <w:rPr>
          <w:rFonts w:eastAsia="Calibri"/>
          <w:sz w:val="28"/>
          <w:szCs w:val="28"/>
        </w:rPr>
        <w:t xml:space="preserve">; </w:t>
      </w:r>
      <w:r>
        <w:rPr>
          <w:rFonts w:eastAsia="Calibri"/>
          <w:sz w:val="28"/>
          <w:szCs w:val="28"/>
        </w:rPr>
        <w:t>протоколом об отстранении от управления транспортным средством от 30  апреля 2022 года, актом освидетельствования на состояние алкогольного опьянения от 30 апреля 2022 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00812D8B">
        <w:rPr>
          <w:sz w:val="28"/>
          <w:szCs w:val="28"/>
        </w:rPr>
        <w:t>&lt;ДАННЫЕ ИЗЪЯТЫ&gt;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исследования от </w:t>
      </w:r>
      <w:r>
        <w:rPr>
          <w:rFonts w:eastAsia="Calibri"/>
          <w:sz w:val="28"/>
          <w:szCs w:val="28"/>
        </w:rPr>
        <w:t>30 апреля 2022 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00812D8B">
        <w:rPr>
          <w:sz w:val="28"/>
          <w:szCs w:val="28"/>
        </w:rPr>
        <w:t>&lt;ДАННЫЕ ИЗЪЯТЫ&gt;</w:t>
      </w:r>
      <w:r>
        <w:rPr>
          <w:rFonts w:eastAsia="Calibri"/>
          <w:sz w:val="28"/>
          <w:szCs w:val="28"/>
        </w:rPr>
        <w:t xml:space="preserve">; протоколом о направлении на медицинское освидетельствование от 30 апреля 2022 года, актом медицинского освидетельствования на состояние опьянения </w:t>
      </w:r>
      <w:r w:rsidR="00E767AE">
        <w:rPr>
          <w:rFonts w:eastAsia="Calibri"/>
          <w:sz w:val="28"/>
          <w:szCs w:val="28"/>
        </w:rPr>
        <w:t xml:space="preserve">№ </w:t>
      </w:r>
      <w:r w:rsidR="00812D8B">
        <w:rPr>
          <w:sz w:val="28"/>
          <w:szCs w:val="28"/>
        </w:rPr>
        <w:t>&lt;ДАННЫЕ ИЗЪЯТЫ&gt;</w:t>
      </w:r>
      <w:r w:rsidR="00E767AE">
        <w:rPr>
          <w:rFonts w:eastAsia="Calibri"/>
          <w:sz w:val="28"/>
          <w:szCs w:val="28"/>
        </w:rPr>
        <w:t xml:space="preserve"> от 30 </w:t>
      </w:r>
      <w:r>
        <w:rPr>
          <w:rFonts w:eastAsia="Calibri"/>
          <w:sz w:val="28"/>
          <w:szCs w:val="28"/>
        </w:rPr>
        <w:t>апреля 2022 года,</w:t>
      </w:r>
      <w:r w:rsidRPr="00010973">
        <w:rPr>
          <w:rFonts w:eastAsia="Calibri"/>
          <w:sz w:val="28"/>
          <w:szCs w:val="28"/>
        </w:rPr>
        <w:t xml:space="preserve"> </w:t>
      </w:r>
      <w:r>
        <w:rPr>
          <w:rFonts w:eastAsia="Calibri"/>
          <w:sz w:val="28"/>
          <w:szCs w:val="28"/>
        </w:rPr>
        <w:t xml:space="preserve">согласно которому у </w:t>
      </w:r>
      <w:r>
        <w:rPr>
          <w:sz w:val="28"/>
          <w:szCs w:val="28"/>
        </w:rPr>
        <w:t>Р.Н. Иванова</w:t>
      </w:r>
      <w:r>
        <w:rPr>
          <w:rFonts w:eastAsia="Calibri"/>
          <w:sz w:val="28"/>
          <w:szCs w:val="28"/>
        </w:rPr>
        <w:t xml:space="preserve"> было установлено состояние опьянения, результат первого </w:t>
      </w:r>
      <w:r>
        <w:rPr>
          <w:rFonts w:eastAsia="Calibri"/>
          <w:sz w:val="28"/>
          <w:szCs w:val="28"/>
        </w:rPr>
        <w:t xml:space="preserve">исследования составил </w:t>
      </w:r>
      <w:r w:rsidR="00812D8B">
        <w:rPr>
          <w:sz w:val="28"/>
          <w:szCs w:val="28"/>
        </w:rPr>
        <w:t>&lt;ДАННЫЕ ИЗЪЯТЫ&gt;</w:t>
      </w:r>
      <w:r>
        <w:rPr>
          <w:rFonts w:eastAsia="Calibri"/>
          <w:sz w:val="28"/>
          <w:szCs w:val="28"/>
        </w:rPr>
        <w:t xml:space="preserve">, результат второго исследования составил </w:t>
      </w:r>
      <w:r w:rsidR="00812D8B">
        <w:rPr>
          <w:sz w:val="28"/>
          <w:szCs w:val="28"/>
        </w:rPr>
        <w:t>&lt;ДАННЫЕ ИЗЪЯТЫ&gt;</w:t>
      </w:r>
      <w:r>
        <w:rPr>
          <w:rFonts w:eastAsia="Calibri"/>
          <w:sz w:val="28"/>
          <w:szCs w:val="28"/>
        </w:rPr>
        <w:t xml:space="preserve">, рапортом инспектора ДПС ОГИБДД, видеоматериалом. </w:t>
      </w:r>
    </w:p>
    <w:p w:rsidR="00943168" w:rsidP="00943168">
      <w:pPr>
        <w:autoSpaceDE w:val="0"/>
        <w:autoSpaceDN w:val="0"/>
        <w:adjustRightInd w:val="0"/>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Pr="004E52B4">
        <w:rPr>
          <w:rFonts w:eastAsia="Calibri"/>
          <w:sz w:val="28"/>
          <w:szCs w:val="28"/>
        </w:rPr>
        <w:t xml:space="preserve">Р.Н. Иванова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F05A33" w:rsidRPr="00F05A33" w:rsidP="00F05A33">
      <w:pPr>
        <w:autoSpaceDE w:val="0"/>
        <w:autoSpaceDN w:val="0"/>
        <w:adjustRightInd w:val="0"/>
        <w:ind w:firstLine="709"/>
        <w:jc w:val="both"/>
        <w:rPr>
          <w:rFonts w:eastAsia="Calibri"/>
          <w:sz w:val="28"/>
          <w:szCs w:val="28"/>
        </w:rPr>
      </w:pPr>
      <w:r w:rsidRPr="00C76628">
        <w:rPr>
          <w:rFonts w:eastAsia="Calibri"/>
          <w:sz w:val="28"/>
          <w:szCs w:val="28"/>
        </w:rPr>
        <w:t xml:space="preserve">Доводы </w:t>
      </w:r>
      <w:r>
        <w:rPr>
          <w:rFonts w:eastAsia="Calibri"/>
          <w:sz w:val="28"/>
          <w:szCs w:val="28"/>
        </w:rPr>
        <w:t>защитника</w:t>
      </w:r>
      <w:r w:rsidRPr="00C76628">
        <w:rPr>
          <w:rFonts w:eastAsia="Calibri"/>
          <w:sz w:val="28"/>
          <w:szCs w:val="28"/>
        </w:rPr>
        <w:t xml:space="preserve"> о том, что с учетом погрешности показаний примененного при </w:t>
      </w:r>
      <w:r>
        <w:rPr>
          <w:rFonts w:eastAsia="Calibri"/>
          <w:sz w:val="28"/>
          <w:szCs w:val="28"/>
        </w:rPr>
        <w:t xml:space="preserve">медицинском </w:t>
      </w:r>
      <w:r w:rsidRPr="00C76628">
        <w:rPr>
          <w:rFonts w:eastAsia="Calibri"/>
          <w:sz w:val="28"/>
          <w:szCs w:val="28"/>
        </w:rPr>
        <w:t xml:space="preserve">освидетельствовании </w:t>
      </w:r>
      <w:r w:rsidR="00C47060">
        <w:rPr>
          <w:rFonts w:eastAsia="Calibri"/>
          <w:sz w:val="28"/>
          <w:szCs w:val="28"/>
        </w:rPr>
        <w:t>прибора</w:t>
      </w:r>
      <w:r w:rsidRPr="00C76628">
        <w:rPr>
          <w:rFonts w:eastAsia="Calibri"/>
          <w:sz w:val="28"/>
          <w:szCs w:val="28"/>
        </w:rPr>
        <w:t xml:space="preserve"> </w:t>
      </w:r>
      <w:r w:rsidR="00812D8B">
        <w:rPr>
          <w:sz w:val="28"/>
          <w:szCs w:val="28"/>
        </w:rPr>
        <w:t>&lt;ДАННЫЕ ИЗЪЯТЫ&gt;</w:t>
      </w:r>
      <w:r w:rsidRPr="00C76628">
        <w:rPr>
          <w:rFonts w:eastAsia="Calibri"/>
          <w:sz w:val="28"/>
          <w:szCs w:val="28"/>
        </w:rPr>
        <w:t xml:space="preserve"> состояние алкогольного опьянения у </w:t>
      </w:r>
      <w:r>
        <w:rPr>
          <w:rFonts w:eastAsia="Calibri"/>
          <w:sz w:val="28"/>
          <w:szCs w:val="28"/>
        </w:rPr>
        <w:t>Р.Н. </w:t>
      </w:r>
      <w:r>
        <w:rPr>
          <w:rFonts w:eastAsia="Calibri"/>
          <w:sz w:val="28"/>
          <w:szCs w:val="28"/>
        </w:rPr>
        <w:t>Иванова</w:t>
      </w:r>
      <w:r w:rsidRPr="00C76628">
        <w:rPr>
          <w:rFonts w:eastAsia="Calibri"/>
          <w:sz w:val="28"/>
          <w:szCs w:val="28"/>
        </w:rPr>
        <w:t xml:space="preserve"> не установлено,</w:t>
      </w:r>
      <w:r>
        <w:rPr>
          <w:rFonts w:eastAsia="Calibri"/>
          <w:sz w:val="28"/>
          <w:szCs w:val="28"/>
        </w:rPr>
        <w:t xml:space="preserve"> о необходимости учета допустимой погрешности прибора учета, за вычетом которой рез</w:t>
      </w:r>
      <w:r w:rsidR="00EA3BA5">
        <w:rPr>
          <w:rFonts w:eastAsia="Calibri"/>
          <w:sz w:val="28"/>
          <w:szCs w:val="28"/>
        </w:rPr>
        <w:t>ультат освидетельствования Р.Н. </w:t>
      </w:r>
      <w:r>
        <w:rPr>
          <w:rFonts w:eastAsia="Calibri"/>
          <w:sz w:val="28"/>
          <w:szCs w:val="28"/>
        </w:rPr>
        <w:t xml:space="preserve">Иванова на состояние </w:t>
      </w:r>
      <w:r w:rsidRPr="00F05A33">
        <w:rPr>
          <w:rFonts w:eastAsia="Calibri"/>
          <w:sz w:val="28"/>
          <w:szCs w:val="28"/>
        </w:rPr>
        <w:t xml:space="preserve">алкогольного опьянения составит менее 0,16 мг/л выдыхаемого воздуха, что не превысит порогового значения, установленного примечанием к </w:t>
      </w:r>
      <w:hyperlink r:id="rId11" w:anchor="/document/12125267/entry/128" w:history="1">
        <w:r w:rsidRPr="00F05A33">
          <w:rPr>
            <w:rStyle w:val="Hyperlink"/>
            <w:rFonts w:eastAsia="Calibri"/>
            <w:sz w:val="28"/>
            <w:szCs w:val="28"/>
            <w:u w:val="none"/>
          </w:rPr>
          <w:t>ст. 12.8</w:t>
        </w:r>
      </w:hyperlink>
      <w:r w:rsidRPr="00F05A33">
        <w:rPr>
          <w:rFonts w:eastAsia="Calibri"/>
          <w:sz w:val="28"/>
          <w:szCs w:val="28"/>
        </w:rPr>
        <w:t xml:space="preserve"> КоАП РФ, не могут быть приняты судом во внимание, </w:t>
      </w:r>
      <w:r w:rsidRPr="00C76628">
        <w:rPr>
          <w:rFonts w:eastAsia="Calibri"/>
          <w:sz w:val="28"/>
          <w:szCs w:val="28"/>
        </w:rPr>
        <w:t>подлежат отклонению, как не основанные на законе.</w:t>
      </w:r>
    </w:p>
    <w:p w:rsidR="00E50096" w:rsidP="00E50096">
      <w:pPr>
        <w:autoSpaceDE w:val="0"/>
        <w:autoSpaceDN w:val="0"/>
        <w:adjustRightInd w:val="0"/>
        <w:ind w:firstLine="709"/>
        <w:jc w:val="both"/>
        <w:rPr>
          <w:rFonts w:eastAsia="Calibri"/>
          <w:sz w:val="28"/>
          <w:szCs w:val="28"/>
        </w:rPr>
      </w:pPr>
      <w:r w:rsidRPr="004E52B4">
        <w:rPr>
          <w:rFonts w:eastAsia="Calibri"/>
          <w:sz w:val="28"/>
          <w:szCs w:val="28"/>
        </w:rPr>
        <w:t xml:space="preserve">В соответствии с примечанием к </w:t>
      </w:r>
      <w:hyperlink r:id="rId11" w:anchor="/document/12125267/entry/128" w:history="1">
        <w:r w:rsidRPr="004E52B4">
          <w:rPr>
            <w:rFonts w:eastAsia="Calibri"/>
            <w:sz w:val="28"/>
            <w:szCs w:val="28"/>
          </w:rPr>
          <w:t>ст. 12.8</w:t>
        </w:r>
      </w:hyperlink>
      <w:r w:rsidRPr="004E52B4">
        <w:rPr>
          <w:rFonts w:eastAsia="Calibri"/>
          <w:sz w:val="28"/>
          <w:szCs w:val="28"/>
        </w:rPr>
        <w:t xml:space="preserve"> КоАП РФ</w:t>
      </w:r>
      <w:r>
        <w:rPr>
          <w:rFonts w:eastAsia="Calibri"/>
          <w:sz w:val="28"/>
          <w:szCs w:val="28"/>
        </w:rPr>
        <w:t>, а</w:t>
      </w:r>
      <w:r w:rsidRPr="00D453B9">
        <w:rPr>
          <w:rFonts w:eastAsia="Calibri"/>
          <w:sz w:val="28"/>
          <w:szCs w:val="28"/>
        </w:rPr>
        <w:t>дминистративная ответственность, предусмотренная настоящей статьей Кодекса</w:t>
      </w:r>
      <w:r w:rsidR="00B85DB9">
        <w:rPr>
          <w:rFonts w:eastAsia="Calibri"/>
          <w:sz w:val="28"/>
          <w:szCs w:val="28"/>
        </w:rPr>
        <w:t xml:space="preserve"> РФ об административных правонарушениях, наступ</w:t>
      </w:r>
      <w:r w:rsidRPr="00D453B9">
        <w:rPr>
          <w:rFonts w:eastAsia="Calibri"/>
          <w:sz w:val="28"/>
          <w:szCs w:val="28"/>
        </w:rPr>
        <w:t>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r w:rsidR="004238A7">
        <w:rPr>
          <w:rFonts w:eastAsia="Calibri"/>
          <w:sz w:val="28"/>
          <w:szCs w:val="28"/>
        </w:rPr>
        <w:t xml:space="preserve"> </w:t>
      </w:r>
    </w:p>
    <w:p w:rsidR="004312D9" w:rsidP="004312D9">
      <w:pPr>
        <w:autoSpaceDE w:val="0"/>
        <w:autoSpaceDN w:val="0"/>
        <w:adjustRightInd w:val="0"/>
        <w:ind w:firstLine="709"/>
        <w:jc w:val="both"/>
        <w:rPr>
          <w:rFonts w:eastAsia="Calibri"/>
          <w:sz w:val="28"/>
          <w:szCs w:val="28"/>
        </w:rPr>
      </w:pPr>
      <w:r>
        <w:rPr>
          <w:rFonts w:eastAsia="Calibri"/>
          <w:sz w:val="28"/>
          <w:szCs w:val="28"/>
        </w:rPr>
        <w:t xml:space="preserve">С учетом положений указанной нормы факт употребления Р.Н. Ивановым вызывающих алкогольное опьянение веществ подлежит установлению исходя из концентрации абсолютного этилового спирта в выдыхаемом воздухе, которая была определена в ходе освидетельствования - </w:t>
      </w:r>
      <w:r w:rsidR="00812D8B">
        <w:rPr>
          <w:sz w:val="28"/>
          <w:szCs w:val="28"/>
        </w:rPr>
        <w:t>&lt;ДАННЫЕ ИЗЪЯТЫ&gt;</w:t>
      </w:r>
      <w:r>
        <w:rPr>
          <w:rFonts w:eastAsia="Calibri"/>
          <w:sz w:val="28"/>
          <w:szCs w:val="28"/>
        </w:rPr>
        <w:t xml:space="preserve">, в ходе медицинского освидетельствования - </w:t>
      </w:r>
      <w:r w:rsidR="00812D8B">
        <w:rPr>
          <w:sz w:val="28"/>
          <w:szCs w:val="28"/>
        </w:rPr>
        <w:t>&lt;ДАННЫЕ ИЗЪЯТЫ&gt;</w:t>
      </w:r>
      <w:r>
        <w:rPr>
          <w:rFonts w:eastAsia="Calibri"/>
          <w:sz w:val="28"/>
          <w:szCs w:val="28"/>
        </w:rPr>
        <w:t xml:space="preserve"> (результат первого исследования) и </w:t>
      </w:r>
      <w:r w:rsidR="00812D8B">
        <w:rPr>
          <w:sz w:val="28"/>
          <w:szCs w:val="28"/>
        </w:rPr>
        <w:t>&lt;ДАННЫЕ ИЗЪЯТЫ&gt;</w:t>
      </w:r>
      <w:r>
        <w:rPr>
          <w:rFonts w:eastAsia="Calibri"/>
          <w:sz w:val="28"/>
          <w:szCs w:val="28"/>
        </w:rPr>
        <w:t xml:space="preserve"> (результат второго исследования</w:t>
      </w:r>
      <w:r w:rsidR="00734FA4">
        <w:rPr>
          <w:rFonts w:eastAsia="Calibri"/>
          <w:sz w:val="28"/>
          <w:szCs w:val="28"/>
        </w:rPr>
        <w:t>)</w:t>
      </w:r>
      <w:r>
        <w:rPr>
          <w:rFonts w:eastAsia="Calibri"/>
          <w:sz w:val="28"/>
          <w:szCs w:val="28"/>
        </w:rPr>
        <w:t xml:space="preserve">, так как в указанных величинах все возможные погрешности прибора уже учтены. </w:t>
      </w:r>
    </w:p>
    <w:p w:rsidR="00183771" w:rsidP="00E50096">
      <w:pPr>
        <w:autoSpaceDE w:val="0"/>
        <w:autoSpaceDN w:val="0"/>
        <w:adjustRightInd w:val="0"/>
        <w:ind w:firstLine="709"/>
        <w:jc w:val="both"/>
        <w:rPr>
          <w:rFonts w:eastAsia="Calibri"/>
          <w:sz w:val="28"/>
          <w:szCs w:val="28"/>
        </w:rPr>
      </w:pPr>
      <w:r>
        <w:rPr>
          <w:rFonts w:eastAsia="Calibri"/>
          <w:sz w:val="28"/>
          <w:szCs w:val="28"/>
        </w:rPr>
        <w:t>Таким образом</w:t>
      </w:r>
      <w:r w:rsidRPr="00200F24">
        <w:rPr>
          <w:rFonts w:eastAsia="Calibri"/>
          <w:sz w:val="28"/>
          <w:szCs w:val="28"/>
        </w:rPr>
        <w:t xml:space="preserve">, при определении факта употребления алкоголя техническая погрешность прибора, с помощью которого проводилось освидетельствование на состояние алкогольного опьянения, вычитанию из показаний данного прибора не подлежит. </w:t>
      </w:r>
    </w:p>
    <w:p w:rsidR="00B9047F" w:rsidP="00B9047F">
      <w:pPr>
        <w:autoSpaceDE w:val="0"/>
        <w:autoSpaceDN w:val="0"/>
        <w:adjustRightInd w:val="0"/>
        <w:ind w:firstLine="709"/>
        <w:jc w:val="both"/>
        <w:rPr>
          <w:sz w:val="28"/>
          <w:szCs w:val="28"/>
        </w:rPr>
      </w:pPr>
      <w:r>
        <w:rPr>
          <w:rFonts w:eastAsia="Calibri"/>
          <w:sz w:val="28"/>
          <w:szCs w:val="28"/>
        </w:rPr>
        <w:t xml:space="preserve">Отвечая на иные доводы защитника, </w:t>
      </w:r>
      <w:r w:rsidRPr="004238A7">
        <w:rPr>
          <w:sz w:val="28"/>
          <w:szCs w:val="28"/>
        </w:rPr>
        <w:t>суд учитывает</w:t>
      </w:r>
      <w:r>
        <w:rPr>
          <w:sz w:val="28"/>
          <w:szCs w:val="28"/>
        </w:rPr>
        <w:t xml:space="preserve">, что результат освидетельствования, зафиксированный в акте освидетельствования и на бумажном носителе, который составил </w:t>
      </w:r>
      <w:r w:rsidR="00812D8B">
        <w:rPr>
          <w:sz w:val="28"/>
          <w:szCs w:val="28"/>
        </w:rPr>
        <w:t xml:space="preserve">&lt;ДАННЫЕ ИЗЪЯТЫ&gt; </w:t>
      </w:r>
      <w:r>
        <w:rPr>
          <w:sz w:val="28"/>
          <w:szCs w:val="28"/>
        </w:rPr>
        <w:t xml:space="preserve">и результаты медицинского освидетельствования, зафиксированные в акте медицинского освидетельствования на состояние опьянения № </w:t>
      </w:r>
      <w:r w:rsidR="00812D8B">
        <w:rPr>
          <w:sz w:val="28"/>
          <w:szCs w:val="28"/>
        </w:rPr>
        <w:t>&lt;ДАННЫЕ ИЗЪЯТЫ&gt;</w:t>
      </w:r>
      <w:r>
        <w:rPr>
          <w:sz w:val="28"/>
          <w:szCs w:val="28"/>
        </w:rPr>
        <w:t xml:space="preserve"> от 30 </w:t>
      </w:r>
      <w:r>
        <w:rPr>
          <w:sz w:val="28"/>
          <w:szCs w:val="28"/>
        </w:rPr>
        <w:t>апреля 2022 года (</w:t>
      </w:r>
      <w:r w:rsidR="00812D8B">
        <w:rPr>
          <w:sz w:val="28"/>
          <w:szCs w:val="28"/>
        </w:rPr>
        <w:t>&lt;ДАННЫЕ ИЗЪЯТЫ&gt;</w:t>
      </w:r>
      <w:r>
        <w:rPr>
          <w:sz w:val="28"/>
          <w:szCs w:val="28"/>
        </w:rPr>
        <w:t>), свидетельствуют о наличии у Р.Н. </w:t>
      </w:r>
      <w:r w:rsidR="00E574F5">
        <w:rPr>
          <w:sz w:val="28"/>
          <w:szCs w:val="28"/>
        </w:rPr>
        <w:t>Иванова состояния опьянения в момент управления транспортным средством.</w:t>
      </w:r>
    </w:p>
    <w:p w:rsidR="00943168" w:rsidP="00943168">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43168" w:rsidP="00943168">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943168" w:rsidP="00943168">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Pr>
          <w:sz w:val="28"/>
          <w:szCs w:val="28"/>
        </w:rPr>
        <w:t>Р.Н. Иванов</w:t>
      </w:r>
      <w:r w:rsidR="0095416C">
        <w:rPr>
          <w:sz w:val="28"/>
          <w:szCs w:val="28"/>
        </w:rPr>
        <w:t>а</w:t>
      </w:r>
      <w:r>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943168" w:rsidRPr="00B46F6F" w:rsidP="00943168">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943168" w:rsidP="00943168">
      <w:pPr>
        <w:autoSpaceDE w:val="0"/>
        <w:autoSpaceDN w:val="0"/>
        <w:adjustRightInd w:val="0"/>
        <w:ind w:firstLine="709"/>
        <w:jc w:val="both"/>
        <w:rPr>
          <w:rFonts w:eastAsia="Calibri"/>
          <w:sz w:val="28"/>
          <w:szCs w:val="28"/>
        </w:rPr>
      </w:pPr>
    </w:p>
    <w:p w:rsidR="00943168" w:rsidP="00943168">
      <w:pPr>
        <w:ind w:right="-5"/>
        <w:jc w:val="center"/>
        <w:rPr>
          <w:b/>
          <w:sz w:val="28"/>
          <w:szCs w:val="28"/>
        </w:rPr>
      </w:pPr>
      <w:r>
        <w:rPr>
          <w:b/>
          <w:sz w:val="28"/>
          <w:szCs w:val="28"/>
        </w:rPr>
        <w:t>П О С Т А Н О В И Л</w:t>
      </w:r>
      <w:r w:rsidRPr="00E467EE">
        <w:rPr>
          <w:b/>
          <w:sz w:val="28"/>
          <w:szCs w:val="28"/>
        </w:rPr>
        <w:t>:</w:t>
      </w:r>
    </w:p>
    <w:p w:rsidR="00943168" w:rsidRPr="00E467EE" w:rsidP="00943168">
      <w:pPr>
        <w:ind w:right="-5" w:firstLine="708"/>
        <w:jc w:val="center"/>
        <w:rPr>
          <w:b/>
          <w:sz w:val="28"/>
          <w:szCs w:val="28"/>
        </w:rPr>
      </w:pPr>
    </w:p>
    <w:p w:rsidR="00943168" w:rsidRPr="00CD2FA3" w:rsidP="00943168">
      <w:pPr>
        <w:ind w:right="-5" w:firstLine="708"/>
        <w:jc w:val="both"/>
        <w:rPr>
          <w:sz w:val="28"/>
          <w:szCs w:val="28"/>
        </w:rPr>
      </w:pPr>
      <w:r>
        <w:rPr>
          <w:sz w:val="28"/>
          <w:szCs w:val="28"/>
        </w:rPr>
        <w:t>Руслана Николаевича Иванова</w:t>
      </w:r>
      <w:r w:rsidRPr="00E467EE">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943168" w:rsidP="00943168">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43168" w:rsidRPr="000C1768" w:rsidP="00943168">
      <w:pPr>
        <w:ind w:right="-5" w:firstLine="709"/>
        <w:jc w:val="both"/>
        <w:rPr>
          <w:sz w:val="28"/>
          <w:szCs w:val="28"/>
        </w:rPr>
      </w:pPr>
      <w:r w:rsidRPr="000C1768">
        <w:rPr>
          <w:sz w:val="28"/>
          <w:szCs w:val="28"/>
        </w:rPr>
        <w:t xml:space="preserve">Исполнение постановления о лишении </w:t>
      </w:r>
      <w:r>
        <w:rPr>
          <w:sz w:val="28"/>
          <w:szCs w:val="28"/>
        </w:rPr>
        <w:t>Р.Н. Иванова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943168" w:rsidRPr="00843E5D" w:rsidP="00943168">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C216A6" w:rsidP="00943168">
      <w:pPr>
        <w:ind w:firstLine="709"/>
        <w:jc w:val="both"/>
        <w:rPr>
          <w:sz w:val="28"/>
          <w:szCs w:val="28"/>
        </w:rPr>
      </w:pPr>
    </w:p>
    <w:p w:rsidR="00C216A6" w:rsidP="00943168">
      <w:pPr>
        <w:ind w:firstLine="709"/>
        <w:jc w:val="both"/>
        <w:rPr>
          <w:sz w:val="28"/>
          <w:szCs w:val="28"/>
        </w:rPr>
      </w:pPr>
    </w:p>
    <w:p w:rsidR="00943168" w:rsidP="00943168">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943168" w:rsidP="00943168">
      <w:pPr>
        <w:jc w:val="both"/>
        <w:rPr>
          <w:b/>
          <w:sz w:val="28"/>
          <w:szCs w:val="28"/>
        </w:rPr>
      </w:pPr>
    </w:p>
    <w:p w:rsidR="008A2757" w:rsidP="00943168">
      <w:pPr>
        <w:jc w:val="both"/>
        <w:rPr>
          <w:b/>
          <w:sz w:val="28"/>
          <w:szCs w:val="28"/>
        </w:rPr>
      </w:pPr>
    </w:p>
    <w:p w:rsidR="000827EF" w:rsidP="00943168">
      <w:pPr>
        <w:jc w:val="both"/>
        <w:rPr>
          <w:b/>
          <w:sz w:val="28"/>
          <w:szCs w:val="28"/>
        </w:rPr>
      </w:pPr>
    </w:p>
    <w:p w:rsidR="008A2757" w:rsidP="00943168">
      <w:pPr>
        <w:jc w:val="both"/>
        <w:rPr>
          <w:b/>
          <w:sz w:val="28"/>
          <w:szCs w:val="28"/>
        </w:rPr>
      </w:pPr>
    </w:p>
    <w:p w:rsidR="00943168" w:rsidRPr="006D206A" w:rsidP="00943168">
      <w:pPr>
        <w:ind w:right="-6" w:firstLine="709"/>
        <w:jc w:val="both"/>
      </w:pPr>
      <w:r w:rsidRPr="006D206A">
        <w:t>Реквизиты для оплаты штрафа:</w:t>
      </w:r>
    </w:p>
    <w:p w:rsidR="00943168" w:rsidRPr="006D206A" w:rsidP="00943168">
      <w:pPr>
        <w:ind w:right="-6" w:firstLine="709"/>
        <w:jc w:val="both"/>
      </w:pPr>
      <w:r w:rsidRPr="006D206A">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Республике Татарстан г. Казань, БИК 019205400, номер счета получателя платежа 03100643000000011100, КБК 18811601123010001140, ОКТМО 92620415, УИН </w:t>
      </w:r>
      <w:r w:rsidRPr="00B15C34">
        <w:t>18810416222040016403.</w:t>
      </w:r>
      <w:r w:rsidRPr="006D206A">
        <w:t xml:space="preserve"> </w:t>
      </w:r>
    </w:p>
    <w:p w:rsidR="00943168" w:rsidRPr="006D206A" w:rsidP="00943168">
      <w:pPr>
        <w:ind w:right="-6" w:firstLine="709"/>
        <w:jc w:val="both"/>
      </w:pPr>
      <w:r w:rsidRPr="006D206A">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943168" w:rsidRPr="006D206A" w:rsidP="00943168">
      <w:pPr>
        <w:ind w:right="-6" w:firstLine="709"/>
        <w:jc w:val="both"/>
      </w:pPr>
      <w:r w:rsidRPr="006D206A">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943168" w:rsidRPr="00C54FD2" w:rsidP="00943168">
      <w:pPr>
        <w:ind w:right="-6" w:firstLine="709"/>
        <w:jc w:val="both"/>
      </w:pPr>
      <w:r w:rsidRPr="006D206A">
        <w:t xml:space="preserve">Согласно ч.1 ст.20.25 КоАП РФ, неуплата административного штрафа в срок, предусмотренный настоящим </w:t>
      </w:r>
      <w:hyperlink r:id="rId12" w:history="1">
        <w:r w:rsidRPr="006D206A">
          <w:t>Кодексом</w:t>
        </w:r>
      </w:hyperlink>
      <w:r w:rsidRPr="006D206A">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4FD2">
        <w:t xml:space="preserve">    </w:t>
      </w:r>
    </w:p>
    <w:p w:rsidR="00943168" w:rsidRPr="00C54FD2" w:rsidP="00943168">
      <w:pPr>
        <w:ind w:right="-6" w:firstLine="709"/>
        <w:jc w:val="both"/>
      </w:pPr>
    </w:p>
    <w:p w:rsidR="00943168" w:rsidP="00943168">
      <w:pPr>
        <w:ind w:right="-5" w:firstLine="708"/>
        <w:jc w:val="both"/>
      </w:pPr>
    </w:p>
    <w:p w:rsidR="00943168" w:rsidP="00943168">
      <w:pPr>
        <w:ind w:right="-5" w:firstLine="708"/>
        <w:jc w:val="both"/>
      </w:pPr>
    </w:p>
    <w:p w:rsidR="00943168"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8A2757" w:rsidP="00943168">
      <w:pPr>
        <w:ind w:right="-5" w:firstLine="708"/>
        <w:jc w:val="both"/>
      </w:pPr>
    </w:p>
    <w:p w:rsidR="004A7D4F" w:rsidP="004A7D4F">
      <w:pPr>
        <w:ind w:right="-1"/>
        <w:jc w:val="right"/>
        <w:rPr>
          <w:sz w:val="28"/>
          <w:szCs w:val="28"/>
        </w:rPr>
      </w:pPr>
    </w:p>
    <w:sectPr w:rsidSect="004A7D4F">
      <w:pgSz w:w="11907" w:h="16840" w:code="9"/>
      <w:pgMar w:top="992"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00F42"/>
    <w:rsid w:val="00010973"/>
    <w:rsid w:val="00011E3D"/>
    <w:rsid w:val="00015E08"/>
    <w:rsid w:val="000171B6"/>
    <w:rsid w:val="00023539"/>
    <w:rsid w:val="00025061"/>
    <w:rsid w:val="00026893"/>
    <w:rsid w:val="00032CB4"/>
    <w:rsid w:val="00054CFB"/>
    <w:rsid w:val="000607B3"/>
    <w:rsid w:val="000619F9"/>
    <w:rsid w:val="00064E11"/>
    <w:rsid w:val="000669BE"/>
    <w:rsid w:val="00070177"/>
    <w:rsid w:val="0007062F"/>
    <w:rsid w:val="0007203A"/>
    <w:rsid w:val="00074BD6"/>
    <w:rsid w:val="000827EF"/>
    <w:rsid w:val="000867F6"/>
    <w:rsid w:val="0008794B"/>
    <w:rsid w:val="000A4663"/>
    <w:rsid w:val="000B66C9"/>
    <w:rsid w:val="000C1768"/>
    <w:rsid w:val="000C24E4"/>
    <w:rsid w:val="000C3218"/>
    <w:rsid w:val="000C3A0B"/>
    <w:rsid w:val="000C49D1"/>
    <w:rsid w:val="000C6577"/>
    <w:rsid w:val="000D10EC"/>
    <w:rsid w:val="000D2F25"/>
    <w:rsid w:val="000D4EA2"/>
    <w:rsid w:val="000D5B1F"/>
    <w:rsid w:val="000E0AC6"/>
    <w:rsid w:val="000E0BEB"/>
    <w:rsid w:val="000E337E"/>
    <w:rsid w:val="000E6F8C"/>
    <w:rsid w:val="000E7BB0"/>
    <w:rsid w:val="0010032F"/>
    <w:rsid w:val="00100470"/>
    <w:rsid w:val="00102963"/>
    <w:rsid w:val="0010367F"/>
    <w:rsid w:val="00112596"/>
    <w:rsid w:val="00114BFC"/>
    <w:rsid w:val="00117227"/>
    <w:rsid w:val="00117CBF"/>
    <w:rsid w:val="00124A1A"/>
    <w:rsid w:val="00131DCE"/>
    <w:rsid w:val="00133756"/>
    <w:rsid w:val="001354E8"/>
    <w:rsid w:val="00137DCC"/>
    <w:rsid w:val="0014780F"/>
    <w:rsid w:val="00160BBA"/>
    <w:rsid w:val="00166702"/>
    <w:rsid w:val="00166B3B"/>
    <w:rsid w:val="00172008"/>
    <w:rsid w:val="00173758"/>
    <w:rsid w:val="001761EB"/>
    <w:rsid w:val="00182A85"/>
    <w:rsid w:val="00183771"/>
    <w:rsid w:val="00183837"/>
    <w:rsid w:val="0018412E"/>
    <w:rsid w:val="001919B9"/>
    <w:rsid w:val="00192D14"/>
    <w:rsid w:val="001A1F98"/>
    <w:rsid w:val="001B03F8"/>
    <w:rsid w:val="001B13DF"/>
    <w:rsid w:val="001B2B0A"/>
    <w:rsid w:val="001B2CD2"/>
    <w:rsid w:val="001B5790"/>
    <w:rsid w:val="001C291F"/>
    <w:rsid w:val="001C43A6"/>
    <w:rsid w:val="001C5080"/>
    <w:rsid w:val="001C6991"/>
    <w:rsid w:val="001E753F"/>
    <w:rsid w:val="001F4348"/>
    <w:rsid w:val="001F5356"/>
    <w:rsid w:val="0020088A"/>
    <w:rsid w:val="00200F24"/>
    <w:rsid w:val="00204DF1"/>
    <w:rsid w:val="0021193C"/>
    <w:rsid w:val="00212A01"/>
    <w:rsid w:val="00213383"/>
    <w:rsid w:val="00213994"/>
    <w:rsid w:val="00217529"/>
    <w:rsid w:val="002221C1"/>
    <w:rsid w:val="00223DE2"/>
    <w:rsid w:val="00234E2A"/>
    <w:rsid w:val="00236AF0"/>
    <w:rsid w:val="00260DCF"/>
    <w:rsid w:val="00262154"/>
    <w:rsid w:val="002624D8"/>
    <w:rsid w:val="00272184"/>
    <w:rsid w:val="002737AF"/>
    <w:rsid w:val="00287222"/>
    <w:rsid w:val="0029305B"/>
    <w:rsid w:val="00296976"/>
    <w:rsid w:val="002A2973"/>
    <w:rsid w:val="002A5377"/>
    <w:rsid w:val="002A5EC1"/>
    <w:rsid w:val="002B6F99"/>
    <w:rsid w:val="002D298D"/>
    <w:rsid w:val="002D3525"/>
    <w:rsid w:val="002E0D1C"/>
    <w:rsid w:val="002E1655"/>
    <w:rsid w:val="002E62FD"/>
    <w:rsid w:val="002E75EA"/>
    <w:rsid w:val="002F1941"/>
    <w:rsid w:val="00302335"/>
    <w:rsid w:val="00303765"/>
    <w:rsid w:val="00314A7E"/>
    <w:rsid w:val="00321951"/>
    <w:rsid w:val="00323630"/>
    <w:rsid w:val="003241C9"/>
    <w:rsid w:val="00326288"/>
    <w:rsid w:val="00330813"/>
    <w:rsid w:val="00334B78"/>
    <w:rsid w:val="00334BB8"/>
    <w:rsid w:val="003412FE"/>
    <w:rsid w:val="00351310"/>
    <w:rsid w:val="00362D61"/>
    <w:rsid w:val="00364C71"/>
    <w:rsid w:val="00365D94"/>
    <w:rsid w:val="00387F78"/>
    <w:rsid w:val="00396757"/>
    <w:rsid w:val="003A2245"/>
    <w:rsid w:val="003A6BE5"/>
    <w:rsid w:val="003A78B7"/>
    <w:rsid w:val="003A7B60"/>
    <w:rsid w:val="003B6E96"/>
    <w:rsid w:val="003D01A7"/>
    <w:rsid w:val="003D5294"/>
    <w:rsid w:val="003E434A"/>
    <w:rsid w:val="003E598B"/>
    <w:rsid w:val="003E75A8"/>
    <w:rsid w:val="003F1136"/>
    <w:rsid w:val="00400C79"/>
    <w:rsid w:val="00402D95"/>
    <w:rsid w:val="00404472"/>
    <w:rsid w:val="00404676"/>
    <w:rsid w:val="004238A7"/>
    <w:rsid w:val="00427015"/>
    <w:rsid w:val="004312D9"/>
    <w:rsid w:val="00433AF0"/>
    <w:rsid w:val="004366D4"/>
    <w:rsid w:val="004367F3"/>
    <w:rsid w:val="00441D08"/>
    <w:rsid w:val="00450A8B"/>
    <w:rsid w:val="00453BD9"/>
    <w:rsid w:val="00454480"/>
    <w:rsid w:val="00463346"/>
    <w:rsid w:val="00464C81"/>
    <w:rsid w:val="00470003"/>
    <w:rsid w:val="004757D1"/>
    <w:rsid w:val="00480698"/>
    <w:rsid w:val="00484FB0"/>
    <w:rsid w:val="00485795"/>
    <w:rsid w:val="00486363"/>
    <w:rsid w:val="00491545"/>
    <w:rsid w:val="0049174D"/>
    <w:rsid w:val="0049211F"/>
    <w:rsid w:val="00492A45"/>
    <w:rsid w:val="0049651F"/>
    <w:rsid w:val="004A53D6"/>
    <w:rsid w:val="004A6BD0"/>
    <w:rsid w:val="004A7D4F"/>
    <w:rsid w:val="004B517A"/>
    <w:rsid w:val="004D0AF4"/>
    <w:rsid w:val="004D1552"/>
    <w:rsid w:val="004D3FB7"/>
    <w:rsid w:val="004D3FBA"/>
    <w:rsid w:val="004D7386"/>
    <w:rsid w:val="004E52B4"/>
    <w:rsid w:val="004E603B"/>
    <w:rsid w:val="004E65F4"/>
    <w:rsid w:val="004F6DFE"/>
    <w:rsid w:val="0050717C"/>
    <w:rsid w:val="00515BAA"/>
    <w:rsid w:val="00524AB4"/>
    <w:rsid w:val="0053208C"/>
    <w:rsid w:val="00547DFD"/>
    <w:rsid w:val="00562F69"/>
    <w:rsid w:val="005647C1"/>
    <w:rsid w:val="00576236"/>
    <w:rsid w:val="0058345E"/>
    <w:rsid w:val="0058529B"/>
    <w:rsid w:val="00594952"/>
    <w:rsid w:val="00596AC0"/>
    <w:rsid w:val="00597E96"/>
    <w:rsid w:val="005A1D4A"/>
    <w:rsid w:val="005A51F3"/>
    <w:rsid w:val="005B17DC"/>
    <w:rsid w:val="005C6033"/>
    <w:rsid w:val="005D2626"/>
    <w:rsid w:val="005E5C01"/>
    <w:rsid w:val="005E5F80"/>
    <w:rsid w:val="005F0DB6"/>
    <w:rsid w:val="005F18BC"/>
    <w:rsid w:val="005F3995"/>
    <w:rsid w:val="005F55B9"/>
    <w:rsid w:val="00600CF1"/>
    <w:rsid w:val="00602BF2"/>
    <w:rsid w:val="00612A91"/>
    <w:rsid w:val="006174AE"/>
    <w:rsid w:val="00617C0D"/>
    <w:rsid w:val="006215DF"/>
    <w:rsid w:val="00633119"/>
    <w:rsid w:val="006342B6"/>
    <w:rsid w:val="006527EE"/>
    <w:rsid w:val="00662E5A"/>
    <w:rsid w:val="00665CB4"/>
    <w:rsid w:val="00665F21"/>
    <w:rsid w:val="00673340"/>
    <w:rsid w:val="00685F3D"/>
    <w:rsid w:val="006863A7"/>
    <w:rsid w:val="006A2002"/>
    <w:rsid w:val="006B1BCD"/>
    <w:rsid w:val="006C1173"/>
    <w:rsid w:val="006D206A"/>
    <w:rsid w:val="006D2629"/>
    <w:rsid w:val="006D3B13"/>
    <w:rsid w:val="006D4ADE"/>
    <w:rsid w:val="006D6C9A"/>
    <w:rsid w:val="006E41F0"/>
    <w:rsid w:val="006E6A84"/>
    <w:rsid w:val="006E6CD1"/>
    <w:rsid w:val="006F618B"/>
    <w:rsid w:val="006F7BDD"/>
    <w:rsid w:val="00702C07"/>
    <w:rsid w:val="00710E3E"/>
    <w:rsid w:val="00725432"/>
    <w:rsid w:val="0072668B"/>
    <w:rsid w:val="00734FA4"/>
    <w:rsid w:val="0074660E"/>
    <w:rsid w:val="007634D6"/>
    <w:rsid w:val="007801C1"/>
    <w:rsid w:val="00780B35"/>
    <w:rsid w:val="00787D2B"/>
    <w:rsid w:val="0079348D"/>
    <w:rsid w:val="007A13CA"/>
    <w:rsid w:val="007A1EC8"/>
    <w:rsid w:val="007A5989"/>
    <w:rsid w:val="007B1C63"/>
    <w:rsid w:val="007C393A"/>
    <w:rsid w:val="007C4EBE"/>
    <w:rsid w:val="007C5A5A"/>
    <w:rsid w:val="007C75E8"/>
    <w:rsid w:val="007C773A"/>
    <w:rsid w:val="007D0977"/>
    <w:rsid w:val="007D35DD"/>
    <w:rsid w:val="007F115A"/>
    <w:rsid w:val="007F26F8"/>
    <w:rsid w:val="007F32F8"/>
    <w:rsid w:val="007F5C47"/>
    <w:rsid w:val="007F64D9"/>
    <w:rsid w:val="00800E70"/>
    <w:rsid w:val="00805F59"/>
    <w:rsid w:val="00806E6F"/>
    <w:rsid w:val="00812D8B"/>
    <w:rsid w:val="00813828"/>
    <w:rsid w:val="00816674"/>
    <w:rsid w:val="008177DE"/>
    <w:rsid w:val="00825DF1"/>
    <w:rsid w:val="008330D4"/>
    <w:rsid w:val="00835E7C"/>
    <w:rsid w:val="00843E5D"/>
    <w:rsid w:val="008472D2"/>
    <w:rsid w:val="00854179"/>
    <w:rsid w:val="008670C9"/>
    <w:rsid w:val="00867223"/>
    <w:rsid w:val="00867224"/>
    <w:rsid w:val="00872859"/>
    <w:rsid w:val="00880B1C"/>
    <w:rsid w:val="008929C4"/>
    <w:rsid w:val="0089334D"/>
    <w:rsid w:val="00894C22"/>
    <w:rsid w:val="00896532"/>
    <w:rsid w:val="0089764B"/>
    <w:rsid w:val="008A2757"/>
    <w:rsid w:val="008A5BFE"/>
    <w:rsid w:val="008A6D82"/>
    <w:rsid w:val="008B6B7B"/>
    <w:rsid w:val="008C10BC"/>
    <w:rsid w:val="008D3158"/>
    <w:rsid w:val="008D5370"/>
    <w:rsid w:val="008E03FD"/>
    <w:rsid w:val="008E5797"/>
    <w:rsid w:val="008E7B70"/>
    <w:rsid w:val="008F20E4"/>
    <w:rsid w:val="008F5DCD"/>
    <w:rsid w:val="0090428B"/>
    <w:rsid w:val="00904535"/>
    <w:rsid w:val="00907E96"/>
    <w:rsid w:val="009158B2"/>
    <w:rsid w:val="00921DBF"/>
    <w:rsid w:val="00922707"/>
    <w:rsid w:val="00923815"/>
    <w:rsid w:val="00931CC7"/>
    <w:rsid w:val="00943168"/>
    <w:rsid w:val="00945029"/>
    <w:rsid w:val="00950BD0"/>
    <w:rsid w:val="009533FB"/>
    <w:rsid w:val="0095416C"/>
    <w:rsid w:val="00954205"/>
    <w:rsid w:val="009573AE"/>
    <w:rsid w:val="0096559C"/>
    <w:rsid w:val="00976AB2"/>
    <w:rsid w:val="009814FB"/>
    <w:rsid w:val="009848E0"/>
    <w:rsid w:val="00984D5E"/>
    <w:rsid w:val="009857A2"/>
    <w:rsid w:val="0098590D"/>
    <w:rsid w:val="00992BC2"/>
    <w:rsid w:val="009A36D6"/>
    <w:rsid w:val="009A6BF6"/>
    <w:rsid w:val="009B502C"/>
    <w:rsid w:val="009C2DE1"/>
    <w:rsid w:val="009D10E3"/>
    <w:rsid w:val="009D614A"/>
    <w:rsid w:val="009D78CA"/>
    <w:rsid w:val="009E5981"/>
    <w:rsid w:val="009E6C33"/>
    <w:rsid w:val="009F27DF"/>
    <w:rsid w:val="009F6359"/>
    <w:rsid w:val="00A0265E"/>
    <w:rsid w:val="00A02AE7"/>
    <w:rsid w:val="00A0334E"/>
    <w:rsid w:val="00A22C87"/>
    <w:rsid w:val="00A271DD"/>
    <w:rsid w:val="00A525F7"/>
    <w:rsid w:val="00A5388C"/>
    <w:rsid w:val="00A56820"/>
    <w:rsid w:val="00A65C39"/>
    <w:rsid w:val="00A713EF"/>
    <w:rsid w:val="00A7154F"/>
    <w:rsid w:val="00A74D43"/>
    <w:rsid w:val="00A8221B"/>
    <w:rsid w:val="00A836BC"/>
    <w:rsid w:val="00A83933"/>
    <w:rsid w:val="00A86B5A"/>
    <w:rsid w:val="00A90717"/>
    <w:rsid w:val="00AA2DC3"/>
    <w:rsid w:val="00AA387B"/>
    <w:rsid w:val="00AA735A"/>
    <w:rsid w:val="00AB2F09"/>
    <w:rsid w:val="00AB42DE"/>
    <w:rsid w:val="00AB4D56"/>
    <w:rsid w:val="00AB5816"/>
    <w:rsid w:val="00AB5EB6"/>
    <w:rsid w:val="00AC23EB"/>
    <w:rsid w:val="00AC5E87"/>
    <w:rsid w:val="00AD2BEC"/>
    <w:rsid w:val="00AD33BD"/>
    <w:rsid w:val="00AD357C"/>
    <w:rsid w:val="00AE1181"/>
    <w:rsid w:val="00AF1948"/>
    <w:rsid w:val="00AF3CEB"/>
    <w:rsid w:val="00B05A7C"/>
    <w:rsid w:val="00B1522D"/>
    <w:rsid w:val="00B15C34"/>
    <w:rsid w:val="00B44BCE"/>
    <w:rsid w:val="00B46F6F"/>
    <w:rsid w:val="00B610FD"/>
    <w:rsid w:val="00B630A3"/>
    <w:rsid w:val="00B745C9"/>
    <w:rsid w:val="00B77C24"/>
    <w:rsid w:val="00B836E1"/>
    <w:rsid w:val="00B8383B"/>
    <w:rsid w:val="00B85DB9"/>
    <w:rsid w:val="00B877E5"/>
    <w:rsid w:val="00B9047F"/>
    <w:rsid w:val="00B90940"/>
    <w:rsid w:val="00B94B6B"/>
    <w:rsid w:val="00BA0905"/>
    <w:rsid w:val="00BA46D1"/>
    <w:rsid w:val="00BC5573"/>
    <w:rsid w:val="00BF31CD"/>
    <w:rsid w:val="00BF61D1"/>
    <w:rsid w:val="00C00A02"/>
    <w:rsid w:val="00C10D14"/>
    <w:rsid w:val="00C13EA6"/>
    <w:rsid w:val="00C14502"/>
    <w:rsid w:val="00C17AF9"/>
    <w:rsid w:val="00C216A6"/>
    <w:rsid w:val="00C21DB4"/>
    <w:rsid w:val="00C220C0"/>
    <w:rsid w:val="00C23DC1"/>
    <w:rsid w:val="00C24C51"/>
    <w:rsid w:val="00C3575E"/>
    <w:rsid w:val="00C439E1"/>
    <w:rsid w:val="00C47060"/>
    <w:rsid w:val="00C53F48"/>
    <w:rsid w:val="00C54FD2"/>
    <w:rsid w:val="00C6651C"/>
    <w:rsid w:val="00C66B48"/>
    <w:rsid w:val="00C74015"/>
    <w:rsid w:val="00C76628"/>
    <w:rsid w:val="00C82EE1"/>
    <w:rsid w:val="00C876F8"/>
    <w:rsid w:val="00CA0E44"/>
    <w:rsid w:val="00CA1629"/>
    <w:rsid w:val="00CA330F"/>
    <w:rsid w:val="00CA391E"/>
    <w:rsid w:val="00CA54E3"/>
    <w:rsid w:val="00CB34F5"/>
    <w:rsid w:val="00CB37A9"/>
    <w:rsid w:val="00CB3B48"/>
    <w:rsid w:val="00CB470E"/>
    <w:rsid w:val="00CB4A06"/>
    <w:rsid w:val="00CC0477"/>
    <w:rsid w:val="00CC1C17"/>
    <w:rsid w:val="00CC42FD"/>
    <w:rsid w:val="00CC7557"/>
    <w:rsid w:val="00CD2FA3"/>
    <w:rsid w:val="00CD4932"/>
    <w:rsid w:val="00CD702D"/>
    <w:rsid w:val="00CE1E5D"/>
    <w:rsid w:val="00CE3A3B"/>
    <w:rsid w:val="00CF7E22"/>
    <w:rsid w:val="00D011BC"/>
    <w:rsid w:val="00D0620F"/>
    <w:rsid w:val="00D06E4F"/>
    <w:rsid w:val="00D11352"/>
    <w:rsid w:val="00D1318E"/>
    <w:rsid w:val="00D14C3D"/>
    <w:rsid w:val="00D151D1"/>
    <w:rsid w:val="00D167AD"/>
    <w:rsid w:val="00D16E79"/>
    <w:rsid w:val="00D218BB"/>
    <w:rsid w:val="00D230F9"/>
    <w:rsid w:val="00D27CEE"/>
    <w:rsid w:val="00D40179"/>
    <w:rsid w:val="00D42B7A"/>
    <w:rsid w:val="00D453B9"/>
    <w:rsid w:val="00D52A7F"/>
    <w:rsid w:val="00D55E7E"/>
    <w:rsid w:val="00D60054"/>
    <w:rsid w:val="00D630B2"/>
    <w:rsid w:val="00D73F25"/>
    <w:rsid w:val="00D75FFF"/>
    <w:rsid w:val="00D86865"/>
    <w:rsid w:val="00D87017"/>
    <w:rsid w:val="00D90DFB"/>
    <w:rsid w:val="00D960AA"/>
    <w:rsid w:val="00DA06D9"/>
    <w:rsid w:val="00DA0EC5"/>
    <w:rsid w:val="00DA487B"/>
    <w:rsid w:val="00DB0FD2"/>
    <w:rsid w:val="00DC1445"/>
    <w:rsid w:val="00DC1676"/>
    <w:rsid w:val="00DC6AA9"/>
    <w:rsid w:val="00DD7D63"/>
    <w:rsid w:val="00DE505E"/>
    <w:rsid w:val="00DE7748"/>
    <w:rsid w:val="00DF0C07"/>
    <w:rsid w:val="00DF2758"/>
    <w:rsid w:val="00DF3B6F"/>
    <w:rsid w:val="00E13043"/>
    <w:rsid w:val="00E13AB2"/>
    <w:rsid w:val="00E147BB"/>
    <w:rsid w:val="00E21AC8"/>
    <w:rsid w:val="00E23944"/>
    <w:rsid w:val="00E27FFA"/>
    <w:rsid w:val="00E34C34"/>
    <w:rsid w:val="00E37E15"/>
    <w:rsid w:val="00E40057"/>
    <w:rsid w:val="00E4178A"/>
    <w:rsid w:val="00E467EE"/>
    <w:rsid w:val="00E50096"/>
    <w:rsid w:val="00E504E1"/>
    <w:rsid w:val="00E574F5"/>
    <w:rsid w:val="00E63EFD"/>
    <w:rsid w:val="00E7006A"/>
    <w:rsid w:val="00E751DD"/>
    <w:rsid w:val="00E767AE"/>
    <w:rsid w:val="00E840A3"/>
    <w:rsid w:val="00E848A6"/>
    <w:rsid w:val="00E85E73"/>
    <w:rsid w:val="00E93282"/>
    <w:rsid w:val="00EA2BC4"/>
    <w:rsid w:val="00EA3286"/>
    <w:rsid w:val="00EA3BA5"/>
    <w:rsid w:val="00EA669D"/>
    <w:rsid w:val="00EB68A0"/>
    <w:rsid w:val="00EC0B93"/>
    <w:rsid w:val="00EC56A5"/>
    <w:rsid w:val="00EC738D"/>
    <w:rsid w:val="00EE1FDE"/>
    <w:rsid w:val="00EF05FC"/>
    <w:rsid w:val="00EF0601"/>
    <w:rsid w:val="00EF3F6A"/>
    <w:rsid w:val="00EF562B"/>
    <w:rsid w:val="00EF6D38"/>
    <w:rsid w:val="00F01381"/>
    <w:rsid w:val="00F02DE2"/>
    <w:rsid w:val="00F05A33"/>
    <w:rsid w:val="00F06AB8"/>
    <w:rsid w:val="00F119B0"/>
    <w:rsid w:val="00F1462B"/>
    <w:rsid w:val="00F21B70"/>
    <w:rsid w:val="00F2359C"/>
    <w:rsid w:val="00F24BA8"/>
    <w:rsid w:val="00F37405"/>
    <w:rsid w:val="00F4651A"/>
    <w:rsid w:val="00F60742"/>
    <w:rsid w:val="00F6289D"/>
    <w:rsid w:val="00F65F01"/>
    <w:rsid w:val="00F701C7"/>
    <w:rsid w:val="00F754E4"/>
    <w:rsid w:val="00F77373"/>
    <w:rsid w:val="00F81737"/>
    <w:rsid w:val="00F959F0"/>
    <w:rsid w:val="00FA5283"/>
    <w:rsid w:val="00FA570C"/>
    <w:rsid w:val="00FA6242"/>
    <w:rsid w:val="00FA6A29"/>
    <w:rsid w:val="00FC1482"/>
    <w:rsid w:val="00FC1DA7"/>
    <w:rsid w:val="00FC33BB"/>
    <w:rsid w:val="00FC79C6"/>
    <w:rsid w:val="00FC7BEE"/>
    <w:rsid w:val="00FD4B72"/>
    <w:rsid w:val="00FE6E4E"/>
    <w:rsid w:val="00FF02C3"/>
    <w:rsid w:val="00FF2D3C"/>
    <w:rsid w:val="00FF2D9D"/>
    <w:rsid w:val="00FF7D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4F"/>
    <w:pPr>
      <w:spacing w:after="0" w:line="240" w:lineRule="auto"/>
    </w:pPr>
    <w:rPr>
      <w:rFonts w:eastAsia="Times New Roman"/>
      <w:sz w:val="24"/>
      <w:szCs w:val="24"/>
      <w:lang w:eastAsia="ru-RU"/>
    </w:rPr>
  </w:style>
  <w:style w:type="paragraph" w:styleId="Heading1">
    <w:name w:val="heading 1"/>
    <w:basedOn w:val="Normal"/>
    <w:link w:val="1"/>
    <w:uiPriority w:val="9"/>
    <w:qFormat/>
    <w:rsid w:val="006F61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4B6B"/>
    <w:pPr>
      <w:widowControl w:val="0"/>
      <w:autoSpaceDE w:val="0"/>
      <w:autoSpaceDN w:val="0"/>
      <w:spacing w:after="0" w:line="240" w:lineRule="auto"/>
    </w:pPr>
    <w:rPr>
      <w:rFonts w:ascii="Calibri" w:eastAsia="Times New Roman" w:hAnsi="Calibri" w:cs="Calibri"/>
      <w:sz w:val="22"/>
      <w:szCs w:val="20"/>
      <w:lang w:eastAsia="ru-RU"/>
    </w:rPr>
  </w:style>
  <w:style w:type="character" w:styleId="Hyperlink">
    <w:name w:val="Hyperlink"/>
    <w:basedOn w:val="DefaultParagraphFont"/>
    <w:uiPriority w:val="99"/>
    <w:semiHidden/>
    <w:unhideWhenUsed/>
    <w:rsid w:val="00D453B9"/>
    <w:rPr>
      <w:color w:val="0000FF"/>
      <w:u w:val="single"/>
    </w:rPr>
  </w:style>
  <w:style w:type="paragraph" w:customStyle="1" w:styleId="s1">
    <w:name w:val="s_1"/>
    <w:basedOn w:val="Normal"/>
    <w:rsid w:val="00A8221B"/>
    <w:pPr>
      <w:spacing w:before="100" w:beforeAutospacing="1" w:after="100" w:afterAutospacing="1"/>
    </w:pPr>
  </w:style>
  <w:style w:type="character" w:styleId="Emphasis">
    <w:name w:val="Emphasis"/>
    <w:basedOn w:val="DefaultParagraphFont"/>
    <w:uiPriority w:val="20"/>
    <w:qFormat/>
    <w:rsid w:val="00A8221B"/>
    <w:rPr>
      <w:i/>
      <w:iCs/>
    </w:rPr>
  </w:style>
  <w:style w:type="character" w:customStyle="1" w:styleId="1">
    <w:name w:val="Заголовок 1 Знак"/>
    <w:basedOn w:val="DefaultParagraphFont"/>
    <w:link w:val="Heading1"/>
    <w:uiPriority w:val="9"/>
    <w:rsid w:val="006F618B"/>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052CAC0845C3F176902064797DDC8628B9261E752BC3E6A9C2684F623EEA3CA021C337FCF2E40A58A9D949AD56CA88272EB5137AA394DPFO" TargetMode="External" /><Relationship Id="rId11" Type="http://schemas.openxmlformats.org/officeDocument/2006/relationships/hyperlink" Target="https://arbitr.garant.ru/" TargetMode="External" /><Relationship Id="rId12" Type="http://schemas.openxmlformats.org/officeDocument/2006/relationships/hyperlink" Target="consultantplus://offline/ref=02CC2414CC78550864850A2F99F131C3FB577403421C400063BDD5569678D4BB0D805A6D81C059F6TAUD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A733303707D17F8ED38253C000CB56F35DF8B378FBFA870644479B9783052CBA501B0C54CC20529AE7BF6A6E94F86F8FC83F8F988ArDnFK" TargetMode="External" /><Relationship Id="rId5" Type="http://schemas.openxmlformats.org/officeDocument/2006/relationships/hyperlink" Target="consultantplus://offline/ref=0CA733303707D17F8ED38253C000CB56F35DF8B378FBFA870644479B9783052CBA501B0D57CA2D0D9FF2AE326393E17189D0238D9Ar8nAK" TargetMode="External" /><Relationship Id="rId6" Type="http://schemas.openxmlformats.org/officeDocument/2006/relationships/hyperlink" Target="consultantplus://offline/ref=0CA733303707D17F8ED38253C000CB56F35DF8B378FBFA870644479B9783052CBA501B0C50CB24529AE7BF6A6E94F86F8FC83F8F988ArDnFK" TargetMode="External" /><Relationship Id="rId7" Type="http://schemas.openxmlformats.org/officeDocument/2006/relationships/hyperlink" Target="consultantplus://offline/ref=01104D9A280FAE2CAFCB5651E6A0CFEA77B71424F88CACDA5DE399D41F1BAC1EDCF3312A7841850335FDA48320359264757CF302DB6A7811U5T9O" TargetMode="External" /><Relationship Id="rId8" Type="http://schemas.openxmlformats.org/officeDocument/2006/relationships/hyperlink" Target="consultantplus://offline/ref=0CA733303707D17F8ED38253C000CB56F25EFCB17BFBFA870644479B9783052CBA501B0957CA2658CABDAF6E27C1F27188D0218B868ADD6DrAnEK" TargetMode="External" /><Relationship Id="rId9" Type="http://schemas.openxmlformats.org/officeDocument/2006/relationships/hyperlink" Target="consultantplus://offline/ref=A1729D5755169A02789460323F9D874F58CE8893E9357BB5A1DBD9897947A0CD29B4EAC15910A74B3C3210499E93D33E9A9BE7AF8CC7406EF4YE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