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3C16F8">
        <w:rPr>
          <w:bCs/>
          <w:sz w:val="28"/>
          <w:szCs w:val="28"/>
        </w:rPr>
        <w:t>101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FE117F">
        <w:rPr>
          <w:sz w:val="28"/>
          <w:szCs w:val="28"/>
        </w:rPr>
        <w:t xml:space="preserve">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ДАТА</w:t>
      </w:r>
      <w:r w:rsidRPr="0074465C" w:rsidR="00731F3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3C16F8">
        <w:rPr>
          <w:sz w:val="28"/>
          <w:szCs w:val="28"/>
        </w:rPr>
        <w:t>2</w:t>
      </w:r>
      <w:r w:rsidR="0042551A">
        <w:rPr>
          <w:sz w:val="28"/>
          <w:szCs w:val="28"/>
        </w:rPr>
        <w:t xml:space="preserve">1 </w:t>
      </w:r>
      <w:r w:rsidR="003C16F8">
        <w:rPr>
          <w:sz w:val="28"/>
          <w:szCs w:val="28"/>
        </w:rPr>
        <w:t>октя</w:t>
      </w:r>
      <w:r w:rsidR="0042551A">
        <w:rPr>
          <w:sz w:val="28"/>
          <w:szCs w:val="28"/>
        </w:rPr>
        <w:t>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3C16F8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C16F8">
        <w:rPr>
          <w:sz w:val="28"/>
          <w:szCs w:val="28"/>
        </w:rPr>
        <w:t xml:space="preserve">26 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  <w:lang w:val="en-US"/>
        </w:rPr>
        <w:t> </w:t>
      </w:r>
      <w:r w:rsidR="003C16F8">
        <w:rPr>
          <w:sz w:val="28"/>
          <w:szCs w:val="28"/>
        </w:rPr>
        <w:t>февраля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74465C" w:rsidR="00731F3F">
        <w:rPr>
          <w:sz w:val="28"/>
          <w:szCs w:val="28"/>
        </w:rPr>
        <w:t>&lt;</w:t>
      </w:r>
      <w:r w:rsidR="00731F3F">
        <w:rPr>
          <w:sz w:val="28"/>
          <w:szCs w:val="28"/>
        </w:rPr>
        <w:t>ДАННЫЕ ИЗЪЯТЫ</w:t>
      </w:r>
      <w:r w:rsidRPr="0074465C" w:rsidR="00731F3F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Pr="003C16F8" w:rsidR="003C16F8">
        <w:rPr>
          <w:sz w:val="28"/>
          <w:szCs w:val="28"/>
        </w:rPr>
        <w:t>21 октября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3C16F8">
        <w:rPr>
          <w:sz w:val="28"/>
          <w:szCs w:val="28"/>
        </w:rPr>
        <w:t>2</w:t>
      </w:r>
      <w:r w:rsidR="0042551A">
        <w:rPr>
          <w:sz w:val="28"/>
          <w:szCs w:val="28"/>
        </w:rPr>
        <w:t xml:space="preserve"> ноября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>– квитанцией от 21 октября 2021</w:t>
      </w:r>
      <w:r w:rsidR="00817321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000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3302C3">
        <w:rPr>
          <w:bCs/>
          <w:iCs/>
        </w:rPr>
        <w:t>031869090000000002</w:t>
      </w:r>
      <w:r w:rsidRPr="003302C3" w:rsidR="005D28D3">
        <w:rPr>
          <w:bCs/>
          <w:iCs/>
        </w:rPr>
        <w:t>7</w:t>
      </w:r>
      <w:r w:rsidRPr="003302C3" w:rsidR="003302C3">
        <w:rPr>
          <w:bCs/>
          <w:iCs/>
        </w:rPr>
        <w:t>614720</w:t>
      </w:r>
      <w:r w:rsidRPr="003302C3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3A3579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5E3F"/>
    <w:rsid w:val="00076127"/>
    <w:rsid w:val="000875AA"/>
    <w:rsid w:val="000C30CF"/>
    <w:rsid w:val="000C3355"/>
    <w:rsid w:val="000C65AA"/>
    <w:rsid w:val="000C6F71"/>
    <w:rsid w:val="000E74EF"/>
    <w:rsid w:val="0010522A"/>
    <w:rsid w:val="00124C33"/>
    <w:rsid w:val="001376D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1F3F"/>
    <w:rsid w:val="007342D8"/>
    <w:rsid w:val="00736C8A"/>
    <w:rsid w:val="0074465C"/>
    <w:rsid w:val="00761EF7"/>
    <w:rsid w:val="0076488B"/>
    <w:rsid w:val="007714A1"/>
    <w:rsid w:val="007A01F3"/>
    <w:rsid w:val="007A1534"/>
    <w:rsid w:val="007C7124"/>
    <w:rsid w:val="007E388A"/>
    <w:rsid w:val="007E7065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C367E"/>
    <w:rsid w:val="00CC47EB"/>
    <w:rsid w:val="00CC7AAF"/>
    <w:rsid w:val="00CE7B8C"/>
    <w:rsid w:val="00CF70CF"/>
    <w:rsid w:val="00D06C9A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