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42551A">
        <w:rPr>
          <w:bCs/>
          <w:sz w:val="28"/>
          <w:szCs w:val="28"/>
        </w:rPr>
        <w:t>61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EF6D1B">
        <w:rPr>
          <w:sz w:val="28"/>
          <w:szCs w:val="28"/>
        </w:rPr>
        <w:t xml:space="preserve">        </w:t>
      </w:r>
      <w:r>
        <w:rPr>
          <w:sz w:val="28"/>
          <w:szCs w:val="28"/>
        </w:rPr>
        <w:t>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FE117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42551A">
        <w:rPr>
          <w:sz w:val="28"/>
          <w:szCs w:val="28"/>
        </w:rPr>
        <w:t>Владимира Робертовича Идрисова</w:t>
      </w:r>
      <w:r w:rsidRPr="001551B3">
        <w:rPr>
          <w:sz w:val="28"/>
          <w:szCs w:val="28"/>
        </w:rPr>
        <w:t xml:space="preserve">, </w:t>
      </w:r>
      <w:r w:rsidRPr="004E144E" w:rsidR="00A51164">
        <w:rPr>
          <w:sz w:val="28"/>
          <w:szCs w:val="28"/>
        </w:rPr>
        <w:t>&lt;</w:t>
      </w:r>
      <w:r w:rsidR="00A51164">
        <w:rPr>
          <w:sz w:val="28"/>
          <w:szCs w:val="28"/>
        </w:rPr>
        <w:t>ДАТА</w:t>
      </w:r>
      <w:r w:rsidRPr="004E144E" w:rsidR="00A51164">
        <w:rPr>
          <w:sz w:val="28"/>
          <w:szCs w:val="28"/>
        </w:rPr>
        <w:t>&gt;</w:t>
      </w:r>
      <w:r w:rsidR="008A190A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Pr="004E144E" w:rsidR="00A51164">
        <w:rPr>
          <w:sz w:val="28"/>
          <w:szCs w:val="28"/>
        </w:rPr>
        <w:t>&lt;</w:t>
      </w:r>
      <w:r w:rsidR="00A51164">
        <w:rPr>
          <w:sz w:val="28"/>
          <w:szCs w:val="28"/>
        </w:rPr>
        <w:t>ДАННЫЕ ИЗЪЯТЫ</w:t>
      </w:r>
      <w:r w:rsidRPr="004E144E" w:rsidR="00A51164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, </w:t>
      </w:r>
      <w:r w:rsidR="008A190A">
        <w:rPr>
          <w:sz w:val="28"/>
          <w:szCs w:val="28"/>
        </w:rPr>
        <w:t xml:space="preserve">зарегистрированного </w:t>
      </w:r>
      <w:r w:rsidR="00FE117F">
        <w:rPr>
          <w:sz w:val="28"/>
          <w:szCs w:val="28"/>
        </w:rPr>
        <w:t>и</w:t>
      </w:r>
      <w:r w:rsidR="008A190A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проживающего по адресу: </w:t>
      </w:r>
      <w:r w:rsidRPr="004E144E" w:rsidR="00A51164">
        <w:rPr>
          <w:sz w:val="28"/>
          <w:szCs w:val="28"/>
        </w:rPr>
        <w:t>&lt;</w:t>
      </w:r>
      <w:r w:rsidR="00A51164">
        <w:rPr>
          <w:sz w:val="28"/>
          <w:szCs w:val="28"/>
        </w:rPr>
        <w:t>ДАННЫЕ ИЗЪЯТЫ</w:t>
      </w:r>
      <w:r w:rsidRPr="004E144E" w:rsidR="00A51164">
        <w:rPr>
          <w:sz w:val="28"/>
          <w:szCs w:val="28"/>
        </w:rPr>
        <w:t>&gt;</w:t>
      </w:r>
      <w:r w:rsidR="004E4ED0">
        <w:rPr>
          <w:sz w:val="28"/>
          <w:szCs w:val="28"/>
        </w:rPr>
        <w:t>,</w:t>
      </w:r>
      <w:r w:rsidR="0037149E">
        <w:rPr>
          <w:sz w:val="28"/>
          <w:szCs w:val="28"/>
        </w:rPr>
        <w:t xml:space="preserve"> </w:t>
      </w:r>
      <w:r w:rsidR="0042551A">
        <w:rPr>
          <w:rFonts w:eastAsia="Calibri"/>
          <w:sz w:val="28"/>
          <w:szCs w:val="28"/>
        </w:rPr>
        <w:t>сведений о привлечении к административной ответственности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42551A">
        <w:rPr>
          <w:sz w:val="28"/>
          <w:szCs w:val="28"/>
        </w:rPr>
        <w:t>1 ноября</w:t>
      </w:r>
      <w:r w:rsidR="007A1534">
        <w:rPr>
          <w:sz w:val="28"/>
          <w:szCs w:val="28"/>
        </w:rPr>
        <w:t xml:space="preserve">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</w:t>
      </w:r>
      <w:r w:rsidR="0042551A">
        <w:rPr>
          <w:sz w:val="28"/>
          <w:szCs w:val="28"/>
        </w:rPr>
        <w:t>В.Р. Идрисов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ответственность за которое предусмотрена</w:t>
      </w:r>
      <w:r w:rsidR="003A6EB9">
        <w:rPr>
          <w:sz w:val="28"/>
          <w:szCs w:val="28"/>
        </w:rPr>
        <w:t xml:space="preserve"> </w:t>
      </w:r>
      <w:r w:rsidRPr="004E144E" w:rsidR="00A51164">
        <w:rPr>
          <w:sz w:val="28"/>
          <w:szCs w:val="28"/>
        </w:rPr>
        <w:t>&lt;</w:t>
      </w:r>
      <w:r w:rsidR="00A51164">
        <w:rPr>
          <w:sz w:val="28"/>
          <w:szCs w:val="28"/>
        </w:rPr>
        <w:t>ДАННЫЕ ИЗЪЯТЫ</w:t>
      </w:r>
      <w:r w:rsidRPr="004E144E" w:rsidR="00A51164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42551A">
        <w:rPr>
          <w:sz w:val="28"/>
          <w:szCs w:val="28"/>
        </w:rPr>
        <w:t>10</w:t>
      </w:r>
      <w:r>
        <w:rPr>
          <w:sz w:val="28"/>
          <w:szCs w:val="28"/>
        </w:rPr>
        <w:t>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В.Р. Идрисов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В.Р. Идрисов</w:t>
      </w:r>
      <w:r w:rsidR="004E4ED0">
        <w:rPr>
          <w:sz w:val="28"/>
          <w:szCs w:val="28"/>
        </w:rPr>
        <w:t xml:space="preserve"> в судебно</w:t>
      </w:r>
      <w:r w:rsidR="005B7AED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5B7AED">
        <w:rPr>
          <w:sz w:val="28"/>
          <w:szCs w:val="28"/>
        </w:rPr>
        <w:t>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42551A">
        <w:rPr>
          <w:sz w:val="28"/>
          <w:szCs w:val="28"/>
        </w:rPr>
        <w:t>В.Р. Идрисовым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4E144E" w:rsidR="00A51164">
        <w:rPr>
          <w:sz w:val="28"/>
          <w:szCs w:val="28"/>
        </w:rPr>
        <w:t>&lt;</w:t>
      </w:r>
      <w:r w:rsidR="00A51164">
        <w:rPr>
          <w:sz w:val="28"/>
          <w:szCs w:val="28"/>
        </w:rPr>
        <w:t>ДАННЫЕ ИЗЪЯТЫ</w:t>
      </w:r>
      <w:r w:rsidRPr="004E144E" w:rsidR="00A51164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42551A">
        <w:rPr>
          <w:sz w:val="28"/>
          <w:szCs w:val="28"/>
        </w:rPr>
        <w:t>22</w:t>
      </w:r>
      <w:r w:rsidR="006D4A39">
        <w:rPr>
          <w:sz w:val="28"/>
          <w:szCs w:val="28"/>
        </w:rPr>
        <w:t> </w:t>
      </w:r>
      <w:r w:rsidR="007A1534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Pr="004E144E" w:rsidR="00A51164">
        <w:rPr>
          <w:sz w:val="28"/>
          <w:szCs w:val="28"/>
        </w:rPr>
        <w:t>&lt;</w:t>
      </w:r>
      <w:r w:rsidR="00A51164">
        <w:rPr>
          <w:sz w:val="28"/>
          <w:szCs w:val="28"/>
        </w:rPr>
        <w:t>ДАННЫЕ ИЗЪЯТЫ</w:t>
      </w:r>
      <w:r w:rsidRPr="004E144E" w:rsidR="00A51164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42551A">
        <w:rPr>
          <w:sz w:val="28"/>
          <w:szCs w:val="28"/>
        </w:rPr>
        <w:t>1 ноября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42551A">
        <w:rPr>
          <w:sz w:val="28"/>
          <w:szCs w:val="28"/>
        </w:rPr>
        <w:t>16 ноября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817321">
        <w:rPr>
          <w:sz w:val="28"/>
          <w:szCs w:val="28"/>
        </w:rPr>
        <w:t xml:space="preserve">, постановлением </w:t>
      </w:r>
      <w:r w:rsidR="0042551A">
        <w:rPr>
          <w:sz w:val="28"/>
          <w:szCs w:val="28"/>
        </w:rPr>
        <w:t xml:space="preserve">по фотовидеофиксацией </w:t>
      </w:r>
      <w:r w:rsidR="00817321">
        <w:rPr>
          <w:sz w:val="28"/>
          <w:szCs w:val="28"/>
        </w:rPr>
        <w:t xml:space="preserve">от </w:t>
      </w:r>
      <w:r w:rsidR="0042551A">
        <w:rPr>
          <w:sz w:val="28"/>
          <w:szCs w:val="28"/>
        </w:rPr>
        <w:t>1</w:t>
      </w:r>
      <w:r w:rsidR="00817321">
        <w:rPr>
          <w:sz w:val="28"/>
          <w:szCs w:val="28"/>
        </w:rPr>
        <w:t xml:space="preserve"> </w:t>
      </w:r>
      <w:r w:rsidR="0042551A">
        <w:rPr>
          <w:sz w:val="28"/>
          <w:szCs w:val="28"/>
        </w:rPr>
        <w:t>нояб</w:t>
      </w:r>
      <w:r w:rsidR="00817321">
        <w:rPr>
          <w:sz w:val="28"/>
          <w:szCs w:val="28"/>
        </w:rPr>
        <w:t>ря 2021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42551A">
        <w:rPr>
          <w:sz w:val="28"/>
          <w:szCs w:val="28"/>
        </w:rPr>
        <w:t>В.Р. Идрисов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Владимира Робертовича Идрисова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 000 (</w:t>
      </w:r>
      <w:r>
        <w:rPr>
          <w:rFonts w:eastAsia="Times New Roman"/>
          <w:lang w:eastAsia="ru-RU"/>
        </w:rPr>
        <w:t>две</w:t>
      </w:r>
      <w:r>
        <w:rPr>
          <w:rFonts w:eastAsia="Times New Roman"/>
          <w:lang w:eastAsia="ru-RU"/>
        </w:rPr>
        <w:t xml:space="preserve"> тысяч</w:t>
      </w:r>
      <w:r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5D28D3" w:rsidP="00312B1F">
      <w:pPr>
        <w:ind w:right="-5"/>
        <w:jc w:val="both"/>
        <w:rPr>
          <w:bCs/>
          <w:iCs/>
        </w:rPr>
      </w:pPr>
      <w:r w:rsidRPr="005D28D3">
        <w:rPr>
          <w:bCs/>
          <w:iCs/>
        </w:rPr>
        <w:t>УИН 031869090000000002</w:t>
      </w:r>
      <w:r w:rsidRPr="005D28D3" w:rsidR="005D28D3">
        <w:rPr>
          <w:bCs/>
          <w:iCs/>
        </w:rPr>
        <w:t>7246912</w:t>
      </w:r>
      <w:r w:rsidRPr="005D28D3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76488B">
      <w:pgSz w:w="11906" w:h="16838"/>
      <w:pgMar w:top="851" w:right="851" w:bottom="851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376DF"/>
    <w:rsid w:val="001551B3"/>
    <w:rsid w:val="0016793A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4623A"/>
    <w:rsid w:val="00257FE0"/>
    <w:rsid w:val="0026058D"/>
    <w:rsid w:val="00265E47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7149E"/>
    <w:rsid w:val="00375E8C"/>
    <w:rsid w:val="00380A23"/>
    <w:rsid w:val="00386860"/>
    <w:rsid w:val="00391D87"/>
    <w:rsid w:val="003A24AC"/>
    <w:rsid w:val="003A6EB9"/>
    <w:rsid w:val="003B1909"/>
    <w:rsid w:val="003B67B6"/>
    <w:rsid w:val="003C4D72"/>
    <w:rsid w:val="003C77B7"/>
    <w:rsid w:val="003E4759"/>
    <w:rsid w:val="003F6403"/>
    <w:rsid w:val="00414BCB"/>
    <w:rsid w:val="0042551A"/>
    <w:rsid w:val="004306AB"/>
    <w:rsid w:val="0043307D"/>
    <w:rsid w:val="004564B5"/>
    <w:rsid w:val="00463BF6"/>
    <w:rsid w:val="00473BF6"/>
    <w:rsid w:val="00480FC6"/>
    <w:rsid w:val="00481840"/>
    <w:rsid w:val="00490843"/>
    <w:rsid w:val="00495909"/>
    <w:rsid w:val="004C1596"/>
    <w:rsid w:val="004D2723"/>
    <w:rsid w:val="004E144E"/>
    <w:rsid w:val="004E4ED0"/>
    <w:rsid w:val="004F5273"/>
    <w:rsid w:val="005005CF"/>
    <w:rsid w:val="00522FB7"/>
    <w:rsid w:val="00536D50"/>
    <w:rsid w:val="00537184"/>
    <w:rsid w:val="00545998"/>
    <w:rsid w:val="005459C3"/>
    <w:rsid w:val="00567877"/>
    <w:rsid w:val="00573BE8"/>
    <w:rsid w:val="0059599E"/>
    <w:rsid w:val="005A48CA"/>
    <w:rsid w:val="005B7AED"/>
    <w:rsid w:val="005C28FB"/>
    <w:rsid w:val="005C73AB"/>
    <w:rsid w:val="005D28D3"/>
    <w:rsid w:val="005D6F24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C24B0"/>
    <w:rsid w:val="006D0160"/>
    <w:rsid w:val="006D3CFE"/>
    <w:rsid w:val="006D4A39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6488B"/>
    <w:rsid w:val="007714A1"/>
    <w:rsid w:val="007A01F3"/>
    <w:rsid w:val="007A1534"/>
    <w:rsid w:val="007C7124"/>
    <w:rsid w:val="007E388A"/>
    <w:rsid w:val="007E7065"/>
    <w:rsid w:val="008014CB"/>
    <w:rsid w:val="008137B5"/>
    <w:rsid w:val="00817321"/>
    <w:rsid w:val="0082514F"/>
    <w:rsid w:val="00841C4F"/>
    <w:rsid w:val="0085769B"/>
    <w:rsid w:val="00862910"/>
    <w:rsid w:val="008672A5"/>
    <w:rsid w:val="008739BF"/>
    <w:rsid w:val="00881706"/>
    <w:rsid w:val="008A190A"/>
    <w:rsid w:val="008A553F"/>
    <w:rsid w:val="008B7008"/>
    <w:rsid w:val="008B7398"/>
    <w:rsid w:val="008D0B23"/>
    <w:rsid w:val="008E259B"/>
    <w:rsid w:val="009035EF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A1906"/>
    <w:rsid w:val="009B529B"/>
    <w:rsid w:val="009D2262"/>
    <w:rsid w:val="00A01C41"/>
    <w:rsid w:val="00A12D5C"/>
    <w:rsid w:val="00A51164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70CF"/>
    <w:rsid w:val="00D06C9A"/>
    <w:rsid w:val="00D27644"/>
    <w:rsid w:val="00D33596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EF6D1B"/>
    <w:rsid w:val="00F11370"/>
    <w:rsid w:val="00F11684"/>
    <w:rsid w:val="00F12EFB"/>
    <w:rsid w:val="00F35240"/>
    <w:rsid w:val="00F452C8"/>
    <w:rsid w:val="00F46E15"/>
    <w:rsid w:val="00F47888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117F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