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4312A" w:rsidP="006A2683">
      <w:pPr>
        <w:ind w:right="-5"/>
        <w:jc w:val="right"/>
        <w:rPr>
          <w:bCs/>
          <w:sz w:val="28"/>
          <w:szCs w:val="28"/>
        </w:rPr>
      </w:pPr>
      <w:r w:rsidRPr="001928B7">
        <w:rPr>
          <w:bCs/>
          <w:sz w:val="28"/>
          <w:szCs w:val="28"/>
        </w:rPr>
        <w:t>Дело №</w:t>
      </w:r>
      <w:r w:rsidRPr="001928B7" w:rsidR="00185B5C">
        <w:rPr>
          <w:bCs/>
          <w:sz w:val="28"/>
          <w:szCs w:val="28"/>
        </w:rPr>
        <w:t xml:space="preserve"> </w:t>
      </w:r>
      <w:r w:rsidRPr="001928B7">
        <w:rPr>
          <w:bCs/>
          <w:sz w:val="28"/>
          <w:szCs w:val="28"/>
        </w:rPr>
        <w:t>5-</w:t>
      </w:r>
      <w:r w:rsidRPr="001928B7" w:rsidR="001928B7">
        <w:rPr>
          <w:bCs/>
          <w:sz w:val="28"/>
          <w:szCs w:val="28"/>
        </w:rPr>
        <w:t>30</w:t>
      </w:r>
      <w:r w:rsidRPr="001928B7">
        <w:rPr>
          <w:bCs/>
          <w:sz w:val="28"/>
          <w:szCs w:val="28"/>
        </w:rPr>
        <w:t>/</w:t>
      </w:r>
      <w:r w:rsidRPr="001928B7" w:rsidR="00E705B5">
        <w:rPr>
          <w:bCs/>
          <w:sz w:val="28"/>
          <w:szCs w:val="28"/>
        </w:rPr>
        <w:t>202</w:t>
      </w:r>
      <w:r w:rsidRPr="001928B7" w:rsidR="00AE464E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AE464E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F0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0A7A22">
        <w:rPr>
          <w:sz w:val="28"/>
          <w:szCs w:val="28"/>
        </w:rPr>
        <w:t>Инсафа Ильшатовича Валиева</w:t>
      </w:r>
      <w:r w:rsidRPr="001551B3">
        <w:rPr>
          <w:sz w:val="28"/>
          <w:szCs w:val="28"/>
        </w:rPr>
        <w:t xml:space="preserve">,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ДАТА</w:t>
      </w:r>
      <w:r w:rsidRPr="003C7591" w:rsidR="001C5258">
        <w:rPr>
          <w:sz w:val="28"/>
          <w:szCs w:val="28"/>
        </w:rPr>
        <w:t>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5069CB">
        <w:rPr>
          <w:sz w:val="28"/>
          <w:szCs w:val="28"/>
        </w:rPr>
        <w:t xml:space="preserve"> </w:t>
      </w:r>
      <w:r w:rsidR="000A7A22">
        <w:rPr>
          <w:sz w:val="28"/>
          <w:szCs w:val="28"/>
        </w:rPr>
        <w:t xml:space="preserve">и проживающего </w:t>
      </w:r>
      <w:r w:rsidR="005069CB">
        <w:rPr>
          <w:sz w:val="28"/>
          <w:szCs w:val="28"/>
        </w:rPr>
        <w:t xml:space="preserve">по адресу: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="00081656">
        <w:rPr>
          <w:sz w:val="28"/>
          <w:szCs w:val="28"/>
        </w:rPr>
        <w:t>,</w:t>
      </w:r>
      <w:r w:rsidRPr="00081656" w:rsidR="00081656">
        <w:rPr>
          <w:sz w:val="28"/>
          <w:szCs w:val="28"/>
        </w:rPr>
        <w:t xml:space="preserve">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="00081656">
        <w:rPr>
          <w:sz w:val="28"/>
          <w:szCs w:val="28"/>
        </w:rPr>
        <w:t>,</w:t>
      </w:r>
      <w:r w:rsidR="0053727F">
        <w:rPr>
          <w:sz w:val="28"/>
          <w:szCs w:val="28"/>
        </w:rPr>
        <w:t xml:space="preserve">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="00B4321B">
        <w:rPr>
          <w:sz w:val="28"/>
          <w:szCs w:val="28"/>
        </w:rPr>
        <w:t xml:space="preserve">,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="00783574">
        <w:rPr>
          <w:sz w:val="28"/>
          <w:szCs w:val="28"/>
        </w:rPr>
        <w:t>,</w:t>
      </w:r>
      <w:r w:rsidR="00081656">
        <w:rPr>
          <w:sz w:val="28"/>
          <w:szCs w:val="28"/>
        </w:rPr>
        <w:t xml:space="preserve">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="00081656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об административном правонарушении</w:t>
      </w:r>
      <w:r w:rsidR="003C66C7">
        <w:rPr>
          <w:sz w:val="28"/>
          <w:szCs w:val="28"/>
        </w:rPr>
        <w:t xml:space="preserve"> № 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="003C6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A7A22">
        <w:rPr>
          <w:sz w:val="28"/>
          <w:szCs w:val="28"/>
        </w:rPr>
        <w:t>19 октяб</w:t>
      </w:r>
      <w:r w:rsidR="00AE464E">
        <w:rPr>
          <w:sz w:val="28"/>
          <w:szCs w:val="28"/>
        </w:rPr>
        <w:t>ря</w:t>
      </w:r>
      <w:r w:rsidR="00635A1A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0A7A22">
        <w:rPr>
          <w:sz w:val="28"/>
          <w:szCs w:val="28"/>
        </w:rPr>
        <w:t>И.И. Валиев</w:t>
      </w:r>
      <w:r w:rsidR="00CC34D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0A7A22">
        <w:rPr>
          <w:sz w:val="28"/>
          <w:szCs w:val="28"/>
        </w:rPr>
        <w:t>1</w:t>
      </w:r>
      <w:r w:rsidR="004858A8">
        <w:rPr>
          <w:sz w:val="28"/>
          <w:szCs w:val="28"/>
        </w:rPr>
        <w:t> </w:t>
      </w:r>
      <w:r w:rsidR="000A7A22">
        <w:rPr>
          <w:sz w:val="28"/>
          <w:szCs w:val="28"/>
        </w:rPr>
        <w:t>0</w:t>
      </w:r>
      <w:r w:rsidR="00A4245D">
        <w:rPr>
          <w:sz w:val="28"/>
          <w:szCs w:val="28"/>
        </w:rPr>
        <w:t>0</w:t>
      </w:r>
      <w:r>
        <w:rPr>
          <w:sz w:val="28"/>
          <w:szCs w:val="28"/>
        </w:rPr>
        <w:t>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="00AE464E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00483E" w:rsidP="00B00C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Валиев</w:t>
      </w:r>
      <w:r w:rsidR="00AE464E">
        <w:rPr>
          <w:sz w:val="28"/>
          <w:szCs w:val="28"/>
        </w:rPr>
        <w:t xml:space="preserve"> </w:t>
      </w:r>
      <w:r w:rsidR="00B00C4E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B00C4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признал, пояснил, что штраф им не оплачен.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A7A22">
        <w:rPr>
          <w:sz w:val="28"/>
          <w:szCs w:val="28"/>
        </w:rPr>
        <w:t>И.И. Валиева</w:t>
      </w:r>
      <w:r>
        <w:rPr>
          <w:sz w:val="28"/>
          <w:szCs w:val="28"/>
        </w:rPr>
        <w:t>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0A7A22">
        <w:rPr>
          <w:sz w:val="28"/>
          <w:szCs w:val="28"/>
        </w:rPr>
        <w:t xml:space="preserve">И.И. Валиевым </w:t>
      </w:r>
      <w:r>
        <w:rPr>
          <w:sz w:val="28"/>
          <w:szCs w:val="28"/>
        </w:rPr>
        <w:t xml:space="preserve">правонарушения доказывается протоколом об административном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A3F28">
        <w:rPr>
          <w:sz w:val="28"/>
          <w:szCs w:val="28"/>
        </w:rPr>
        <w:t xml:space="preserve"> 1</w:t>
      </w:r>
      <w:r w:rsidR="000A7A22">
        <w:rPr>
          <w:sz w:val="28"/>
          <w:szCs w:val="28"/>
        </w:rPr>
        <w:t>7</w:t>
      </w:r>
      <w:r w:rsidR="008A3F28">
        <w:rPr>
          <w:sz w:val="28"/>
          <w:szCs w:val="28"/>
        </w:rPr>
        <w:t> </w:t>
      </w:r>
      <w:r w:rsidR="00AE464E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0A7A22">
        <w:rPr>
          <w:sz w:val="28"/>
          <w:szCs w:val="28"/>
        </w:rPr>
        <w:t>19 октября</w:t>
      </w:r>
      <w:r w:rsidR="00F07DDB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FE3BF3">
        <w:rPr>
          <w:sz w:val="28"/>
          <w:szCs w:val="28"/>
        </w:rPr>
        <w:t>30</w:t>
      </w:r>
      <w:r w:rsidR="000A7A22">
        <w:rPr>
          <w:sz w:val="28"/>
          <w:szCs w:val="28"/>
        </w:rPr>
        <w:t xml:space="preserve"> октября</w:t>
      </w:r>
      <w:r w:rsidR="0053727F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A7A22" w:rsidP="000A7A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И.И. Валиев 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13724" w:rsidP="00313724">
      <w:pPr>
        <w:ind w:right="-5" w:firstLine="709"/>
        <w:jc w:val="both"/>
        <w:rPr>
          <w:sz w:val="28"/>
          <w:szCs w:val="28"/>
        </w:rPr>
      </w:pPr>
      <w:r w:rsidRPr="00313724">
        <w:rPr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правонарушителя, </w:t>
      </w:r>
      <w:r w:rsidRPr="003022E5">
        <w:rPr>
          <w:sz w:val="28"/>
          <w:szCs w:val="28"/>
        </w:rPr>
        <w:t>имущественное положение –</w:t>
      </w:r>
      <w:r>
        <w:rPr>
          <w:sz w:val="28"/>
          <w:szCs w:val="28"/>
        </w:rPr>
        <w:t xml:space="preserve"> </w:t>
      </w:r>
      <w:r w:rsidRPr="003C7591" w:rsidR="001C5258">
        <w:rPr>
          <w:sz w:val="28"/>
          <w:szCs w:val="28"/>
        </w:rPr>
        <w:t>&lt;</w:t>
      </w:r>
      <w:r w:rsidR="001C5258">
        <w:rPr>
          <w:sz w:val="28"/>
          <w:szCs w:val="28"/>
        </w:rPr>
        <w:t>ДАННЫЕ ИЗЪЯТЫ</w:t>
      </w:r>
      <w:r w:rsidRPr="003C7591" w:rsidR="001C5258">
        <w:rPr>
          <w:sz w:val="28"/>
          <w:szCs w:val="28"/>
        </w:rPr>
        <w:t>&gt;</w:t>
      </w:r>
      <w:r w:rsidRPr="003022E5">
        <w:rPr>
          <w:sz w:val="28"/>
          <w:szCs w:val="28"/>
        </w:rPr>
        <w:t>, смягчающих и отягчающих обстоятельств судом не установлено, что, в свою очередь, даёт основание для назначения наказания в предела</w:t>
      </w:r>
      <w:r>
        <w:rPr>
          <w:sz w:val="28"/>
          <w:szCs w:val="28"/>
        </w:rPr>
        <w:t>х санкции ч.1 ст. 20.25 КоАП РФ в виде обязательных работ.</w:t>
      </w:r>
    </w:p>
    <w:p w:rsidR="00313724" w:rsidRPr="00A80CD9" w:rsidP="00313724">
      <w:pPr>
        <w:ind w:right="-5" w:firstLine="709"/>
        <w:jc w:val="both"/>
        <w:rPr>
          <w:sz w:val="28"/>
          <w:szCs w:val="28"/>
        </w:rPr>
      </w:pPr>
      <w:r w:rsidRPr="00A80CD9">
        <w:rPr>
          <w:sz w:val="28"/>
          <w:szCs w:val="28"/>
        </w:rPr>
        <w:t xml:space="preserve">Обстоятельств, препятствующих для назначения </w:t>
      </w:r>
      <w:r>
        <w:rPr>
          <w:sz w:val="28"/>
          <w:szCs w:val="28"/>
        </w:rPr>
        <w:t xml:space="preserve">И.И. Валиеву </w:t>
      </w:r>
      <w:r w:rsidRPr="00A80CD9">
        <w:rPr>
          <w:sz w:val="28"/>
          <w:szCs w:val="28"/>
        </w:rPr>
        <w:t>наказания в виде обязательных работ, исходя из положений части 3 статьи 3.13 КоАП РФ, судом не установлено.</w:t>
      </w:r>
    </w:p>
    <w:p w:rsidR="000A7A22" w:rsidP="000A7A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0A7A22" w:rsidP="000A7A22">
      <w:pPr>
        <w:ind w:right="-5" w:firstLine="567"/>
        <w:jc w:val="center"/>
        <w:rPr>
          <w:sz w:val="28"/>
          <w:szCs w:val="28"/>
        </w:rPr>
      </w:pPr>
    </w:p>
    <w:p w:rsidR="000A7A22" w:rsidRPr="00A12D5C" w:rsidP="000A7A22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0A7A22" w:rsidP="000A7A22">
      <w:pPr>
        <w:ind w:right="-5" w:firstLine="567"/>
        <w:jc w:val="center"/>
        <w:rPr>
          <w:sz w:val="28"/>
          <w:szCs w:val="28"/>
        </w:rPr>
      </w:pPr>
    </w:p>
    <w:p w:rsidR="000A7A22" w:rsidP="000A7A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Инсафа Ильшатовича Валиева 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 w:rsidR="005F7C7C">
        <w:rPr>
          <w:sz w:val="28"/>
          <w:szCs w:val="28"/>
        </w:rPr>
        <w:t>обязательных работ сроком на 20 (двадцать) часов.</w:t>
      </w:r>
    </w:p>
    <w:p w:rsidR="000A7A22" w:rsidRPr="00AB75B7" w:rsidP="000A7A22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0A7A22" w:rsidP="000A7A22">
      <w:pPr>
        <w:ind w:right="-5" w:firstLine="708"/>
        <w:jc w:val="both"/>
        <w:rPr>
          <w:sz w:val="28"/>
          <w:szCs w:val="28"/>
        </w:rPr>
      </w:pPr>
    </w:p>
    <w:p w:rsidR="000A7A22" w:rsidRPr="00AB75B7" w:rsidP="000A7A22">
      <w:pPr>
        <w:ind w:right="-5" w:firstLine="708"/>
        <w:jc w:val="both"/>
        <w:rPr>
          <w:sz w:val="28"/>
          <w:szCs w:val="28"/>
        </w:rPr>
      </w:pPr>
    </w:p>
    <w:p w:rsidR="000A7A22" w:rsidRPr="00AB75B7" w:rsidP="000A7A22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0A7A22" w:rsidP="000A7A22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0A7A22" w:rsidP="000A7A22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0A7A22" w:rsidRPr="00AB75B7" w:rsidP="000A7A22">
      <w:pPr>
        <w:ind w:right="-5" w:firstLine="567"/>
        <w:jc w:val="both"/>
        <w:rPr>
          <w:sz w:val="28"/>
          <w:szCs w:val="28"/>
        </w:rPr>
      </w:pPr>
    </w:p>
    <w:p w:rsidR="000A7A22" w:rsidP="000A7A22">
      <w:pPr>
        <w:ind w:right="-6" w:firstLine="709"/>
        <w:jc w:val="both"/>
        <w:rPr>
          <w:bCs/>
          <w:i/>
          <w:iCs/>
          <w:sz w:val="28"/>
          <w:szCs w:val="28"/>
        </w:rPr>
      </w:pPr>
    </w:p>
    <w:p w:rsidR="000B7348" w:rsidP="000A7A22">
      <w:pPr>
        <w:ind w:right="-5" w:firstLine="709"/>
        <w:jc w:val="both"/>
        <w:rPr>
          <w:bCs/>
          <w:i/>
          <w:iCs/>
          <w:sz w:val="28"/>
          <w:szCs w:val="28"/>
        </w:rPr>
      </w:pPr>
    </w:p>
    <w:sectPr w:rsidSect="00184A88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83E"/>
    <w:rsid w:val="00005CE3"/>
    <w:rsid w:val="000104E3"/>
    <w:rsid w:val="0001318A"/>
    <w:rsid w:val="000243A8"/>
    <w:rsid w:val="000244BC"/>
    <w:rsid w:val="00030CC3"/>
    <w:rsid w:val="00052428"/>
    <w:rsid w:val="00055A63"/>
    <w:rsid w:val="000618DF"/>
    <w:rsid w:val="0007176A"/>
    <w:rsid w:val="00076127"/>
    <w:rsid w:val="00081656"/>
    <w:rsid w:val="00083C01"/>
    <w:rsid w:val="000874FD"/>
    <w:rsid w:val="0008759E"/>
    <w:rsid w:val="000A07B9"/>
    <w:rsid w:val="000A5934"/>
    <w:rsid w:val="000A7A22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99D"/>
    <w:rsid w:val="00112252"/>
    <w:rsid w:val="001173A2"/>
    <w:rsid w:val="0012332A"/>
    <w:rsid w:val="001333D0"/>
    <w:rsid w:val="0014542B"/>
    <w:rsid w:val="00152AE8"/>
    <w:rsid w:val="001551B3"/>
    <w:rsid w:val="001703FE"/>
    <w:rsid w:val="00181654"/>
    <w:rsid w:val="00184A88"/>
    <w:rsid w:val="00185B5C"/>
    <w:rsid w:val="001928B7"/>
    <w:rsid w:val="001B2294"/>
    <w:rsid w:val="001C5258"/>
    <w:rsid w:val="001C58CA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A312C"/>
    <w:rsid w:val="002A6BBA"/>
    <w:rsid w:val="002C11CC"/>
    <w:rsid w:val="002C1839"/>
    <w:rsid w:val="002D2770"/>
    <w:rsid w:val="002E7B08"/>
    <w:rsid w:val="002E7BDC"/>
    <w:rsid w:val="002F2E2A"/>
    <w:rsid w:val="002F3880"/>
    <w:rsid w:val="002F45CA"/>
    <w:rsid w:val="003022E5"/>
    <w:rsid w:val="00307F62"/>
    <w:rsid w:val="00313724"/>
    <w:rsid w:val="00315361"/>
    <w:rsid w:val="00324A48"/>
    <w:rsid w:val="003408E0"/>
    <w:rsid w:val="00360D96"/>
    <w:rsid w:val="003614AE"/>
    <w:rsid w:val="00371300"/>
    <w:rsid w:val="00372B3B"/>
    <w:rsid w:val="00375E8C"/>
    <w:rsid w:val="00380A23"/>
    <w:rsid w:val="003819FB"/>
    <w:rsid w:val="00391D87"/>
    <w:rsid w:val="00396DA9"/>
    <w:rsid w:val="003B67B6"/>
    <w:rsid w:val="003C4D72"/>
    <w:rsid w:val="003C513B"/>
    <w:rsid w:val="003C66C7"/>
    <w:rsid w:val="003C6C15"/>
    <w:rsid w:val="003C7591"/>
    <w:rsid w:val="003E01AE"/>
    <w:rsid w:val="003E3798"/>
    <w:rsid w:val="003E4AC1"/>
    <w:rsid w:val="003F5F3A"/>
    <w:rsid w:val="00400F3E"/>
    <w:rsid w:val="00406754"/>
    <w:rsid w:val="004306AB"/>
    <w:rsid w:val="00432AC6"/>
    <w:rsid w:val="0043708D"/>
    <w:rsid w:val="00463BF6"/>
    <w:rsid w:val="00473BF6"/>
    <w:rsid w:val="00481840"/>
    <w:rsid w:val="004858A8"/>
    <w:rsid w:val="00486729"/>
    <w:rsid w:val="004948F0"/>
    <w:rsid w:val="004963E1"/>
    <w:rsid w:val="004A21B7"/>
    <w:rsid w:val="004A62A7"/>
    <w:rsid w:val="004C5B6B"/>
    <w:rsid w:val="004D2723"/>
    <w:rsid w:val="004E3BCE"/>
    <w:rsid w:val="004E50DA"/>
    <w:rsid w:val="004F0B77"/>
    <w:rsid w:val="004F5273"/>
    <w:rsid w:val="004F6B63"/>
    <w:rsid w:val="005005CF"/>
    <w:rsid w:val="005069CB"/>
    <w:rsid w:val="005074DB"/>
    <w:rsid w:val="005231BF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91CD5"/>
    <w:rsid w:val="005A48CA"/>
    <w:rsid w:val="005A5F44"/>
    <w:rsid w:val="005A708A"/>
    <w:rsid w:val="005C6681"/>
    <w:rsid w:val="005C73AB"/>
    <w:rsid w:val="005E0608"/>
    <w:rsid w:val="005E0BD7"/>
    <w:rsid w:val="005F0176"/>
    <w:rsid w:val="005F0B77"/>
    <w:rsid w:val="005F7C7C"/>
    <w:rsid w:val="006075AF"/>
    <w:rsid w:val="00613558"/>
    <w:rsid w:val="00613C56"/>
    <w:rsid w:val="00615150"/>
    <w:rsid w:val="006240E2"/>
    <w:rsid w:val="0063066A"/>
    <w:rsid w:val="00631A3B"/>
    <w:rsid w:val="00635A1A"/>
    <w:rsid w:val="006361CA"/>
    <w:rsid w:val="00644706"/>
    <w:rsid w:val="00653059"/>
    <w:rsid w:val="00653FED"/>
    <w:rsid w:val="006672E9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A30E3"/>
    <w:rsid w:val="006B4E9F"/>
    <w:rsid w:val="006D0160"/>
    <w:rsid w:val="006D3CFE"/>
    <w:rsid w:val="006D6333"/>
    <w:rsid w:val="006E05DB"/>
    <w:rsid w:val="006F731C"/>
    <w:rsid w:val="00700565"/>
    <w:rsid w:val="00715A2F"/>
    <w:rsid w:val="00716B8C"/>
    <w:rsid w:val="007202CE"/>
    <w:rsid w:val="0073107E"/>
    <w:rsid w:val="00732924"/>
    <w:rsid w:val="007342D8"/>
    <w:rsid w:val="00741579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C4178"/>
    <w:rsid w:val="007C7124"/>
    <w:rsid w:val="007E0CA6"/>
    <w:rsid w:val="007E388A"/>
    <w:rsid w:val="007E7065"/>
    <w:rsid w:val="007F0A27"/>
    <w:rsid w:val="007F0C77"/>
    <w:rsid w:val="007F1CAE"/>
    <w:rsid w:val="007F4F58"/>
    <w:rsid w:val="008014CB"/>
    <w:rsid w:val="00801546"/>
    <w:rsid w:val="008028AF"/>
    <w:rsid w:val="00812688"/>
    <w:rsid w:val="00812975"/>
    <w:rsid w:val="008137B5"/>
    <w:rsid w:val="00824326"/>
    <w:rsid w:val="00846B01"/>
    <w:rsid w:val="008672A5"/>
    <w:rsid w:val="008739BF"/>
    <w:rsid w:val="008744A6"/>
    <w:rsid w:val="00877F07"/>
    <w:rsid w:val="00881706"/>
    <w:rsid w:val="008A3931"/>
    <w:rsid w:val="008A3F28"/>
    <w:rsid w:val="008A553F"/>
    <w:rsid w:val="008B3AE8"/>
    <w:rsid w:val="008B4E94"/>
    <w:rsid w:val="008B7008"/>
    <w:rsid w:val="008B7398"/>
    <w:rsid w:val="008C23FC"/>
    <w:rsid w:val="008C49B4"/>
    <w:rsid w:val="008C63CE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15C"/>
    <w:rsid w:val="00983BAB"/>
    <w:rsid w:val="00986351"/>
    <w:rsid w:val="00992113"/>
    <w:rsid w:val="00992E10"/>
    <w:rsid w:val="009A7EBB"/>
    <w:rsid w:val="009B529B"/>
    <w:rsid w:val="009D2262"/>
    <w:rsid w:val="009D38FC"/>
    <w:rsid w:val="009E214F"/>
    <w:rsid w:val="009F0F1A"/>
    <w:rsid w:val="00A01C41"/>
    <w:rsid w:val="00A12D5C"/>
    <w:rsid w:val="00A211FA"/>
    <w:rsid w:val="00A27C08"/>
    <w:rsid w:val="00A30464"/>
    <w:rsid w:val="00A4245D"/>
    <w:rsid w:val="00A44D20"/>
    <w:rsid w:val="00A63296"/>
    <w:rsid w:val="00A63A6C"/>
    <w:rsid w:val="00A6454F"/>
    <w:rsid w:val="00A77545"/>
    <w:rsid w:val="00A80CD9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E464E"/>
    <w:rsid w:val="00AF7B5A"/>
    <w:rsid w:val="00B00C4E"/>
    <w:rsid w:val="00B02FFB"/>
    <w:rsid w:val="00B034B0"/>
    <w:rsid w:val="00B158C5"/>
    <w:rsid w:val="00B34C5F"/>
    <w:rsid w:val="00B358D2"/>
    <w:rsid w:val="00B4321B"/>
    <w:rsid w:val="00B545C8"/>
    <w:rsid w:val="00B855BB"/>
    <w:rsid w:val="00B87412"/>
    <w:rsid w:val="00B931CC"/>
    <w:rsid w:val="00BA24A6"/>
    <w:rsid w:val="00BB0F1D"/>
    <w:rsid w:val="00BB4A46"/>
    <w:rsid w:val="00BC135E"/>
    <w:rsid w:val="00BC757A"/>
    <w:rsid w:val="00BD3A14"/>
    <w:rsid w:val="00BD7FC3"/>
    <w:rsid w:val="00BF57E1"/>
    <w:rsid w:val="00C0449A"/>
    <w:rsid w:val="00C24796"/>
    <w:rsid w:val="00C35D6C"/>
    <w:rsid w:val="00C36F5A"/>
    <w:rsid w:val="00C4312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B3C03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48A1"/>
    <w:rsid w:val="00D3748F"/>
    <w:rsid w:val="00D37BA2"/>
    <w:rsid w:val="00D479CE"/>
    <w:rsid w:val="00D70AF8"/>
    <w:rsid w:val="00D7158D"/>
    <w:rsid w:val="00D73096"/>
    <w:rsid w:val="00D9634A"/>
    <w:rsid w:val="00D96476"/>
    <w:rsid w:val="00DA35F9"/>
    <w:rsid w:val="00DA4723"/>
    <w:rsid w:val="00DB0111"/>
    <w:rsid w:val="00DB3B6D"/>
    <w:rsid w:val="00DC4B26"/>
    <w:rsid w:val="00DC5DE5"/>
    <w:rsid w:val="00DD045D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92D97"/>
    <w:rsid w:val="00EA4C6F"/>
    <w:rsid w:val="00EB01A5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4E42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86CA7"/>
    <w:rsid w:val="00F93180"/>
    <w:rsid w:val="00F954D1"/>
    <w:rsid w:val="00FA2787"/>
    <w:rsid w:val="00FA2C5D"/>
    <w:rsid w:val="00FA4D60"/>
    <w:rsid w:val="00FC55E5"/>
    <w:rsid w:val="00FE2D35"/>
    <w:rsid w:val="00FE3BF3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