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321951">
        <w:rPr>
          <w:sz w:val="28"/>
          <w:szCs w:val="28"/>
        </w:rPr>
        <w:t>1</w:t>
      </w:r>
      <w:r w:rsidR="0010746C">
        <w:rPr>
          <w:sz w:val="28"/>
          <w:szCs w:val="28"/>
        </w:rPr>
        <w:t>1</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21</w:t>
      </w:r>
      <w:r w:rsidR="0065408A">
        <w:rPr>
          <w:sz w:val="28"/>
          <w:szCs w:val="28"/>
        </w:rPr>
        <w:t xml:space="preserve"> февраля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10746C">
        <w:rPr>
          <w:sz w:val="28"/>
          <w:szCs w:val="28"/>
        </w:rPr>
        <w:t>Раиля Раисовича Гумарова</w:t>
      </w:r>
      <w:r w:rsidRPr="001C43A6" w:rsidR="00685F3D">
        <w:rPr>
          <w:sz w:val="28"/>
          <w:szCs w:val="28"/>
        </w:rPr>
        <w:t xml:space="preserve">, </w:t>
      </w:r>
      <w:r w:rsidR="00270435">
        <w:rPr>
          <w:sz w:val="28"/>
          <w:szCs w:val="28"/>
        </w:rPr>
        <w:t>&lt;</w:t>
      </w:r>
      <w:r w:rsidR="00270435">
        <w:rPr>
          <w:sz w:val="28"/>
          <w:szCs w:val="28"/>
        </w:rPr>
        <w:t>ДАТА</w:t>
      </w:r>
      <w:r w:rsidR="00270435">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00270435">
        <w:rPr>
          <w:sz w:val="28"/>
          <w:szCs w:val="28"/>
        </w:rPr>
        <w:t>&lt;ДАННЫЕ ИЗЪЯТЫ&gt;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w:t>
      </w:r>
      <w:r w:rsidRPr="001C43A6" w:rsidR="002E0D1C">
        <w:rPr>
          <w:sz w:val="28"/>
          <w:szCs w:val="28"/>
        </w:rPr>
        <w:t xml:space="preserve">по адресу: </w:t>
      </w:r>
      <w:r w:rsidR="00270435">
        <w:rPr>
          <w:sz w:val="28"/>
          <w:szCs w:val="28"/>
        </w:rPr>
        <w:t>&lt;ДАННЫЕ ИЗЪЯТЫ&gt;</w:t>
      </w:r>
      <w:r w:rsidRPr="001C43A6" w:rsidR="002E0D1C">
        <w:rPr>
          <w:sz w:val="28"/>
          <w:szCs w:val="28"/>
        </w:rPr>
        <w:t>,</w:t>
      </w:r>
      <w:r w:rsidR="0010746C">
        <w:rPr>
          <w:sz w:val="28"/>
          <w:szCs w:val="28"/>
        </w:rPr>
        <w:t xml:space="preserve"> проживающего</w:t>
      </w:r>
      <w:r w:rsidRPr="001C43A6" w:rsidR="0010746C">
        <w:rPr>
          <w:sz w:val="28"/>
          <w:szCs w:val="28"/>
        </w:rPr>
        <w:t xml:space="preserve"> по адресу</w:t>
      </w:r>
      <w:r w:rsidR="0010746C">
        <w:rPr>
          <w:sz w:val="28"/>
          <w:szCs w:val="28"/>
        </w:rPr>
        <w:t>:</w:t>
      </w:r>
      <w:r w:rsidR="00C65BDA">
        <w:rPr>
          <w:sz w:val="28"/>
          <w:szCs w:val="28"/>
        </w:rPr>
        <w:t xml:space="preserve"> </w:t>
      </w:r>
      <w:r w:rsidR="00270435">
        <w:rPr>
          <w:sz w:val="28"/>
          <w:szCs w:val="28"/>
        </w:rPr>
        <w:t>&lt;ДАННЫЕ ИЗЪЯТЫ&gt;</w:t>
      </w:r>
      <w:r w:rsidR="0010746C">
        <w:rPr>
          <w:sz w:val="28"/>
          <w:szCs w:val="28"/>
        </w:rPr>
        <w:t>,</w:t>
      </w:r>
      <w:r w:rsidR="00223DE2">
        <w:rPr>
          <w:sz w:val="28"/>
          <w:szCs w:val="28"/>
        </w:rPr>
        <w:t xml:space="preserve"> </w:t>
      </w:r>
      <w:r w:rsidR="00270435">
        <w:rPr>
          <w:sz w:val="28"/>
          <w:szCs w:val="28"/>
        </w:rPr>
        <w:t>&lt;ДАННЫЕ ИЗЪЯТЫ&gt;</w:t>
      </w:r>
      <w:r w:rsidR="00805F59">
        <w:rPr>
          <w:sz w:val="28"/>
          <w:szCs w:val="28"/>
        </w:rPr>
        <w:t xml:space="preserve">, </w:t>
      </w:r>
      <w:r w:rsidR="00270435">
        <w:rPr>
          <w:sz w:val="28"/>
          <w:szCs w:val="28"/>
        </w:rPr>
        <w:t>&lt;ДАННЫЕ ИЗЪЯТЫ&gt;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9D0283" w:rsidP="006E41F0">
      <w:pPr>
        <w:ind w:firstLine="709"/>
        <w:jc w:val="both"/>
        <w:rPr>
          <w:bCs/>
          <w:color w:val="000000"/>
          <w:sz w:val="28"/>
          <w:szCs w:val="28"/>
        </w:rPr>
      </w:pPr>
      <w:r>
        <w:rPr>
          <w:bCs/>
          <w:color w:val="000000"/>
          <w:sz w:val="28"/>
          <w:szCs w:val="28"/>
        </w:rPr>
        <w:t>Р.Р. Гумаров</w:t>
      </w:r>
      <w:r w:rsidR="00C74015">
        <w:rPr>
          <w:bCs/>
          <w:color w:val="000000"/>
          <w:sz w:val="28"/>
          <w:szCs w:val="28"/>
        </w:rPr>
        <w:t xml:space="preserve"> </w:t>
      </w:r>
      <w:r>
        <w:rPr>
          <w:bCs/>
          <w:color w:val="000000"/>
          <w:sz w:val="28"/>
          <w:szCs w:val="28"/>
        </w:rPr>
        <w:t>18 декабря</w:t>
      </w:r>
      <w:r w:rsidR="00C74015">
        <w:rPr>
          <w:bCs/>
          <w:color w:val="000000"/>
          <w:sz w:val="28"/>
          <w:szCs w:val="28"/>
        </w:rPr>
        <w:t xml:space="preserve"> 2</w:t>
      </w:r>
      <w:r w:rsidRPr="009B502C">
        <w:rPr>
          <w:bCs/>
          <w:color w:val="000000"/>
          <w:sz w:val="28"/>
          <w:szCs w:val="28"/>
        </w:rPr>
        <w:t xml:space="preserve">021 года, в </w:t>
      </w:r>
      <w:r w:rsidR="00F21B70">
        <w:rPr>
          <w:bCs/>
          <w:color w:val="000000"/>
          <w:sz w:val="28"/>
          <w:szCs w:val="28"/>
        </w:rPr>
        <w:t>2</w:t>
      </w:r>
      <w:r w:rsidR="004E4C31">
        <w:rPr>
          <w:bCs/>
          <w:color w:val="000000"/>
          <w:sz w:val="28"/>
          <w:szCs w:val="28"/>
        </w:rPr>
        <w:t xml:space="preserve"> часа</w:t>
      </w:r>
      <w:r w:rsidRPr="009B502C">
        <w:rPr>
          <w:bCs/>
          <w:color w:val="000000"/>
          <w:sz w:val="28"/>
          <w:szCs w:val="28"/>
        </w:rPr>
        <w:t xml:space="preserve"> </w:t>
      </w:r>
      <w:r>
        <w:rPr>
          <w:bCs/>
          <w:color w:val="000000"/>
          <w:sz w:val="28"/>
          <w:szCs w:val="28"/>
        </w:rPr>
        <w:t>3</w:t>
      </w:r>
      <w:r w:rsidR="00F21B70">
        <w:rPr>
          <w:bCs/>
          <w:color w:val="000000"/>
          <w:sz w:val="28"/>
          <w:szCs w:val="28"/>
        </w:rPr>
        <w:t>7</w:t>
      </w:r>
      <w:r w:rsidRPr="009B502C">
        <w:rPr>
          <w:bCs/>
          <w:color w:val="000000"/>
          <w:sz w:val="28"/>
          <w:szCs w:val="28"/>
        </w:rPr>
        <w:t xml:space="preserve"> минут, на </w:t>
      </w:r>
      <w:r w:rsidR="00270435">
        <w:rPr>
          <w:sz w:val="28"/>
          <w:szCs w:val="28"/>
        </w:rPr>
        <w:t>&lt;ДАННЫЕ ИЗЪЯТЫ&gt;</w:t>
      </w:r>
      <w:r>
        <w:rPr>
          <w:rFonts w:eastAsia="Calibri"/>
          <w:sz w:val="28"/>
          <w:szCs w:val="28"/>
        </w:rPr>
        <w:t xml:space="preserve">, </w:t>
      </w:r>
      <w:r w:rsidRPr="00B46F6F">
        <w:rPr>
          <w:rFonts w:eastAsia="Calibri"/>
          <w:sz w:val="28"/>
          <w:szCs w:val="28"/>
        </w:rPr>
        <w:t>в нарушение пункта </w:t>
      </w:r>
      <w:r w:rsidR="00270435">
        <w:rPr>
          <w:sz w:val="28"/>
          <w:szCs w:val="28"/>
        </w:rPr>
        <w:t>&lt;ДАННЫЕ ИЗЪЯТЫ&gt;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00270435">
        <w:rPr>
          <w:sz w:val="28"/>
          <w:szCs w:val="28"/>
        </w:rPr>
        <w:t>&lt;ДАННЫЕ ИЗЪЯТЫ&gt;</w:t>
      </w:r>
      <w:r>
        <w:rPr>
          <w:rFonts w:eastAsia="Calibri"/>
          <w:sz w:val="28"/>
          <w:szCs w:val="28"/>
        </w:rPr>
        <w:t xml:space="preserve">, регистрационный номер </w:t>
      </w:r>
      <w:r w:rsidR="00270435">
        <w:rPr>
          <w:sz w:val="28"/>
          <w:szCs w:val="28"/>
        </w:rPr>
        <w:t>&lt;ДАННЫЕ ИЗЪЯТЫ&gt;</w:t>
      </w:r>
      <w:r w:rsidRPr="009D0283">
        <w:rPr>
          <w:bCs/>
          <w:color w:val="000000"/>
          <w:sz w:val="28"/>
          <w:szCs w:val="28"/>
        </w:rPr>
        <w:t>, в состоянии алкогольного опьянения.</w:t>
      </w:r>
    </w:p>
    <w:p w:rsidR="00AD34E4" w:rsidRPr="00AD34E4" w:rsidP="00AD34E4">
      <w:pPr>
        <w:ind w:right="-5" w:firstLine="708"/>
        <w:jc w:val="both"/>
        <w:rPr>
          <w:bCs/>
          <w:color w:val="000000"/>
          <w:sz w:val="28"/>
          <w:szCs w:val="28"/>
        </w:rPr>
      </w:pPr>
      <w:r>
        <w:rPr>
          <w:bCs/>
          <w:color w:val="000000"/>
          <w:sz w:val="28"/>
          <w:szCs w:val="28"/>
        </w:rPr>
        <w:t>Р.Р. Гумаров</w:t>
      </w:r>
      <w:r w:rsidR="00234E2A">
        <w:rPr>
          <w:bCs/>
          <w:color w:val="000000"/>
          <w:sz w:val="28"/>
          <w:szCs w:val="28"/>
        </w:rPr>
        <w:t xml:space="preserve"> </w:t>
      </w:r>
      <w:r w:rsidRPr="009D0283" w:rsidR="006E41F0">
        <w:rPr>
          <w:bCs/>
          <w:color w:val="000000"/>
          <w:sz w:val="28"/>
          <w:szCs w:val="28"/>
        </w:rPr>
        <w:t>в судебно</w:t>
      </w:r>
      <w:r w:rsidRPr="009D0283" w:rsidR="00B77C24">
        <w:rPr>
          <w:bCs/>
          <w:color w:val="000000"/>
          <w:sz w:val="28"/>
          <w:szCs w:val="28"/>
        </w:rPr>
        <w:t xml:space="preserve">е </w:t>
      </w:r>
      <w:r w:rsidRPr="009D0283" w:rsidR="006E41F0">
        <w:rPr>
          <w:bCs/>
          <w:color w:val="000000"/>
          <w:sz w:val="28"/>
          <w:szCs w:val="28"/>
        </w:rPr>
        <w:t>заседани</w:t>
      </w:r>
      <w:r w:rsidRPr="009D0283" w:rsidR="00B77C24">
        <w:rPr>
          <w:bCs/>
          <w:color w:val="000000"/>
          <w:sz w:val="28"/>
          <w:szCs w:val="28"/>
        </w:rPr>
        <w:t xml:space="preserve">е не явился, извещен надлежащим образом, </w:t>
      </w:r>
      <w:r w:rsidRPr="009D0283" w:rsidR="00C65BDA">
        <w:rPr>
          <w:bCs/>
          <w:color w:val="000000"/>
          <w:sz w:val="28"/>
          <w:szCs w:val="28"/>
        </w:rPr>
        <w:t xml:space="preserve">представил </w:t>
      </w:r>
      <w:r w:rsidR="00EB50EA">
        <w:rPr>
          <w:bCs/>
          <w:color w:val="000000"/>
          <w:sz w:val="28"/>
          <w:szCs w:val="28"/>
        </w:rPr>
        <w:t>ходатайство в котором проси</w:t>
      </w:r>
      <w:r w:rsidR="00940E61">
        <w:rPr>
          <w:bCs/>
          <w:color w:val="000000"/>
          <w:sz w:val="28"/>
          <w:szCs w:val="28"/>
        </w:rPr>
        <w:t>т</w:t>
      </w:r>
      <w:r w:rsidRPr="00EB50EA" w:rsidR="00EB50EA">
        <w:rPr>
          <w:bCs/>
          <w:color w:val="000000"/>
          <w:sz w:val="28"/>
          <w:szCs w:val="28"/>
        </w:rPr>
        <w:t xml:space="preserve"> </w:t>
      </w:r>
      <w:r w:rsidRPr="00AD34E4" w:rsidR="00EB50EA">
        <w:rPr>
          <w:bCs/>
          <w:color w:val="000000"/>
          <w:sz w:val="28"/>
          <w:szCs w:val="28"/>
        </w:rPr>
        <w:t xml:space="preserve">дело об административном правонарушении </w:t>
      </w:r>
      <w:r w:rsidR="00EB50EA">
        <w:rPr>
          <w:bCs/>
          <w:color w:val="000000"/>
          <w:sz w:val="28"/>
          <w:szCs w:val="28"/>
        </w:rPr>
        <w:t xml:space="preserve">в отношении него </w:t>
      </w:r>
      <w:r w:rsidRPr="00AD34E4" w:rsidR="00EB50EA">
        <w:rPr>
          <w:bCs/>
          <w:color w:val="000000"/>
          <w:sz w:val="28"/>
          <w:szCs w:val="28"/>
        </w:rPr>
        <w:t>оставить без рассмотрения</w:t>
      </w:r>
      <w:r w:rsidR="00EB50EA">
        <w:rPr>
          <w:bCs/>
          <w:color w:val="000000"/>
          <w:sz w:val="28"/>
          <w:szCs w:val="28"/>
        </w:rPr>
        <w:t xml:space="preserve">, </w:t>
      </w:r>
      <w:r w:rsidRPr="009D0283" w:rsidR="008A4B4F">
        <w:rPr>
          <w:bCs/>
          <w:color w:val="000000"/>
          <w:sz w:val="28"/>
          <w:szCs w:val="28"/>
        </w:rPr>
        <w:t>признать недопустимым</w:t>
      </w:r>
      <w:r w:rsidR="009D0283">
        <w:rPr>
          <w:bCs/>
          <w:color w:val="000000"/>
          <w:sz w:val="28"/>
          <w:szCs w:val="28"/>
        </w:rPr>
        <w:t>и доказательст</w:t>
      </w:r>
      <w:r w:rsidR="00246223">
        <w:rPr>
          <w:bCs/>
          <w:color w:val="000000"/>
          <w:sz w:val="28"/>
          <w:szCs w:val="28"/>
        </w:rPr>
        <w:t>вами:</w:t>
      </w:r>
      <w:r w:rsidRPr="009D0283" w:rsidR="008A4B4F">
        <w:rPr>
          <w:bCs/>
          <w:color w:val="000000"/>
          <w:sz w:val="28"/>
          <w:szCs w:val="28"/>
        </w:rPr>
        <w:t xml:space="preserve"> протокол об админи</w:t>
      </w:r>
      <w:r w:rsidR="00F22D81">
        <w:rPr>
          <w:bCs/>
          <w:color w:val="000000"/>
          <w:sz w:val="28"/>
          <w:szCs w:val="28"/>
        </w:rPr>
        <w:t>стративном правонарушении от 18 </w:t>
      </w:r>
      <w:r w:rsidRPr="009D0283" w:rsidR="008A4B4F">
        <w:rPr>
          <w:bCs/>
          <w:color w:val="000000"/>
          <w:sz w:val="28"/>
          <w:szCs w:val="28"/>
        </w:rPr>
        <w:t>декабря 2021 года, указав, что протокол был составлен должностным лицом, не имеющим довере</w:t>
      </w:r>
      <w:r w:rsidR="00940E61">
        <w:rPr>
          <w:bCs/>
          <w:color w:val="000000"/>
          <w:sz w:val="28"/>
          <w:szCs w:val="28"/>
        </w:rPr>
        <w:t xml:space="preserve">нности от имени руководителя </w:t>
      </w:r>
      <w:r w:rsidR="00270435">
        <w:rPr>
          <w:sz w:val="28"/>
          <w:szCs w:val="28"/>
        </w:rPr>
        <w:t>&lt;ДАННЫЕ ИЗЪЯТЫ&gt;</w:t>
      </w:r>
      <w:r w:rsidRPr="009D0283" w:rsidR="008A4B4F">
        <w:rPr>
          <w:bCs/>
          <w:color w:val="000000"/>
          <w:sz w:val="28"/>
          <w:szCs w:val="28"/>
        </w:rPr>
        <w:t xml:space="preserve">; </w:t>
      </w:r>
      <w:r w:rsidRPr="00246223" w:rsidR="008A4B4F">
        <w:rPr>
          <w:bCs/>
          <w:color w:val="000000"/>
          <w:sz w:val="28"/>
          <w:szCs w:val="28"/>
        </w:rPr>
        <w:t>акт мед</w:t>
      </w:r>
      <w:r w:rsidR="00F22D81">
        <w:rPr>
          <w:bCs/>
          <w:color w:val="000000"/>
          <w:sz w:val="28"/>
          <w:szCs w:val="28"/>
        </w:rPr>
        <w:t>ицинского освидетельствования № </w:t>
      </w:r>
      <w:r w:rsidR="00270435">
        <w:rPr>
          <w:sz w:val="28"/>
          <w:szCs w:val="28"/>
        </w:rPr>
        <w:t>&lt;ДАННЫЕ ИЗЪЯТЫ&gt;</w:t>
      </w:r>
      <w:r w:rsidRPr="00246223" w:rsidR="008A4B4F">
        <w:rPr>
          <w:bCs/>
          <w:color w:val="000000"/>
          <w:sz w:val="28"/>
          <w:szCs w:val="28"/>
        </w:rPr>
        <w:t xml:space="preserve"> от 18 декабря 2021 года, ввиду отсутствия доверенности на имя дежурного врача </w:t>
      </w:r>
      <w:r w:rsidR="00270435">
        <w:rPr>
          <w:sz w:val="28"/>
          <w:szCs w:val="28"/>
        </w:rPr>
        <w:t>&lt;ДАННЫЕ ИЗЪЯТЫ&gt;</w:t>
      </w:r>
      <w:r w:rsidR="00A24E54">
        <w:rPr>
          <w:bCs/>
          <w:color w:val="000000"/>
          <w:sz w:val="28"/>
          <w:szCs w:val="28"/>
        </w:rPr>
        <w:t xml:space="preserve"> и д</w:t>
      </w:r>
      <w:r w:rsidRPr="00246223" w:rsidR="008A4B4F">
        <w:rPr>
          <w:bCs/>
          <w:color w:val="000000"/>
          <w:sz w:val="28"/>
          <w:szCs w:val="28"/>
        </w:rPr>
        <w:t>окумент</w:t>
      </w:r>
      <w:r w:rsidR="0068579E">
        <w:rPr>
          <w:bCs/>
          <w:color w:val="000000"/>
          <w:sz w:val="28"/>
          <w:szCs w:val="28"/>
        </w:rPr>
        <w:t>а</w:t>
      </w:r>
      <w:r w:rsidRPr="00246223" w:rsidR="008A4B4F">
        <w:rPr>
          <w:bCs/>
          <w:color w:val="000000"/>
          <w:sz w:val="28"/>
          <w:szCs w:val="28"/>
        </w:rPr>
        <w:t>, подтверждающ</w:t>
      </w:r>
      <w:r w:rsidR="0068579E">
        <w:rPr>
          <w:bCs/>
          <w:color w:val="000000"/>
          <w:sz w:val="28"/>
          <w:szCs w:val="28"/>
        </w:rPr>
        <w:t>его</w:t>
      </w:r>
      <w:r w:rsidRPr="00246223" w:rsidR="008A4B4F">
        <w:rPr>
          <w:bCs/>
          <w:color w:val="000000"/>
          <w:sz w:val="28"/>
          <w:szCs w:val="28"/>
        </w:rPr>
        <w:t xml:space="preserve"> полномочия </w:t>
      </w:r>
      <w:r w:rsidR="00270435">
        <w:rPr>
          <w:sz w:val="28"/>
          <w:szCs w:val="28"/>
        </w:rPr>
        <w:t>&lt;ДАННЫЕ ИЗЪЯТЫ&gt;</w:t>
      </w:r>
      <w:r w:rsidRPr="00246223" w:rsidR="008A4B4F">
        <w:rPr>
          <w:bCs/>
          <w:color w:val="000000"/>
          <w:sz w:val="28"/>
          <w:szCs w:val="28"/>
        </w:rPr>
        <w:t xml:space="preserve"> на проведение мед</w:t>
      </w:r>
      <w:r w:rsidR="0009282E">
        <w:rPr>
          <w:bCs/>
          <w:color w:val="000000"/>
          <w:sz w:val="28"/>
          <w:szCs w:val="28"/>
        </w:rPr>
        <w:t xml:space="preserve">ицинского </w:t>
      </w:r>
      <w:r w:rsidRPr="00246223" w:rsidR="008A4B4F">
        <w:rPr>
          <w:bCs/>
          <w:color w:val="000000"/>
          <w:sz w:val="28"/>
          <w:szCs w:val="28"/>
        </w:rPr>
        <w:t>освидетельствования;</w:t>
      </w:r>
      <w:r w:rsidRPr="00246223" w:rsidR="00246223">
        <w:rPr>
          <w:bCs/>
          <w:color w:val="000000"/>
          <w:sz w:val="28"/>
          <w:szCs w:val="28"/>
        </w:rPr>
        <w:t xml:space="preserve"> определение от 18</w:t>
      </w:r>
      <w:r w:rsidR="00F22D81">
        <w:rPr>
          <w:bCs/>
          <w:color w:val="000000"/>
          <w:sz w:val="28"/>
          <w:szCs w:val="28"/>
        </w:rPr>
        <w:t xml:space="preserve"> декабря 2021 года, рапорт </w:t>
      </w:r>
      <w:r w:rsidR="00270435">
        <w:rPr>
          <w:sz w:val="28"/>
          <w:szCs w:val="28"/>
        </w:rPr>
        <w:t>&lt;ДАННЫЕ ИЗЪЯТЫ&gt;</w:t>
      </w:r>
      <w:r w:rsidRPr="00246223" w:rsidR="00246223">
        <w:rPr>
          <w:bCs/>
          <w:color w:val="000000"/>
          <w:sz w:val="28"/>
          <w:szCs w:val="28"/>
        </w:rPr>
        <w:t xml:space="preserve"> от 18 декабря 2021 год</w:t>
      </w:r>
      <w:r w:rsidR="00E46545">
        <w:rPr>
          <w:bCs/>
          <w:color w:val="000000"/>
          <w:sz w:val="28"/>
          <w:szCs w:val="28"/>
        </w:rPr>
        <w:t>а, протокол</w:t>
      </w:r>
      <w:r w:rsidR="00C1560F">
        <w:rPr>
          <w:bCs/>
          <w:color w:val="000000"/>
          <w:sz w:val="28"/>
          <w:szCs w:val="28"/>
        </w:rPr>
        <w:t xml:space="preserve"> о задержании транспортного средства</w:t>
      </w:r>
      <w:r w:rsidR="00E46545">
        <w:rPr>
          <w:bCs/>
          <w:color w:val="000000"/>
          <w:sz w:val="28"/>
          <w:szCs w:val="28"/>
        </w:rPr>
        <w:t xml:space="preserve"> </w:t>
      </w:r>
      <w:r w:rsidR="00270435">
        <w:rPr>
          <w:sz w:val="28"/>
          <w:szCs w:val="28"/>
        </w:rPr>
        <w:t>&lt;ДАННЫЕ ИЗЪЯТЫ&gt;</w:t>
      </w:r>
      <w:r w:rsidR="00270435">
        <w:rPr>
          <w:sz w:val="28"/>
          <w:szCs w:val="28"/>
        </w:rPr>
        <w:t xml:space="preserve"> </w:t>
      </w:r>
      <w:r w:rsidR="00E46545">
        <w:rPr>
          <w:bCs/>
          <w:color w:val="000000"/>
          <w:sz w:val="28"/>
          <w:szCs w:val="28"/>
        </w:rPr>
        <w:t>от 18 </w:t>
      </w:r>
      <w:r w:rsidRPr="00246223" w:rsidR="00246223">
        <w:rPr>
          <w:bCs/>
          <w:color w:val="000000"/>
          <w:sz w:val="28"/>
          <w:szCs w:val="28"/>
        </w:rPr>
        <w:t>декабря 2021 года, акт</w:t>
      </w:r>
      <w:r w:rsidR="00C1560F">
        <w:rPr>
          <w:bCs/>
          <w:color w:val="000000"/>
          <w:sz w:val="28"/>
          <w:szCs w:val="28"/>
        </w:rPr>
        <w:t xml:space="preserve"> освидетельствования на состояние алкогольного опьянения</w:t>
      </w:r>
      <w:r w:rsidRPr="00246223" w:rsidR="00246223">
        <w:rPr>
          <w:bCs/>
          <w:color w:val="000000"/>
          <w:sz w:val="28"/>
          <w:szCs w:val="28"/>
        </w:rPr>
        <w:t xml:space="preserve"> </w:t>
      </w:r>
      <w:r w:rsidR="00270435">
        <w:rPr>
          <w:sz w:val="28"/>
          <w:szCs w:val="28"/>
        </w:rPr>
        <w:t>&lt;ДАННЫЕ ИЗЪЯТЫ&gt;</w:t>
      </w:r>
      <w:r w:rsidRPr="00246223" w:rsidR="00246223">
        <w:rPr>
          <w:bCs/>
          <w:color w:val="000000"/>
          <w:sz w:val="28"/>
          <w:szCs w:val="28"/>
        </w:rPr>
        <w:t xml:space="preserve"> от 18 декабря 2021 года</w:t>
      </w:r>
      <w:r w:rsidR="00C026CA">
        <w:rPr>
          <w:bCs/>
          <w:color w:val="000000"/>
          <w:sz w:val="28"/>
          <w:szCs w:val="28"/>
        </w:rPr>
        <w:t xml:space="preserve">, кроме того, указывает, что в материалах дела </w:t>
      </w:r>
      <w:r w:rsidRPr="00C026CA" w:rsidR="008A4B4F">
        <w:rPr>
          <w:bCs/>
          <w:color w:val="000000"/>
          <w:sz w:val="28"/>
          <w:szCs w:val="28"/>
        </w:rPr>
        <w:t>отсутству</w:t>
      </w:r>
      <w:r w:rsidR="00E46545">
        <w:rPr>
          <w:bCs/>
          <w:color w:val="000000"/>
          <w:sz w:val="28"/>
          <w:szCs w:val="28"/>
        </w:rPr>
        <w:t xml:space="preserve">ет доверенность </w:t>
      </w:r>
      <w:r w:rsidR="00270435">
        <w:rPr>
          <w:sz w:val="28"/>
          <w:szCs w:val="28"/>
        </w:rPr>
        <w:t>&lt;ДАННЫЕ ИЗЪЯТЫ&gt;</w:t>
      </w:r>
      <w:r w:rsidRPr="00C026CA" w:rsidR="008A4B4F">
        <w:rPr>
          <w:bCs/>
          <w:color w:val="000000"/>
          <w:sz w:val="28"/>
          <w:szCs w:val="28"/>
        </w:rPr>
        <w:t>, действовать от имени МО МВД России «Верхнеуслонский».</w:t>
      </w:r>
    </w:p>
    <w:p w:rsidR="009573AE" w:rsidRPr="00F22D81" w:rsidP="00D44D1A">
      <w:pPr>
        <w:ind w:right="-5" w:firstLine="708"/>
        <w:jc w:val="both"/>
        <w:rPr>
          <w:bCs/>
          <w:color w:val="000000"/>
          <w:sz w:val="28"/>
          <w:szCs w:val="28"/>
        </w:rPr>
      </w:pPr>
      <w:r w:rsidRPr="00F22D81">
        <w:rPr>
          <w:bCs/>
          <w:color w:val="000000"/>
          <w:sz w:val="28"/>
          <w:szCs w:val="28"/>
        </w:rPr>
        <w:t>С</w:t>
      </w:r>
      <w:r w:rsidRPr="00F22D81" w:rsidR="00B77C24">
        <w:rPr>
          <w:bCs/>
          <w:color w:val="000000"/>
          <w:sz w:val="28"/>
          <w:szCs w:val="28"/>
        </w:rPr>
        <w:t>уд считает возможным рассмотреть дело в отсутствие лица, в отношении которого ведется производство по делу.</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10746C">
        <w:rPr>
          <w:bCs/>
          <w:color w:val="000000"/>
          <w:sz w:val="28"/>
          <w:szCs w:val="28"/>
        </w:rPr>
        <w:t>Р.Р. Гумарова</w:t>
      </w:r>
      <w:r w:rsidRPr="003B5EFD" w:rsidR="0010746C">
        <w:rPr>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10746C">
        <w:rPr>
          <w:rFonts w:eastAsia="Calibri"/>
          <w:sz w:val="28"/>
          <w:szCs w:val="28"/>
        </w:rPr>
        <w:t>18 декабря</w:t>
      </w:r>
      <w:r>
        <w:rPr>
          <w:rFonts w:eastAsia="Calibri"/>
          <w:sz w:val="28"/>
          <w:szCs w:val="28"/>
        </w:rPr>
        <w:t xml:space="preserve"> 2021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10746C">
        <w:rPr>
          <w:rFonts w:eastAsia="Calibri"/>
          <w:sz w:val="28"/>
          <w:szCs w:val="28"/>
        </w:rPr>
        <w:t>18  декабря</w:t>
      </w:r>
      <w:r w:rsidR="004F6DFE">
        <w:rPr>
          <w:rFonts w:eastAsia="Calibri"/>
          <w:sz w:val="28"/>
          <w:szCs w:val="28"/>
        </w:rPr>
        <w:t xml:space="preserve"> 2021 года, </w:t>
      </w:r>
      <w:r w:rsidR="00CB3B48">
        <w:rPr>
          <w:rFonts w:eastAsia="Calibri"/>
          <w:sz w:val="28"/>
          <w:szCs w:val="28"/>
        </w:rPr>
        <w:t xml:space="preserve">протоколом о задержании транспортного средства от </w:t>
      </w:r>
      <w:r w:rsidR="0010746C">
        <w:rPr>
          <w:rFonts w:eastAsia="Calibri"/>
          <w:sz w:val="28"/>
          <w:szCs w:val="28"/>
        </w:rPr>
        <w:t>18  декабря</w:t>
      </w:r>
      <w:r w:rsidR="00CB3B48">
        <w:rPr>
          <w:rFonts w:eastAsia="Calibri"/>
          <w:sz w:val="28"/>
          <w:szCs w:val="28"/>
        </w:rPr>
        <w:t xml:space="preserve"> 2021 года; </w:t>
      </w:r>
      <w:r w:rsidR="00921DBF">
        <w:rPr>
          <w:rFonts w:eastAsia="Calibri"/>
          <w:sz w:val="28"/>
          <w:szCs w:val="28"/>
        </w:rPr>
        <w:t xml:space="preserve">актом освидетельствования на состояние алкогольного опьянения от </w:t>
      </w:r>
      <w:r w:rsidR="0010746C">
        <w:rPr>
          <w:rFonts w:eastAsia="Calibri"/>
          <w:sz w:val="28"/>
          <w:szCs w:val="28"/>
        </w:rPr>
        <w:t>18 декабря</w:t>
      </w:r>
      <w:r w:rsidR="00921DBF">
        <w:rPr>
          <w:rFonts w:eastAsia="Calibri"/>
          <w:sz w:val="28"/>
          <w:szCs w:val="28"/>
        </w:rPr>
        <w:t xml:space="preserve"> 2021 года, </w:t>
      </w:r>
      <w:r w:rsidR="0010746C">
        <w:rPr>
          <w:rFonts w:eastAsia="Calibri"/>
          <w:sz w:val="28"/>
          <w:szCs w:val="28"/>
        </w:rPr>
        <w:t>протоколом о направлении на медицинское освидетельствование от 18 декабря 2021 года, актом медицинского освидетельствования на состояние опьянения от 18 декабря 2021 года,</w:t>
      </w:r>
      <w:r w:rsidRPr="00010973" w:rsidR="0010746C">
        <w:rPr>
          <w:rFonts w:eastAsia="Calibri"/>
          <w:sz w:val="28"/>
          <w:szCs w:val="28"/>
        </w:rPr>
        <w:t xml:space="preserve"> </w:t>
      </w:r>
      <w:r w:rsidR="0010746C">
        <w:rPr>
          <w:rFonts w:eastAsia="Calibri"/>
          <w:sz w:val="28"/>
          <w:szCs w:val="28"/>
        </w:rPr>
        <w:t xml:space="preserve">согласно которому у </w:t>
      </w:r>
      <w:r w:rsidR="0010746C">
        <w:rPr>
          <w:sz w:val="28"/>
          <w:szCs w:val="28"/>
        </w:rPr>
        <w:t>Р.Р. Гумарова</w:t>
      </w:r>
      <w:r w:rsidR="0010746C">
        <w:rPr>
          <w:rFonts w:eastAsia="Calibri"/>
          <w:sz w:val="28"/>
          <w:szCs w:val="28"/>
        </w:rPr>
        <w:t xml:space="preserve"> было установлено состояние опьянения, результат первого исследова</w:t>
      </w:r>
      <w:r w:rsidR="0010746C">
        <w:rPr>
          <w:rFonts w:eastAsia="Calibri"/>
          <w:sz w:val="28"/>
          <w:szCs w:val="28"/>
        </w:rPr>
        <w:t xml:space="preserve">ния составил </w:t>
      </w:r>
      <w:r w:rsidR="00270435">
        <w:rPr>
          <w:sz w:val="28"/>
          <w:szCs w:val="28"/>
        </w:rPr>
        <w:t>&lt;ДАННЫЕ ИЗЪЯТЫ&gt;</w:t>
      </w:r>
      <w:r w:rsidR="0010746C">
        <w:rPr>
          <w:rFonts w:eastAsia="Calibri"/>
          <w:sz w:val="28"/>
          <w:szCs w:val="28"/>
        </w:rPr>
        <w:t xml:space="preserve">, результат второго исследования составил </w:t>
      </w:r>
      <w:r w:rsidR="00270435">
        <w:rPr>
          <w:sz w:val="28"/>
          <w:szCs w:val="28"/>
        </w:rPr>
        <w:t>&lt;ДАННЫЕ ИЗЪЯТЫ&gt;</w:t>
      </w:r>
      <w:r w:rsidR="0010746C">
        <w:rPr>
          <w:rFonts w:eastAsia="Calibri"/>
          <w:sz w:val="28"/>
          <w:szCs w:val="28"/>
        </w:rPr>
        <w:t xml:space="preserve">, </w:t>
      </w:r>
      <w:r w:rsidR="00F02DE2">
        <w:rPr>
          <w:rFonts w:eastAsia="Calibri"/>
          <w:sz w:val="28"/>
          <w:szCs w:val="28"/>
        </w:rPr>
        <w:t>рапортом инспектора ДПС ОГИБДД, видеоматериалом.</w:t>
      </w:r>
    </w:p>
    <w:p w:rsidR="00AC2F53" w:rsidRPr="00026893" w:rsidP="00AC2F53">
      <w:pPr>
        <w:autoSpaceDE w:val="0"/>
        <w:autoSpaceDN w:val="0"/>
        <w:adjustRightInd w:val="0"/>
        <w:ind w:firstLine="709"/>
        <w:jc w:val="both"/>
        <w:rPr>
          <w:rFonts w:eastAsia="Calibri"/>
          <w:sz w:val="28"/>
          <w:szCs w:val="28"/>
        </w:rPr>
      </w:pPr>
      <w:r w:rsidRPr="00026893">
        <w:rPr>
          <w:rFonts w:eastAsia="Calibri"/>
          <w:sz w:val="28"/>
          <w:szCs w:val="28"/>
        </w:rPr>
        <w:t xml:space="preserve">Согласно статье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5" w:history="1">
        <w:r w:rsidRPr="0002459C">
          <w:rPr>
            <w:rFonts w:eastAsia="Calibri"/>
            <w:sz w:val="28"/>
            <w:szCs w:val="28"/>
          </w:rPr>
          <w:t>обстоятельства</w:t>
        </w:r>
      </w:hyperlink>
      <w:r w:rsidRPr="00026893">
        <w:rPr>
          <w:rFonts w:eastAsia="Calibri"/>
          <w:sz w:val="28"/>
          <w:szCs w:val="28"/>
        </w:rPr>
        <w:t xml:space="preserve">, смягчающие и отягчающие административную ответственность; характер и размер ущерба, причиненного административным правонарушением; </w:t>
      </w:r>
      <w:hyperlink r:id="rId6" w:history="1">
        <w:r w:rsidRPr="0002459C">
          <w:rPr>
            <w:rFonts w:eastAsia="Calibri"/>
            <w:sz w:val="28"/>
            <w:szCs w:val="28"/>
          </w:rPr>
          <w:t>обстоятельства</w:t>
        </w:r>
      </w:hyperlink>
      <w:r w:rsidRPr="00026893">
        <w:rPr>
          <w:rFonts w:eastAsia="Calibri"/>
          <w:sz w:val="28"/>
          <w:szCs w:val="28"/>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C2F53" w:rsidRPr="007A1EC8" w:rsidP="00AC2F53">
      <w:pPr>
        <w:ind w:firstLine="709"/>
        <w:jc w:val="both"/>
        <w:rPr>
          <w:rFonts w:eastAsia="Calibri"/>
          <w:sz w:val="28"/>
          <w:szCs w:val="28"/>
        </w:rPr>
      </w:pPr>
      <w:r w:rsidRPr="00026893">
        <w:rPr>
          <w:rFonts w:eastAsia="Calibri"/>
          <w:sz w:val="28"/>
          <w:szCs w:val="28"/>
        </w:rP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w:t>
      </w:r>
      <w:r w:rsidRPr="007A1EC8">
        <w:rPr>
          <w:rFonts w:eastAsia="Calibri"/>
          <w:sz w:val="28"/>
          <w:szCs w:val="28"/>
        </w:rPr>
        <w:t xml:space="preserve">дела. </w:t>
      </w:r>
    </w:p>
    <w:p w:rsidR="00420D67" w:rsidP="00420D67">
      <w:pPr>
        <w:autoSpaceDE w:val="0"/>
        <w:autoSpaceDN w:val="0"/>
        <w:adjustRightInd w:val="0"/>
        <w:ind w:firstLine="709"/>
        <w:jc w:val="both"/>
        <w:rPr>
          <w:rFonts w:eastAsia="Calibri"/>
          <w:sz w:val="28"/>
          <w:szCs w:val="28"/>
        </w:rPr>
      </w:pPr>
      <w:r>
        <w:rPr>
          <w:rFonts w:eastAsia="Calibri"/>
          <w:sz w:val="28"/>
          <w:szCs w:val="28"/>
        </w:rPr>
        <w:t>Ф</w:t>
      </w:r>
      <w:r w:rsidRPr="007A1EC8">
        <w:rPr>
          <w:rFonts w:eastAsia="Calibri"/>
          <w:sz w:val="28"/>
          <w:szCs w:val="28"/>
        </w:rPr>
        <w:t>акт управления</w:t>
      </w:r>
      <w:r w:rsidRPr="00AD357C">
        <w:rPr>
          <w:rFonts w:eastAsia="Calibri"/>
          <w:sz w:val="28"/>
          <w:szCs w:val="28"/>
        </w:rPr>
        <w:t xml:space="preserve"> </w:t>
      </w:r>
      <w:r>
        <w:rPr>
          <w:bCs/>
          <w:color w:val="000000"/>
          <w:sz w:val="28"/>
          <w:szCs w:val="28"/>
        </w:rPr>
        <w:t>Р.Р. Гумаровым</w:t>
      </w:r>
      <w:r w:rsidRPr="003B5EFD">
        <w:rPr>
          <w:sz w:val="28"/>
          <w:szCs w:val="28"/>
        </w:rPr>
        <w:t xml:space="preserve"> </w:t>
      </w:r>
      <w:r w:rsidRPr="00AD357C">
        <w:rPr>
          <w:rFonts w:eastAsia="Calibri"/>
          <w:sz w:val="28"/>
          <w:szCs w:val="28"/>
        </w:rPr>
        <w:t>транспортным средством в состоянии опьянения, вызванного употреблением алкоголя, нашли свое объективное подтверждение совокупностью собранных по делу доказательств.</w:t>
      </w:r>
    </w:p>
    <w:p w:rsidR="00420D67" w:rsidP="00420D67">
      <w:pPr>
        <w:autoSpaceDE w:val="0"/>
        <w:autoSpaceDN w:val="0"/>
        <w:adjustRightInd w:val="0"/>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Pr>
          <w:sz w:val="28"/>
          <w:szCs w:val="28"/>
        </w:rPr>
        <w:t>Р.Р. Гумарова</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5C4648" w:rsidP="005C4648">
      <w:pPr>
        <w:autoSpaceDE w:val="0"/>
        <w:autoSpaceDN w:val="0"/>
        <w:adjustRightInd w:val="0"/>
        <w:ind w:firstLine="709"/>
        <w:jc w:val="both"/>
        <w:outlineLvl w:val="0"/>
        <w:rPr>
          <w:rFonts w:eastAsia="Calibri"/>
          <w:sz w:val="28"/>
          <w:szCs w:val="28"/>
        </w:rPr>
      </w:pPr>
      <w:r>
        <w:rPr>
          <w:rFonts w:eastAsia="Calibri"/>
          <w:sz w:val="28"/>
          <w:szCs w:val="28"/>
        </w:rPr>
        <w:t>Вопреки доводам Р.Р. Гумарова</w:t>
      </w:r>
      <w:r w:rsidR="00FC6158">
        <w:rPr>
          <w:rFonts w:eastAsia="Calibri"/>
          <w:sz w:val="28"/>
          <w:szCs w:val="28"/>
        </w:rPr>
        <w:t xml:space="preserve">, </w:t>
      </w:r>
      <w:r w:rsidR="001E3309">
        <w:rPr>
          <w:rFonts w:eastAsia="Calibri"/>
          <w:sz w:val="28"/>
          <w:szCs w:val="28"/>
        </w:rPr>
        <w:t>с</w:t>
      </w:r>
      <w:r w:rsidRPr="002525EA" w:rsidR="001E3309">
        <w:rPr>
          <w:rFonts w:eastAsia="Calibri"/>
          <w:sz w:val="28"/>
          <w:szCs w:val="28"/>
        </w:rPr>
        <w:t>уд не находит оснований для признания в качестве недопустим</w:t>
      </w:r>
      <w:r w:rsidR="001E3309">
        <w:rPr>
          <w:rFonts w:eastAsia="Calibri"/>
          <w:sz w:val="28"/>
          <w:szCs w:val="28"/>
        </w:rPr>
        <w:t xml:space="preserve">ых </w:t>
      </w:r>
      <w:r w:rsidRPr="002525EA" w:rsidR="001E3309">
        <w:rPr>
          <w:rFonts w:eastAsia="Calibri"/>
          <w:sz w:val="28"/>
          <w:szCs w:val="28"/>
        </w:rPr>
        <w:t>доказательств</w:t>
      </w:r>
      <w:r w:rsidR="001E3309">
        <w:rPr>
          <w:rFonts w:eastAsia="Calibri"/>
          <w:sz w:val="28"/>
          <w:szCs w:val="28"/>
        </w:rPr>
        <w:t xml:space="preserve">: </w:t>
      </w:r>
      <w:r w:rsidR="007D65D0">
        <w:rPr>
          <w:rFonts w:eastAsia="Calibri"/>
          <w:sz w:val="28"/>
          <w:szCs w:val="28"/>
        </w:rPr>
        <w:t xml:space="preserve">протокола об административном правонарушении, акта освидетельствования на состояние алкогольного опьянения, </w:t>
      </w:r>
      <w:r w:rsidR="008933F1">
        <w:rPr>
          <w:rFonts w:eastAsia="Calibri"/>
          <w:sz w:val="28"/>
          <w:szCs w:val="28"/>
        </w:rPr>
        <w:t>акта медицинского освидетельствования, протокола о задержании</w:t>
      </w:r>
      <w:r w:rsidR="00210190">
        <w:rPr>
          <w:rFonts w:eastAsia="Calibri"/>
          <w:sz w:val="28"/>
          <w:szCs w:val="28"/>
        </w:rPr>
        <w:t xml:space="preserve"> транспортного средства</w:t>
      </w:r>
      <w:r>
        <w:rPr>
          <w:rFonts w:eastAsia="Calibri"/>
          <w:sz w:val="28"/>
          <w:szCs w:val="28"/>
        </w:rPr>
        <w:t>.</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B526C" w:rsidP="004B526C">
      <w:pPr>
        <w:ind w:firstLine="709"/>
        <w:jc w:val="both"/>
        <w:rPr>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w:t>
      </w:r>
      <w:r w:rsidR="00B3514F">
        <w:rPr>
          <w:sz w:val="28"/>
          <w:szCs w:val="28"/>
        </w:rPr>
        <w:t xml:space="preserve">конкретные обстоятельства совершения правонарушения, </w:t>
      </w:r>
      <w:r>
        <w:rPr>
          <w:sz w:val="28"/>
          <w:szCs w:val="28"/>
        </w:rPr>
        <w:t xml:space="preserve">данные о личности </w:t>
      </w:r>
      <w:r w:rsidRPr="00B46F6F">
        <w:rPr>
          <w:rFonts w:eastAsia="Calibri"/>
          <w:sz w:val="28"/>
          <w:szCs w:val="28"/>
        </w:rPr>
        <w:t>правонарушителя</w:t>
      </w:r>
      <w:r w:rsidR="00926C52">
        <w:rPr>
          <w:rFonts w:eastAsia="Calibri"/>
          <w:sz w:val="28"/>
          <w:szCs w:val="28"/>
        </w:rPr>
        <w:t>, ранее привлекался к а</w:t>
      </w:r>
      <w:r>
        <w:rPr>
          <w:rFonts w:eastAsia="Calibri"/>
          <w:sz w:val="28"/>
          <w:szCs w:val="28"/>
        </w:rPr>
        <w:t>дминистративной ответственности</w:t>
      </w:r>
      <w:r w:rsidR="00667114">
        <w:rPr>
          <w:rFonts w:eastAsia="Calibri"/>
          <w:sz w:val="28"/>
          <w:szCs w:val="28"/>
        </w:rPr>
        <w:t xml:space="preserve"> за нарушение </w:t>
      </w:r>
      <w:r w:rsidR="000A6CEF">
        <w:rPr>
          <w:rFonts w:eastAsia="Calibri"/>
          <w:sz w:val="28"/>
          <w:szCs w:val="28"/>
        </w:rPr>
        <w:t>Правил дорожного движения</w:t>
      </w:r>
      <w:r>
        <w:rPr>
          <w:rFonts w:eastAsia="Calibri"/>
          <w:sz w:val="28"/>
          <w:szCs w:val="28"/>
        </w:rPr>
        <w:t xml:space="preserve">, </w:t>
      </w:r>
      <w:r>
        <w:rPr>
          <w:sz w:val="28"/>
          <w:szCs w:val="28"/>
        </w:rPr>
        <w:t xml:space="preserve">считает необходимым назначить </w:t>
      </w:r>
      <w:r w:rsidR="005147CB">
        <w:rPr>
          <w:sz w:val="28"/>
          <w:szCs w:val="28"/>
        </w:rPr>
        <w:t>Р.Р. </w:t>
      </w:r>
      <w:r>
        <w:rPr>
          <w:sz w:val="28"/>
          <w:szCs w:val="28"/>
        </w:rPr>
        <w:t xml:space="preserve">Гумарову административное наказание в виде </w:t>
      </w:r>
      <w:r>
        <w:rPr>
          <w:rFonts w:eastAsia="Calibri"/>
          <w:sz w:val="28"/>
          <w:szCs w:val="28"/>
        </w:rPr>
        <w:t>административного штрафа в размере тридцать тысяч рублей с лишением права управления тр</w:t>
      </w:r>
      <w:r w:rsidR="00BC1F03">
        <w:rPr>
          <w:rFonts w:eastAsia="Calibri"/>
          <w:sz w:val="28"/>
          <w:szCs w:val="28"/>
        </w:rPr>
        <w:t xml:space="preserve">анспортными средствами на срок один </w:t>
      </w:r>
      <w:r>
        <w:rPr>
          <w:rFonts w:eastAsia="Calibri"/>
          <w:sz w:val="28"/>
          <w:szCs w:val="28"/>
        </w:rPr>
        <w:t>год семь месяцев</w:t>
      </w:r>
      <w:r>
        <w:rPr>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577312">
        <w:rPr>
          <w:sz w:val="28"/>
          <w:szCs w:val="28"/>
        </w:rPr>
        <w:t>Р.Р. Гумарова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Раиля Раисовича Гумарова</w:t>
      </w:r>
      <w:r w:rsidRPr="00E467EE" w:rsidR="00F37405">
        <w:rPr>
          <w:sz w:val="28"/>
          <w:szCs w:val="28"/>
        </w:rPr>
        <w:t xml:space="preserve"> </w:t>
      </w:r>
      <w:r w:rsidRPr="00B46F6F">
        <w:rPr>
          <w:sz w:val="28"/>
          <w:szCs w:val="28"/>
        </w:rPr>
        <w:t xml:space="preserve">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w:t>
      </w:r>
      <w:r w:rsidRPr="0020321A">
        <w:rPr>
          <w:sz w:val="28"/>
          <w:szCs w:val="28"/>
        </w:rPr>
        <w:t xml:space="preserve">административное наказание в виде штрафа в размере 30 000 (тридцать тысяч) рублей с лишением права управления транспортными средствами сроком на один год </w:t>
      </w:r>
      <w:r w:rsidR="004C5F88">
        <w:rPr>
          <w:sz w:val="28"/>
          <w:szCs w:val="28"/>
        </w:rPr>
        <w:t xml:space="preserve">семь </w:t>
      </w:r>
      <w:r w:rsidRPr="0020321A">
        <w:rPr>
          <w:sz w:val="28"/>
          <w:szCs w:val="28"/>
        </w:rPr>
        <w:t>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577312">
        <w:rPr>
          <w:sz w:val="28"/>
          <w:szCs w:val="28"/>
        </w:rPr>
        <w:t>Р.Р. Гумарова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w:t>
      </w:r>
      <w:r w:rsidRPr="009C433D" w:rsidR="009C433D">
        <w:rPr>
          <w:sz w:val="26"/>
          <w:szCs w:val="26"/>
        </w:rPr>
        <w:t>18810416212040002845</w:t>
      </w:r>
      <w:r w:rsidRPr="009C433D">
        <w:rPr>
          <w:sz w:val="26"/>
          <w:szCs w:val="26"/>
        </w:rPr>
        <w:t>.</w:t>
      </w:r>
      <w:r w:rsidRPr="00577312">
        <w:rPr>
          <w:b/>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7"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E80750" w:rsidP="006E41F0">
      <w:pPr>
        <w:ind w:right="-5" w:firstLine="708"/>
        <w:jc w:val="both"/>
      </w:pPr>
    </w:p>
    <w:p w:rsidR="00E80750" w:rsidP="006E41F0">
      <w:pPr>
        <w:ind w:right="-5" w:firstLine="708"/>
        <w:jc w:val="both"/>
      </w:pPr>
    </w:p>
    <w:p w:rsidR="00E80750" w:rsidP="006E41F0">
      <w:pPr>
        <w:ind w:right="-5" w:firstLine="708"/>
        <w:jc w:val="both"/>
      </w:pPr>
    </w:p>
    <w:p w:rsidR="00E80750" w:rsidP="006E41F0">
      <w:pPr>
        <w:ind w:right="-5" w:firstLine="708"/>
        <w:jc w:val="both"/>
      </w:pPr>
    </w:p>
    <w:p w:rsidR="00E80750" w:rsidP="006E41F0">
      <w:pPr>
        <w:ind w:right="-5" w:firstLine="708"/>
        <w:jc w:val="both"/>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0973"/>
    <w:rsid w:val="00015E08"/>
    <w:rsid w:val="0002459C"/>
    <w:rsid w:val="000263A6"/>
    <w:rsid w:val="00026893"/>
    <w:rsid w:val="000364ED"/>
    <w:rsid w:val="0008794B"/>
    <w:rsid w:val="0009282E"/>
    <w:rsid w:val="000A4663"/>
    <w:rsid w:val="000A6CEF"/>
    <w:rsid w:val="000C1768"/>
    <w:rsid w:val="000C3A0B"/>
    <w:rsid w:val="000E0BEB"/>
    <w:rsid w:val="0010367F"/>
    <w:rsid w:val="0010746C"/>
    <w:rsid w:val="00131DCE"/>
    <w:rsid w:val="00166702"/>
    <w:rsid w:val="00192D14"/>
    <w:rsid w:val="001B13DF"/>
    <w:rsid w:val="001C43A6"/>
    <w:rsid w:val="001C5080"/>
    <w:rsid w:val="001E3309"/>
    <w:rsid w:val="001E753F"/>
    <w:rsid w:val="001F65A1"/>
    <w:rsid w:val="0020321A"/>
    <w:rsid w:val="00210190"/>
    <w:rsid w:val="00223DE2"/>
    <w:rsid w:val="00234E2A"/>
    <w:rsid w:val="00236AF0"/>
    <w:rsid w:val="00246223"/>
    <w:rsid w:val="002511B7"/>
    <w:rsid w:val="002525EA"/>
    <w:rsid w:val="002624D8"/>
    <w:rsid w:val="00270435"/>
    <w:rsid w:val="002A55E2"/>
    <w:rsid w:val="002A5EC1"/>
    <w:rsid w:val="002A6B9D"/>
    <w:rsid w:val="002D3525"/>
    <w:rsid w:val="002E0D1C"/>
    <w:rsid w:val="00321951"/>
    <w:rsid w:val="00351310"/>
    <w:rsid w:val="00387F78"/>
    <w:rsid w:val="003A1177"/>
    <w:rsid w:val="003A2245"/>
    <w:rsid w:val="003B5EFD"/>
    <w:rsid w:val="003D5294"/>
    <w:rsid w:val="003E598B"/>
    <w:rsid w:val="00404472"/>
    <w:rsid w:val="00420D67"/>
    <w:rsid w:val="00450FA7"/>
    <w:rsid w:val="00454480"/>
    <w:rsid w:val="00464C81"/>
    <w:rsid w:val="00480DCF"/>
    <w:rsid w:val="00484FB0"/>
    <w:rsid w:val="00491545"/>
    <w:rsid w:val="004B526C"/>
    <w:rsid w:val="004C55D5"/>
    <w:rsid w:val="004C5F88"/>
    <w:rsid w:val="004D1552"/>
    <w:rsid w:val="004E4C31"/>
    <w:rsid w:val="004E65F4"/>
    <w:rsid w:val="004F6DFE"/>
    <w:rsid w:val="005147CB"/>
    <w:rsid w:val="00524AB4"/>
    <w:rsid w:val="0053208C"/>
    <w:rsid w:val="005647C1"/>
    <w:rsid w:val="00577312"/>
    <w:rsid w:val="00594952"/>
    <w:rsid w:val="005C4648"/>
    <w:rsid w:val="005F18BC"/>
    <w:rsid w:val="005F55B9"/>
    <w:rsid w:val="0065408A"/>
    <w:rsid w:val="00667114"/>
    <w:rsid w:val="0068579E"/>
    <w:rsid w:val="00685F3D"/>
    <w:rsid w:val="006D2629"/>
    <w:rsid w:val="006E41F0"/>
    <w:rsid w:val="00702C07"/>
    <w:rsid w:val="00710E3E"/>
    <w:rsid w:val="00742786"/>
    <w:rsid w:val="007447C3"/>
    <w:rsid w:val="007A1EC8"/>
    <w:rsid w:val="007B1C63"/>
    <w:rsid w:val="007C393A"/>
    <w:rsid w:val="007C5A5A"/>
    <w:rsid w:val="007C75E8"/>
    <w:rsid w:val="007C773A"/>
    <w:rsid w:val="007D65D0"/>
    <w:rsid w:val="007F115A"/>
    <w:rsid w:val="007F32F8"/>
    <w:rsid w:val="007F5C47"/>
    <w:rsid w:val="008018A7"/>
    <w:rsid w:val="00805F59"/>
    <w:rsid w:val="008330D4"/>
    <w:rsid w:val="00843E5D"/>
    <w:rsid w:val="00852DD8"/>
    <w:rsid w:val="00854179"/>
    <w:rsid w:val="00867223"/>
    <w:rsid w:val="00867224"/>
    <w:rsid w:val="008933F1"/>
    <w:rsid w:val="008935A5"/>
    <w:rsid w:val="00894C22"/>
    <w:rsid w:val="0089764B"/>
    <w:rsid w:val="008A4B4F"/>
    <w:rsid w:val="008E3659"/>
    <w:rsid w:val="008E5797"/>
    <w:rsid w:val="0090428B"/>
    <w:rsid w:val="00907E96"/>
    <w:rsid w:val="00921DBF"/>
    <w:rsid w:val="00922707"/>
    <w:rsid w:val="00923815"/>
    <w:rsid w:val="00926C52"/>
    <w:rsid w:val="0093018C"/>
    <w:rsid w:val="009329AD"/>
    <w:rsid w:val="00940E61"/>
    <w:rsid w:val="0094314C"/>
    <w:rsid w:val="00945029"/>
    <w:rsid w:val="0095107A"/>
    <w:rsid w:val="009573AE"/>
    <w:rsid w:val="009814FB"/>
    <w:rsid w:val="0098590D"/>
    <w:rsid w:val="00992BC2"/>
    <w:rsid w:val="009A6BF6"/>
    <w:rsid w:val="009B502C"/>
    <w:rsid w:val="009C433D"/>
    <w:rsid w:val="009D0283"/>
    <w:rsid w:val="009E5981"/>
    <w:rsid w:val="00A21F34"/>
    <w:rsid w:val="00A22C87"/>
    <w:rsid w:val="00A24E54"/>
    <w:rsid w:val="00A713EF"/>
    <w:rsid w:val="00A83933"/>
    <w:rsid w:val="00A86B5A"/>
    <w:rsid w:val="00A90717"/>
    <w:rsid w:val="00AB5816"/>
    <w:rsid w:val="00AC21CF"/>
    <w:rsid w:val="00AC2F53"/>
    <w:rsid w:val="00AD34E4"/>
    <w:rsid w:val="00AD357C"/>
    <w:rsid w:val="00AE2C39"/>
    <w:rsid w:val="00AF1948"/>
    <w:rsid w:val="00B05A7C"/>
    <w:rsid w:val="00B1522D"/>
    <w:rsid w:val="00B3514F"/>
    <w:rsid w:val="00B46F6F"/>
    <w:rsid w:val="00B62639"/>
    <w:rsid w:val="00B62AE2"/>
    <w:rsid w:val="00B630A3"/>
    <w:rsid w:val="00B77C24"/>
    <w:rsid w:val="00B836E1"/>
    <w:rsid w:val="00B861AD"/>
    <w:rsid w:val="00B93149"/>
    <w:rsid w:val="00BC1F03"/>
    <w:rsid w:val="00BD590D"/>
    <w:rsid w:val="00C026CA"/>
    <w:rsid w:val="00C1560F"/>
    <w:rsid w:val="00C23DC1"/>
    <w:rsid w:val="00C65BDA"/>
    <w:rsid w:val="00C74015"/>
    <w:rsid w:val="00C82EE1"/>
    <w:rsid w:val="00CB3B48"/>
    <w:rsid w:val="00CC7557"/>
    <w:rsid w:val="00CD2FA3"/>
    <w:rsid w:val="00D01642"/>
    <w:rsid w:val="00D0620F"/>
    <w:rsid w:val="00D1318E"/>
    <w:rsid w:val="00D40492"/>
    <w:rsid w:val="00D42B7A"/>
    <w:rsid w:val="00D44D1A"/>
    <w:rsid w:val="00D60054"/>
    <w:rsid w:val="00D960AA"/>
    <w:rsid w:val="00DA06D9"/>
    <w:rsid w:val="00DC6AA9"/>
    <w:rsid w:val="00DD7D63"/>
    <w:rsid w:val="00E40057"/>
    <w:rsid w:val="00E4178A"/>
    <w:rsid w:val="00E46545"/>
    <w:rsid w:val="00E467EE"/>
    <w:rsid w:val="00E80750"/>
    <w:rsid w:val="00EA2BC4"/>
    <w:rsid w:val="00EB50EA"/>
    <w:rsid w:val="00EC0B93"/>
    <w:rsid w:val="00EC738D"/>
    <w:rsid w:val="00EE64E5"/>
    <w:rsid w:val="00EF3F6A"/>
    <w:rsid w:val="00EF740F"/>
    <w:rsid w:val="00F02DE2"/>
    <w:rsid w:val="00F119B0"/>
    <w:rsid w:val="00F17974"/>
    <w:rsid w:val="00F21B70"/>
    <w:rsid w:val="00F22D81"/>
    <w:rsid w:val="00F37405"/>
    <w:rsid w:val="00F60742"/>
    <w:rsid w:val="00F6289D"/>
    <w:rsid w:val="00F77373"/>
    <w:rsid w:val="00FC6158"/>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D0"/>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7607516D72DB80A4D835166B5A2B4165935667E7E5D9617DCC7BA5D4BA1C1D87751679E825B5F234E42AF69FC1BD43722035981595562BE8f5hDH" TargetMode="External" /><Relationship Id="rId6" Type="http://schemas.openxmlformats.org/officeDocument/2006/relationships/hyperlink" Target="consultantplus://offline/ref=7607516D72DB80A4D835166B5A2B4165935667E7E5D9617DCC7BA5D4BA1C1D87751679E825B7F13FED2AF69FC1BD43722035981595562BE8f5hDH"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