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F12" w:rsidP="00163F1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</w:t>
      </w:r>
      <w:r w:rsidR="004C39C7">
        <w:rPr>
          <w:rFonts w:ascii="Times New Roman" w:hAnsi="Times New Roman" w:cs="Times New Roman"/>
          <w:bCs/>
          <w:color w:val="000000"/>
          <w:sz w:val="28"/>
          <w:szCs w:val="28"/>
        </w:rPr>
        <w:t>*8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Республика Татарстан,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к административной ответственности за однородные правонарушения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паспорт гражданина РФ серии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будучи лицом, привлеченным к административной ответственности по части 1 статьи 19.24 КоАП РФ, повторно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города Казани Республики Татарстан от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и решением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4C39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4C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вне места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C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</w:t>
      </w:r>
      <w:r w:rsidR="004C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C39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D74258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  <w:r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смотрел телевизор у соседа </w:t>
      </w:r>
      <w:r w:rsidR="004C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4037A5" w:rsidP="004037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4C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города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Республики Татарстан от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и решением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районного суда Республики Татарстан от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C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заявлением 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отсутствовал по месту жительства</w:t>
      </w:r>
      <w:r w:rsidR="0095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я, дом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рапортом УУП ОУУП ОМВД России по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3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4C39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 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</w:t>
      </w:r>
      <w:r w:rsidR="004C39C7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 года №</w:t>
      </w:r>
      <w:r w:rsidR="004C39C7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, вступившего в законную силу </w:t>
      </w:r>
      <w:r w:rsidR="00D57653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4C39C7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4037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D57653" w:rsidP="00D5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квалифицирует по 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6B5">
        <w:rPr>
          <w:rFonts w:ascii="Times New Roman" w:hAnsi="Times New Roman"/>
          <w:sz w:val="28"/>
          <w:szCs w:val="28"/>
          <w:lang w:eastAsia="ru-RU"/>
        </w:rPr>
        <w:t xml:space="preserve">неоднократно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А.А.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4C39C7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шения, предусмотренного частью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11DA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(</w:t>
      </w:r>
      <w:r w:rsidR="00211DAA">
        <w:rPr>
          <w:rFonts w:ascii="Times New Roman" w:hAnsi="Times New Roman"/>
          <w:sz w:val="28"/>
          <w:szCs w:val="28"/>
        </w:rPr>
        <w:t>одиннадцать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9044FA">
        <w:rPr>
          <w:rFonts w:ascii="Times New Roman" w:hAnsi="Times New Roman"/>
          <w:sz w:val="28"/>
          <w:szCs w:val="28"/>
        </w:rPr>
        <w:t>1</w:t>
      </w:r>
      <w:r w:rsidR="00211DAA">
        <w:rPr>
          <w:rFonts w:ascii="Times New Roman" w:hAnsi="Times New Roman"/>
          <w:sz w:val="28"/>
          <w:szCs w:val="28"/>
        </w:rPr>
        <w:t>3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 w:rsidR="00211DAA">
        <w:rPr>
          <w:rFonts w:ascii="Times New Roman" w:hAnsi="Times New Roman"/>
          <w:sz w:val="28"/>
          <w:szCs w:val="28"/>
        </w:rPr>
        <w:t>4</w:t>
      </w:r>
      <w:r w:rsidRPr="00D74258">
        <w:rPr>
          <w:rFonts w:ascii="Times New Roman" w:hAnsi="Times New Roman"/>
          <w:sz w:val="28"/>
          <w:szCs w:val="28"/>
        </w:rPr>
        <w:t xml:space="preserve">0 минут </w:t>
      </w:r>
      <w:r w:rsidR="00211DA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4423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11DAA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1098"/>
    <w:rsid w:val="00352A23"/>
    <w:rsid w:val="00353BF9"/>
    <w:rsid w:val="00365A40"/>
    <w:rsid w:val="003662AC"/>
    <w:rsid w:val="003671F8"/>
    <w:rsid w:val="0037741B"/>
    <w:rsid w:val="00386112"/>
    <w:rsid w:val="0039202E"/>
    <w:rsid w:val="003A0771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3F3E11"/>
    <w:rsid w:val="00402333"/>
    <w:rsid w:val="00402458"/>
    <w:rsid w:val="004031BF"/>
    <w:rsid w:val="004037A5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39C7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0D8E"/>
    <w:rsid w:val="0064284B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1743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60C"/>
    <w:rsid w:val="00917AA7"/>
    <w:rsid w:val="0092589D"/>
    <w:rsid w:val="00926D5F"/>
    <w:rsid w:val="009356BC"/>
    <w:rsid w:val="00945E1F"/>
    <w:rsid w:val="009474E5"/>
    <w:rsid w:val="00953A52"/>
    <w:rsid w:val="00965BA8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4924"/>
    <w:rsid w:val="00AA52F9"/>
    <w:rsid w:val="00AA7AF9"/>
    <w:rsid w:val="00AB1E66"/>
    <w:rsid w:val="00AB267D"/>
    <w:rsid w:val="00AB27A0"/>
    <w:rsid w:val="00AC0E88"/>
    <w:rsid w:val="00AC5C42"/>
    <w:rsid w:val="00AC72C6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7075"/>
    <w:rsid w:val="00B8360B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6FB3"/>
    <w:rsid w:val="00C57EEE"/>
    <w:rsid w:val="00C65961"/>
    <w:rsid w:val="00C74377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044B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57653"/>
    <w:rsid w:val="00D67083"/>
    <w:rsid w:val="00D74258"/>
    <w:rsid w:val="00D745C8"/>
    <w:rsid w:val="00D766B5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DCC7-88DB-479F-A39D-A2FBC179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