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C27" w:rsidRPr="0044268D" w:rsidP="005E1C27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F3340F">
        <w:rPr>
          <w:rFonts w:ascii="Times New Roman" w:eastAsia="Batang" w:hAnsi="Times New Roman"/>
          <w:sz w:val="28"/>
          <w:szCs w:val="28"/>
        </w:rPr>
        <w:t>16MS0152-01-2022-000065</w:t>
      </w:r>
      <w:r>
        <w:rPr>
          <w:rFonts w:ascii="Times New Roman" w:eastAsia="Batang" w:hAnsi="Times New Roman"/>
          <w:sz w:val="28"/>
          <w:szCs w:val="28"/>
        </w:rPr>
        <w:t>2</w:t>
      </w:r>
      <w:r w:rsidRPr="00F3340F">
        <w:rPr>
          <w:rFonts w:ascii="Times New Roman" w:eastAsia="Batang" w:hAnsi="Times New Roman"/>
          <w:sz w:val="28"/>
          <w:szCs w:val="28"/>
        </w:rPr>
        <w:t>-</w:t>
      </w:r>
      <w:r>
        <w:rPr>
          <w:rFonts w:ascii="Times New Roman" w:eastAsia="Batang" w:hAnsi="Times New Roman"/>
          <w:sz w:val="28"/>
          <w:szCs w:val="28"/>
        </w:rPr>
        <w:t>42</w:t>
      </w:r>
      <w:r w:rsidRPr="00F3340F"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44268D">
        <w:rPr>
          <w:rFonts w:ascii="Times New Roman" w:hAnsi="Times New Roman"/>
          <w:sz w:val="28"/>
          <w:szCs w:val="28"/>
        </w:rPr>
        <w:t xml:space="preserve">П О С Т А Н О В Л Е Н И Е </w:t>
      </w:r>
      <w:r w:rsidRPr="0044268D">
        <w:rPr>
          <w:rFonts w:ascii="Times New Roman" w:hAnsi="Times New Roman"/>
          <w:bCs/>
          <w:sz w:val="28"/>
          <w:szCs w:val="28"/>
        </w:rPr>
        <w:t>Дело № 5-</w:t>
      </w:r>
      <w:r>
        <w:rPr>
          <w:rFonts w:ascii="Times New Roman" w:hAnsi="Times New Roman"/>
          <w:sz w:val="28"/>
          <w:szCs w:val="28"/>
        </w:rPr>
        <w:t>289</w:t>
      </w:r>
      <w:r>
        <w:rPr>
          <w:rFonts w:ascii="Times New Roman" w:hAnsi="Times New Roman"/>
          <w:bCs/>
          <w:sz w:val="28"/>
          <w:szCs w:val="28"/>
        </w:rPr>
        <w:t>/1/2022</w:t>
      </w:r>
    </w:p>
    <w:p w:rsidR="005E1C27" w:rsidRPr="0044268D" w:rsidP="005E1C2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ab/>
      </w:r>
    </w:p>
    <w:p w:rsidR="005E1C27" w:rsidRPr="0044268D" w:rsidP="005E1C27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11 мая  2022</w:t>
      </w:r>
      <w:r w:rsidRPr="0044268D">
        <w:rPr>
          <w:rFonts w:ascii="Times New Roman" w:hAnsi="Times New Roman"/>
          <w:bCs/>
          <w:sz w:val="28"/>
          <w:szCs w:val="28"/>
        </w:rPr>
        <w:t xml:space="preserve"> года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44268D">
        <w:rPr>
          <w:rFonts w:ascii="Times New Roman" w:hAnsi="Times New Roman"/>
          <w:bCs/>
          <w:sz w:val="28"/>
          <w:szCs w:val="28"/>
        </w:rPr>
        <w:t xml:space="preserve"> село Старое Дрожжаное</w:t>
      </w:r>
    </w:p>
    <w:p w:rsidR="005E1C27" w:rsidRPr="0044268D" w:rsidP="005E1C2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44268D">
        <w:rPr>
          <w:rFonts w:ascii="Times New Roman" w:hAnsi="Times New Roman"/>
          <w:sz w:val="28"/>
          <w:szCs w:val="28"/>
        </w:rPr>
        <w:t>Мировой  судья  судебного   участка  №  1 по Дрожжановскому судебному району Республики Татарстан Яфизова З.Р. рассмотрев</w:t>
      </w:r>
      <w:r w:rsidRPr="0044268D">
        <w:rPr>
          <w:rFonts w:ascii="Times New Roman" w:hAnsi="Times New Roman"/>
          <w:sz w:val="28"/>
          <w:szCs w:val="28"/>
        </w:rPr>
        <w:t xml:space="preserve">    в судебном заседании  дело об административном правонарушении, предусмотренном ч.1 ст.20.25  КоАП  РФ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Алтынбаева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Асхатя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Рифкатовича</w:t>
      </w:r>
      <w:r w:rsidRPr="0044268D">
        <w:rPr>
          <w:rFonts w:ascii="Times New Roman" w:hAnsi="Times New Roman"/>
          <w:bCs/>
          <w:sz w:val="28"/>
          <w:szCs w:val="28"/>
        </w:rPr>
        <w:t xml:space="preserve">, </w:t>
      </w:r>
      <w:r w:rsidR="00D951BC">
        <w:rPr>
          <w:rFonts w:ascii="Times New Roman" w:hAnsi="Times New Roman"/>
          <w:bCs/>
          <w:sz w:val="28"/>
          <w:szCs w:val="28"/>
        </w:rPr>
        <w:t>«сведения удалены»</w:t>
      </w:r>
    </w:p>
    <w:p w:rsidR="005E1C27" w:rsidRPr="0044268D" w:rsidP="005E1C2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у с т а н о в и </w:t>
      </w:r>
      <w:r w:rsidRPr="0044268D">
        <w:rPr>
          <w:rFonts w:ascii="Times New Roman" w:hAnsi="Times New Roman"/>
          <w:sz w:val="28"/>
          <w:szCs w:val="28"/>
        </w:rPr>
        <w:t>л</w:t>
      </w:r>
      <w:r w:rsidRPr="0044268D">
        <w:rPr>
          <w:rFonts w:ascii="Times New Roman" w:hAnsi="Times New Roman"/>
          <w:sz w:val="28"/>
          <w:szCs w:val="28"/>
        </w:rPr>
        <w:t>:</w:t>
      </w:r>
    </w:p>
    <w:p w:rsidR="005E1C27" w:rsidRPr="0044268D" w:rsidP="005E1C2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22 марта 2022 </w:t>
      </w:r>
      <w:r w:rsidRPr="0044268D">
        <w:rPr>
          <w:rFonts w:ascii="Times New Roman" w:hAnsi="Times New Roman"/>
          <w:sz w:val="28"/>
          <w:szCs w:val="28"/>
        </w:rPr>
        <w:t xml:space="preserve">года  </w:t>
      </w:r>
      <w:r>
        <w:rPr>
          <w:rFonts w:ascii="Times New Roman" w:hAnsi="Times New Roman"/>
          <w:bCs/>
          <w:sz w:val="28"/>
          <w:szCs w:val="28"/>
        </w:rPr>
        <w:t>Алтынбаев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А.Р</w:t>
      </w:r>
      <w:r>
        <w:rPr>
          <w:rFonts w:ascii="Times New Roman" w:hAnsi="Times New Roman"/>
          <w:bCs/>
          <w:sz w:val="28"/>
          <w:szCs w:val="28"/>
        </w:rPr>
        <w:t>.</w:t>
      </w:r>
      <w:r w:rsidRPr="0044268D">
        <w:rPr>
          <w:rFonts w:ascii="Times New Roman" w:hAnsi="Times New Roman"/>
          <w:sz w:val="28"/>
          <w:szCs w:val="28"/>
        </w:rPr>
        <w:t xml:space="preserve"> в селе   </w:t>
      </w:r>
      <w:r w:rsidR="00D951BC">
        <w:rPr>
          <w:rFonts w:ascii="Times New Roman" w:hAnsi="Times New Roman"/>
          <w:sz w:val="28"/>
          <w:szCs w:val="28"/>
        </w:rPr>
        <w:t>«сведения удалены»</w:t>
      </w:r>
      <w:r w:rsidRPr="0044268D">
        <w:rPr>
          <w:rFonts w:ascii="Times New Roman" w:hAnsi="Times New Roman"/>
          <w:sz w:val="28"/>
          <w:szCs w:val="28"/>
        </w:rPr>
        <w:t xml:space="preserve"> не оплатил    административный штраф в размере </w:t>
      </w:r>
      <w:r>
        <w:rPr>
          <w:rFonts w:ascii="Times New Roman" w:hAnsi="Times New Roman"/>
          <w:sz w:val="28"/>
          <w:szCs w:val="28"/>
        </w:rPr>
        <w:t>20</w:t>
      </w:r>
      <w:r w:rsidRPr="0044268D">
        <w:rPr>
          <w:rFonts w:ascii="Times New Roman" w:hAnsi="Times New Roman"/>
          <w:sz w:val="28"/>
          <w:szCs w:val="28"/>
        </w:rPr>
        <w:t>00 рублей, назначенный  постановлением       инспектора  по ИАЗ ЦАФАП  Г</w:t>
      </w:r>
      <w:r>
        <w:rPr>
          <w:rFonts w:ascii="Times New Roman" w:hAnsi="Times New Roman"/>
          <w:sz w:val="28"/>
          <w:szCs w:val="28"/>
        </w:rPr>
        <w:t>ИБДД    МВД по РТ  № 18810116211224868007</w:t>
      </w:r>
      <w:r w:rsidRPr="0044268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 декабря</w:t>
      </w:r>
      <w:r w:rsidRPr="0044268D">
        <w:rPr>
          <w:rFonts w:ascii="Times New Roman" w:hAnsi="Times New Roman"/>
          <w:sz w:val="28"/>
          <w:szCs w:val="28"/>
        </w:rPr>
        <w:t xml:space="preserve"> 2021г</w:t>
      </w:r>
      <w:r w:rsidRPr="0044268D">
        <w:rPr>
          <w:rFonts w:ascii="Times New Roman" w:hAnsi="Times New Roman"/>
          <w:sz w:val="28"/>
          <w:szCs w:val="28"/>
        </w:rPr>
        <w:t>.и</w:t>
      </w:r>
      <w:r w:rsidRPr="0044268D">
        <w:rPr>
          <w:rFonts w:ascii="Times New Roman" w:hAnsi="Times New Roman"/>
          <w:sz w:val="28"/>
          <w:szCs w:val="28"/>
        </w:rPr>
        <w:t xml:space="preserve"> вступившим в законную силу  </w:t>
      </w:r>
      <w:r>
        <w:rPr>
          <w:rFonts w:ascii="Times New Roman" w:hAnsi="Times New Roman"/>
          <w:sz w:val="28"/>
          <w:szCs w:val="28"/>
        </w:rPr>
        <w:t>21 января</w:t>
      </w:r>
      <w:r w:rsidRPr="0044268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44268D">
        <w:rPr>
          <w:rFonts w:ascii="Times New Roman" w:hAnsi="Times New Roman"/>
          <w:sz w:val="28"/>
          <w:szCs w:val="28"/>
        </w:rPr>
        <w:t xml:space="preserve"> г. </w:t>
      </w:r>
    </w:p>
    <w:p w:rsidR="005E1C27" w:rsidRPr="0044268D" w:rsidP="005E1C2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судебное заседание</w:t>
      </w:r>
      <w:r w:rsidRPr="004426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Алтынбаев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А.Р</w:t>
      </w:r>
      <w:r>
        <w:rPr>
          <w:rFonts w:ascii="Times New Roman" w:hAnsi="Times New Roman"/>
          <w:bCs/>
          <w:sz w:val="28"/>
          <w:szCs w:val="28"/>
        </w:rPr>
        <w:t>. вину признал частично.</w:t>
      </w:r>
      <w:r w:rsidRPr="0044268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4268D">
        <w:rPr>
          <w:rFonts w:ascii="Times New Roman" w:hAnsi="Times New Roman"/>
          <w:sz w:val="28"/>
          <w:szCs w:val="28"/>
        </w:rPr>
        <w:t>Исследовав материалы дела, полагаю, что в действиях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Алтынбаева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А.Р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44268D"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 w:rsidRPr="0044268D">
        <w:rPr>
          <w:rFonts w:ascii="Times New Roman" w:hAnsi="Times New Roman"/>
          <w:sz w:val="28"/>
          <w:szCs w:val="28"/>
        </w:rPr>
        <w:t>–н</w:t>
      </w:r>
      <w:r w:rsidRPr="0044268D"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5E1C27" w:rsidRPr="0044268D" w:rsidP="005E1C2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4268D">
        <w:rPr>
          <w:rFonts w:ascii="Times New Roman" w:hAnsi="Times New Roman"/>
          <w:sz w:val="28"/>
          <w:szCs w:val="28"/>
        </w:rPr>
        <w:t xml:space="preserve">В соответствии со ст.32.2 КоАП РФ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E1C27" w:rsidRPr="0044268D" w:rsidP="005E1C2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4268D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Алтынбаева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А.Р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44268D"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</w:t>
      </w:r>
      <w:r w:rsidRPr="0044268D">
        <w:rPr>
          <w:rFonts w:ascii="Times New Roman" w:hAnsi="Times New Roman"/>
          <w:b/>
          <w:sz w:val="28"/>
          <w:szCs w:val="28"/>
        </w:rPr>
        <w:t xml:space="preserve">№    16 </w:t>
      </w:r>
      <w:r>
        <w:rPr>
          <w:rFonts w:ascii="Times New Roman" w:hAnsi="Times New Roman"/>
          <w:b/>
          <w:sz w:val="28"/>
          <w:szCs w:val="28"/>
        </w:rPr>
        <w:t xml:space="preserve">РТ 01698287 </w:t>
      </w:r>
      <w:r w:rsidRPr="0044268D">
        <w:rPr>
          <w:rFonts w:ascii="Times New Roman" w:hAnsi="Times New Roman"/>
          <w:sz w:val="28"/>
          <w:szCs w:val="28"/>
        </w:rPr>
        <w:t xml:space="preserve">по ч.1 ст.20.25 КОАП РФ от </w:t>
      </w:r>
      <w:r>
        <w:rPr>
          <w:rFonts w:ascii="Times New Roman" w:hAnsi="Times New Roman"/>
          <w:sz w:val="28"/>
          <w:szCs w:val="28"/>
        </w:rPr>
        <w:t>30 марта 2022</w:t>
      </w:r>
      <w:r w:rsidRPr="0044268D">
        <w:rPr>
          <w:rFonts w:ascii="Times New Roman" w:hAnsi="Times New Roman"/>
          <w:sz w:val="28"/>
          <w:szCs w:val="28"/>
        </w:rPr>
        <w:t xml:space="preserve"> (л.д.2), копией постановления  от</w:t>
      </w:r>
      <w:r>
        <w:rPr>
          <w:rFonts w:ascii="Times New Roman" w:hAnsi="Times New Roman"/>
          <w:sz w:val="28"/>
          <w:szCs w:val="28"/>
        </w:rPr>
        <w:t xml:space="preserve"> 23 декабря  2021 г.   о назначении по  ч.6</w:t>
      </w:r>
      <w:r w:rsidRPr="0044268D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12.9 КОАП РФ штрафа в размере  2000 руб. (л.д.4</w:t>
      </w:r>
      <w:r w:rsidRPr="0044268D">
        <w:rPr>
          <w:rFonts w:ascii="Times New Roman" w:hAnsi="Times New Roman"/>
          <w:sz w:val="28"/>
          <w:szCs w:val="28"/>
        </w:rPr>
        <w:t>)</w:t>
      </w:r>
      <w:r w:rsidRPr="0044268D">
        <w:rPr>
          <w:rFonts w:ascii="Times New Roman" w:hAnsi="Times New Roman"/>
          <w:sz w:val="28"/>
          <w:szCs w:val="28"/>
        </w:rPr>
        <w:t xml:space="preserve">.Копия постановления вручена адресату   </w:t>
      </w:r>
      <w:r>
        <w:rPr>
          <w:rFonts w:ascii="Times New Roman" w:hAnsi="Times New Roman"/>
          <w:sz w:val="28"/>
          <w:szCs w:val="28"/>
        </w:rPr>
        <w:t xml:space="preserve">10 января </w:t>
      </w:r>
      <w:r w:rsidRPr="0044268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44268D">
        <w:rPr>
          <w:rFonts w:ascii="Times New Roman" w:hAnsi="Times New Roman"/>
          <w:sz w:val="28"/>
          <w:szCs w:val="28"/>
        </w:rPr>
        <w:t xml:space="preserve"> года</w:t>
      </w:r>
      <w:r w:rsidRPr="0044268D">
        <w:rPr>
          <w:rFonts w:ascii="Times New Roman" w:hAnsi="Times New Roman"/>
          <w:sz w:val="28"/>
          <w:szCs w:val="28"/>
        </w:rPr>
        <w:t xml:space="preserve"> .</w:t>
      </w:r>
    </w:p>
    <w:p w:rsidR="005E1C27" w:rsidRPr="0044268D" w:rsidP="005E1C2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4268D"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68D">
        <w:rPr>
          <w:rFonts w:ascii="Times New Roman" w:hAnsi="Times New Roman"/>
          <w:sz w:val="28"/>
          <w:szCs w:val="28"/>
        </w:rPr>
        <w:t xml:space="preserve"> Обстоятельств, </w:t>
      </w:r>
      <w:r>
        <w:rPr>
          <w:rFonts w:ascii="Times New Roman" w:hAnsi="Times New Roman"/>
          <w:sz w:val="28"/>
          <w:szCs w:val="28"/>
        </w:rPr>
        <w:t>смягчающих и</w:t>
      </w:r>
      <w:r w:rsidRPr="0044268D">
        <w:rPr>
          <w:rFonts w:ascii="Times New Roman" w:hAnsi="Times New Roman"/>
          <w:sz w:val="28"/>
          <w:szCs w:val="28"/>
        </w:rPr>
        <w:t xml:space="preserve">  отягчающих наказание  правонарушителя,  не усматривается.  </w:t>
      </w:r>
    </w:p>
    <w:p w:rsidR="005E1C27" w:rsidRPr="0044268D" w:rsidP="005E1C2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         Руководствуясь ст.  23.1, 29.9, 29.10   КоАП    РФ,</w:t>
      </w:r>
    </w:p>
    <w:p w:rsidR="005E1C27" w:rsidRPr="0044268D" w:rsidP="005E1C2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4268D">
        <w:rPr>
          <w:rFonts w:ascii="Times New Roman" w:hAnsi="Times New Roman"/>
          <w:sz w:val="28"/>
          <w:szCs w:val="28"/>
        </w:rPr>
        <w:t>п</w:t>
      </w:r>
      <w:r w:rsidRPr="0044268D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5E1C27" w:rsidRPr="0044268D" w:rsidP="005E1C2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Алтынбаева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Асхатя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Рифкатовича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268D">
        <w:rPr>
          <w:rFonts w:ascii="Times New Roman" w:hAnsi="Times New Roman"/>
          <w:sz w:val="28"/>
          <w:szCs w:val="28"/>
        </w:rPr>
        <w:t xml:space="preserve"> по ч.1 ст.20.25 КОАП РФ подвергнуть наказанию в виде   штрафа в   размере  </w:t>
      </w:r>
      <w:r>
        <w:rPr>
          <w:rFonts w:ascii="Times New Roman" w:hAnsi="Times New Roman"/>
          <w:sz w:val="28"/>
          <w:szCs w:val="28"/>
        </w:rPr>
        <w:t>4</w:t>
      </w:r>
      <w:r w:rsidRPr="0044268D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четыре</w:t>
      </w:r>
      <w:r w:rsidRPr="0044268D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44268D">
        <w:rPr>
          <w:rFonts w:ascii="Times New Roman" w:hAnsi="Times New Roman"/>
          <w:sz w:val="28"/>
          <w:szCs w:val="28"/>
        </w:rPr>
        <w:t>) рублей.</w:t>
      </w:r>
    </w:p>
    <w:p w:rsidR="005E1C27" w:rsidRPr="0044268D" w:rsidP="005E1C2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44268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44268D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28040911.</w:t>
      </w:r>
    </w:p>
    <w:p w:rsidR="005E1C27" w:rsidRPr="0044268D" w:rsidP="005E1C2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4268D">
        <w:rPr>
          <w:rFonts w:ascii="Times New Roman" w:hAnsi="Times New Roman"/>
          <w:sz w:val="28"/>
          <w:szCs w:val="28"/>
        </w:rPr>
        <w:t xml:space="preserve">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E1C27" w:rsidRPr="0044268D" w:rsidP="00D951B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E1C27" w:rsidRPr="0044268D" w:rsidP="00D951B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Мировой судья                            </w:t>
      </w:r>
      <w:r w:rsidRPr="0044268D">
        <w:rPr>
          <w:rFonts w:ascii="Times New Roman" w:hAnsi="Times New Roman"/>
          <w:sz w:val="28"/>
          <w:szCs w:val="28"/>
        </w:rPr>
        <w:t>З.Р</w:t>
      </w:r>
      <w:r w:rsidRPr="0044268D">
        <w:rPr>
          <w:rFonts w:ascii="Times New Roman" w:hAnsi="Times New Roman"/>
          <w:sz w:val="28"/>
          <w:szCs w:val="28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61"/>
    <w:rsid w:val="00074061"/>
    <w:rsid w:val="0044268D"/>
    <w:rsid w:val="005E1C27"/>
    <w:rsid w:val="0089158F"/>
    <w:rsid w:val="00D3297F"/>
    <w:rsid w:val="00D427EB"/>
    <w:rsid w:val="00D951BC"/>
    <w:rsid w:val="00F334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E1C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