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3D6E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D6E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</w:t>
      </w:r>
    </w:p>
    <w:p w:rsidR="00053D6E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УИД </w:t>
      </w:r>
      <w:r w:rsidRPr="00F945CB">
        <w:rPr>
          <w:rFonts w:ascii="Times New Roman" w:eastAsia="Batang" w:hAnsi="Times New Roman"/>
          <w:sz w:val="28"/>
          <w:szCs w:val="28"/>
        </w:rPr>
        <w:t>16</w:t>
      </w:r>
      <w:r w:rsidRPr="00F945CB">
        <w:rPr>
          <w:rFonts w:ascii="Times New Roman" w:eastAsia="Batang" w:hAnsi="Times New Roman"/>
          <w:sz w:val="28"/>
          <w:szCs w:val="28"/>
          <w:lang w:val="en-US"/>
        </w:rPr>
        <w:t>MS</w:t>
      </w:r>
      <w:r w:rsidRPr="00F945CB">
        <w:rPr>
          <w:rFonts w:ascii="Times New Roman" w:eastAsia="Batang" w:hAnsi="Times New Roman"/>
          <w:sz w:val="28"/>
          <w:szCs w:val="28"/>
        </w:rPr>
        <w:t>0152-01-2022-0000</w:t>
      </w:r>
      <w:r>
        <w:rPr>
          <w:rFonts w:ascii="Times New Roman" w:eastAsia="Batang" w:hAnsi="Times New Roman"/>
          <w:sz w:val="28"/>
          <w:szCs w:val="28"/>
        </w:rPr>
        <w:t>448-72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                       </w:t>
      </w:r>
      <w:r w:rsidRPr="00F945CB">
        <w:rPr>
          <w:rFonts w:ascii="Times New Roman" w:hAnsi="Times New Roman"/>
          <w:sz w:val="28"/>
          <w:szCs w:val="28"/>
        </w:rPr>
        <w:t xml:space="preserve"> </w:t>
      </w:r>
      <w:r w:rsidRPr="00F945CB">
        <w:rPr>
          <w:rFonts w:ascii="Times New Roman" w:eastAsia="Batang" w:hAnsi="Times New Roman"/>
          <w:sz w:val="28"/>
          <w:szCs w:val="28"/>
        </w:rPr>
        <w:t xml:space="preserve">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6287F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</w:t>
      </w:r>
    </w:p>
    <w:p w:rsidR="00053D6E" w:rsidRPr="007E59F7" w:rsidP="00053D6E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7E59F7">
        <w:rPr>
          <w:b/>
        </w:rPr>
        <w:t xml:space="preserve"> </w:t>
      </w:r>
      <w:r w:rsidRPr="007E59F7">
        <w:rPr>
          <w:rFonts w:ascii="Times New Roman" w:hAnsi="Times New Roman"/>
          <w:sz w:val="28"/>
          <w:szCs w:val="28"/>
        </w:rPr>
        <w:t>П О С Т А Н О В Л Е Н И Е</w:t>
      </w:r>
      <w:r w:rsidRPr="007E59F7">
        <w:rPr>
          <w:rFonts w:ascii="Times New Roman" w:hAnsi="Times New Roman"/>
          <w:bCs/>
          <w:sz w:val="28"/>
          <w:szCs w:val="28"/>
        </w:rPr>
        <w:t xml:space="preserve">   </w:t>
      </w:r>
      <w:r w:rsidRPr="007E59F7">
        <w:rPr>
          <w:rFonts w:ascii="Times New Roman" w:hAnsi="Times New Roman"/>
          <w:bCs/>
          <w:sz w:val="24"/>
          <w:szCs w:val="24"/>
        </w:rPr>
        <w:t>Дело № 5-</w:t>
      </w:r>
      <w:r>
        <w:rPr>
          <w:rFonts w:ascii="Times New Roman" w:hAnsi="Times New Roman"/>
          <w:bCs/>
          <w:sz w:val="24"/>
          <w:szCs w:val="24"/>
        </w:rPr>
        <w:t>238</w:t>
      </w:r>
      <w:r w:rsidRPr="007E59F7">
        <w:rPr>
          <w:rFonts w:ascii="Times New Roman" w:hAnsi="Times New Roman"/>
          <w:bCs/>
          <w:sz w:val="24"/>
          <w:szCs w:val="24"/>
        </w:rPr>
        <w:t>/1/2022</w:t>
      </w:r>
    </w:p>
    <w:p w:rsidR="00053D6E" w:rsidRPr="007E59F7" w:rsidP="00053D6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53D6E" w:rsidRPr="007E59F7" w:rsidP="00053D6E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23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>марта 2022 года                              село Старое Дрожжаное</w:t>
      </w:r>
    </w:p>
    <w:p w:rsidR="00053D6E" w:rsidRPr="00A91589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Мировой судья судебного участка № 1 по Дрожжановскому судебному району Рес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публики Татарстан Яфизова З. Р.,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рассмотрев в судебном заседании     дело об админис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тративном правонарушении  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0.25 КоАП РФ в отношении    </w:t>
      </w:r>
      <w:r w:rsidRPr="00A91589">
        <w:rPr>
          <w:rFonts w:ascii="Times New Roman" w:hAnsi="Times New Roman"/>
          <w:sz w:val="28"/>
          <w:szCs w:val="28"/>
        </w:rPr>
        <w:t xml:space="preserve">Петрянкина </w:t>
      </w:r>
      <w:r w:rsidRPr="00A91589">
        <w:rPr>
          <w:rFonts w:ascii="Times New Roman" w:hAnsi="Times New Roman"/>
          <w:sz w:val="28"/>
          <w:szCs w:val="28"/>
        </w:rPr>
        <w:t>П</w:t>
      </w:r>
      <w:r w:rsidR="005A3F48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П</w:t>
      </w:r>
      <w:r w:rsidR="005A3F48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,</w:t>
      </w:r>
      <w:r w:rsidR="005A3F48">
        <w:rPr>
          <w:rFonts w:ascii="Times New Roman" w:hAnsi="Times New Roman"/>
          <w:sz w:val="28"/>
          <w:szCs w:val="28"/>
        </w:rPr>
        <w:t xml:space="preserve"> «сведения удалены»</w:t>
      </w:r>
    </w:p>
    <w:p w:rsidR="00053D6E" w:rsidRPr="007E59F7" w:rsidP="00053D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sz w:val="28"/>
          <w:szCs w:val="28"/>
          <w:lang w:eastAsia="ru-RU"/>
        </w:rPr>
        <w:t xml:space="preserve"> 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у с т а н о в и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053D6E" w:rsidRPr="00C93171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eastAsia="Times New Roman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22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2022 года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Петрянкин П.П.  в </w:t>
      </w:r>
      <w:r w:rsidR="005A3F48">
        <w:rPr>
          <w:rFonts w:ascii="Times New Roman" w:eastAsia="Times New Roman" w:hAnsi="Times New Roman"/>
          <w:bCs/>
          <w:sz w:val="28"/>
          <w:szCs w:val="28"/>
          <w:lang w:eastAsia="ru-RU"/>
        </w:rPr>
        <w:t>«сведения удалены»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>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   допустил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 на срок 20 часов,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 назначенных  постановлением       мирового судьи судебного участка №1 по Дрожжановскому судебному району РТ</w:t>
      </w:r>
      <w:r w:rsidRPr="00C9317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№5-71/1/2021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>от 11 января 2021 года.</w:t>
      </w:r>
    </w:p>
    <w:p w:rsidR="00053D6E" w:rsidRPr="007E59F7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В судебном заседании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 П.П. вину признал,  пояснил, что болят ноги, в медицинские учреждения не обращался.</w:t>
      </w:r>
    </w:p>
    <w:p w:rsidR="00053D6E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Исследовав материалы дела, полагаю, что в действиях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содержится состав административного пра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вонарушения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</w:t>
      </w:r>
      <w:r w:rsidRPr="00C93171">
        <w:rPr>
          <w:rFonts w:ascii="Times New Roman" w:eastAsia="Times New Roman" w:hAnsi="Times New Roman"/>
          <w:sz w:val="28"/>
          <w:szCs w:val="28"/>
          <w:lang w:eastAsia="ru-RU"/>
        </w:rPr>
        <w:t xml:space="preserve">РФ – </w:t>
      </w:r>
      <w:r w:rsidRPr="00C9317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у</w:t>
      </w:r>
      <w:r w:rsidRPr="00C93171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клонение от отбывания обязательных работ</w:t>
      </w:r>
    </w:p>
    <w:p w:rsidR="00053D6E" w:rsidRPr="00816795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816795">
        <w:rPr>
          <w:rFonts w:ascii="Times New Roman" w:hAnsi="Times New Roman" w:eastAsiaTheme="minorHAnsi"/>
          <w:sz w:val="28"/>
          <w:szCs w:val="28"/>
        </w:rPr>
        <w:t xml:space="preserve">В </w:t>
      </w:r>
      <w:hyperlink r:id="rId4" w:history="1">
        <w:r w:rsidRPr="00816795">
          <w:rPr>
            <w:rFonts w:ascii="Times New Roman" w:hAnsi="Times New Roman" w:eastAsiaTheme="minorHAnsi"/>
            <w:color w:val="0000FF"/>
            <w:sz w:val="28"/>
            <w:szCs w:val="28"/>
          </w:rPr>
          <w:t>ч. 12 ст. 32.13</w:t>
        </w:r>
      </w:hyperlink>
      <w:r w:rsidRPr="00816795">
        <w:rPr>
          <w:rFonts w:ascii="Times New Roman" w:hAnsi="Times New Roman" w:eastAsiaTheme="minorHAnsi"/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 обязательных работ, отбывает обязательные работы.</w:t>
      </w:r>
    </w:p>
    <w:p w:rsidR="00053D6E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Arial" w:hAnsi="Arial" w:eastAsiaTheme="minorHAnsi" w:cs="Arial"/>
          <w:sz w:val="20"/>
          <w:szCs w:val="20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Петрянкина П.П. </w:t>
      </w: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совершении указанного  правонарушения подтверждается  протоколом об административном правонарушении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№41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 марта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2022 (л.д.2), копией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№5-71/1/2021 от 11 января 2021 года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о назначении по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ч.3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19.24 КОАП РФ обязательных работ на срок 20 час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л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.д.4)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копией постановления о возбуждении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исполнительного производства от 24 февраля 2021 года (л.д.6-7), медицинской справкой  о том, что Петрянкин П.П. в медицинские учреждения в 2021-2022 годах не обращался, на диспансерном учете не состоит (л.д.11), справкой руководителя ИК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Матакского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СП от 22 марта 2022 года  о том, что Петрянкин П.П. не явился на отбытие обязательных работ, назначенных по постановлению мирового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судьи от 11 января 2021 г. (л.д. 12)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053D6E" w:rsidRPr="007E59F7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суд учитывает характер совершенного правонарушения.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Петрянкин П.П.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вину признал,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содеянном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раскаялся, ранее к ответственности по ст.20.25 КОАП РФ не привлекался. Данные обстоятельства признаются смягчающими наказание. Обстоятельств,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отягчающих    наказание  правонарушителя,   не усматривается.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</w:p>
    <w:p w:rsidR="00053D6E" w:rsidRPr="007E59F7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Руководствуясь ст.  23.1, 29.9, 29.10   КоАП    РФ,</w:t>
      </w:r>
    </w:p>
    <w:p w:rsidR="00053D6E" w:rsidRPr="007E59F7" w:rsidP="00053D6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о с т а н о в и л:</w:t>
      </w:r>
    </w:p>
    <w:p w:rsidR="00053D6E" w:rsidRPr="00B21C15" w:rsidP="00053D6E">
      <w:pPr>
        <w:spacing w:after="0" w:line="240" w:lineRule="auto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  <w:r w:rsidRPr="007E59F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A91589">
        <w:rPr>
          <w:rFonts w:ascii="Times New Roman" w:hAnsi="Times New Roman"/>
          <w:sz w:val="28"/>
          <w:szCs w:val="28"/>
        </w:rPr>
        <w:t>Петрянкина П</w:t>
      </w:r>
      <w:r w:rsidR="005A3F48">
        <w:rPr>
          <w:rFonts w:ascii="Times New Roman" w:hAnsi="Times New Roman"/>
          <w:sz w:val="28"/>
          <w:szCs w:val="28"/>
        </w:rPr>
        <w:t>.</w:t>
      </w:r>
      <w:r w:rsidRPr="00A91589">
        <w:rPr>
          <w:rFonts w:ascii="Times New Roman" w:hAnsi="Times New Roman"/>
          <w:sz w:val="28"/>
          <w:szCs w:val="28"/>
        </w:rPr>
        <w:t>П</w:t>
      </w:r>
      <w:r w:rsidR="005A3F48">
        <w:rPr>
          <w:rFonts w:ascii="Times New Roman" w:hAnsi="Times New Roman"/>
          <w:sz w:val="28"/>
          <w:szCs w:val="28"/>
        </w:rPr>
        <w:t>.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онарушения, предусмотренного ч.4</w:t>
      </w:r>
      <w:r w:rsidRPr="007E59F7">
        <w:rPr>
          <w:rFonts w:ascii="Times New Roman" w:eastAsia="Times New Roman" w:hAnsi="Times New Roman"/>
          <w:sz w:val="28"/>
          <w:szCs w:val="28"/>
          <w:lang w:eastAsia="ru-RU"/>
        </w:rPr>
        <w:t xml:space="preserve"> ст.20.25 КОАП РФ и подвергнуть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наказанию в виде административного ареста на срок 2 (двое) суток, начиная с 11 час.20 мин. 23 марта 2022 года.</w:t>
      </w:r>
    </w:p>
    <w:p w:rsidR="00053D6E" w:rsidRPr="00B42DCD" w:rsidP="00053D6E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Дрожжановский районный суд Республики Татарстан через мирового судью в течение десяти суток.   </w:t>
      </w:r>
    </w:p>
    <w:p w:rsidR="00053D6E" w:rsidRPr="00B42DCD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D6E" w:rsidRPr="00B42DCD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53D6E" w:rsidRPr="00B42DCD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Мировой 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судья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.п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одпись</w:t>
      </w: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53D6E" w:rsidP="00053D6E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2DCD">
        <w:rPr>
          <w:rFonts w:ascii="Times New Roman" w:eastAsia="Times New Roman" w:hAnsi="Times New Roman"/>
          <w:sz w:val="28"/>
          <w:szCs w:val="28"/>
          <w:lang w:eastAsia="ru-RU"/>
        </w:rPr>
        <w:t xml:space="preserve">    Копия верна. Мировой судья                                         З.Р. Яфизова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DC4"/>
    <w:rsid w:val="00053D6E"/>
    <w:rsid w:val="005A3F48"/>
    <w:rsid w:val="007E59F7"/>
    <w:rsid w:val="00816795"/>
    <w:rsid w:val="0086287F"/>
    <w:rsid w:val="0089158F"/>
    <w:rsid w:val="00A91589"/>
    <w:rsid w:val="00B21C15"/>
    <w:rsid w:val="00B42DCD"/>
    <w:rsid w:val="00BD2DC4"/>
    <w:rsid w:val="00C93171"/>
    <w:rsid w:val="00D3297F"/>
    <w:rsid w:val="00D427EB"/>
    <w:rsid w:val="00F945C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D6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3D6E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18189DBD5B15070C31F74D66A38ED46FA95B789AD667ACFDA65BE6EA24B37F2333ADF6044CF58983697FE8F71B4A58E71335B5A18A5Y3w6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