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4D9" w:rsidP="004E44D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E44D9" w:rsidP="004E44D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 </w:t>
      </w:r>
      <w:r>
        <w:rPr>
          <w:rFonts w:eastAsia="Batang"/>
          <w:sz w:val="28"/>
          <w:szCs w:val="28"/>
        </w:rPr>
        <w:t>16</w:t>
      </w:r>
      <w:r>
        <w:rPr>
          <w:rFonts w:eastAsia="Batang"/>
          <w:sz w:val="28"/>
          <w:szCs w:val="28"/>
          <w:lang w:val="en-US"/>
        </w:rPr>
        <w:t>MS</w:t>
      </w:r>
      <w:r>
        <w:rPr>
          <w:rFonts w:eastAsia="Batang"/>
          <w:sz w:val="28"/>
          <w:szCs w:val="28"/>
        </w:rPr>
        <w:t>0152-01-2022-000290- 61</w:t>
      </w:r>
      <w:r>
        <w:rPr>
          <w:sz w:val="28"/>
          <w:szCs w:val="28"/>
        </w:rPr>
        <w:t xml:space="preserve">  </w:t>
      </w:r>
    </w:p>
    <w:p w:rsidR="004E44D9" w:rsidP="004E44D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 О С Т А Н О В Л Е Н И Е     Дело № 5-171/1/2022</w:t>
      </w:r>
    </w:p>
    <w:p w:rsidR="004E44D9" w:rsidP="004E44D9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17 марта 2022 года                                          село Старое Дрожжаное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судебного участка № 1 по Дрожжановскому судебному району  Республики Татарстан Яфизова З.Р., рассмотрев в судебном заседании дело об административном правонарушении  ст. 17.8 КоАП РФ в отношении     Мишиной Л</w:t>
      </w:r>
      <w:r w:rsidR="00B71F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B71F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71F99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E44D9" w:rsidP="004E44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15 февраля 2022 года  в  09 час. 05 мин. </w:t>
      </w:r>
      <w:r w:rsidR="00B71F9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 Мишина </w:t>
      </w:r>
      <w:r>
        <w:rPr>
          <w:rFonts w:ascii="Times New Roman" w:hAnsi="Times New Roman"/>
          <w:sz w:val="28"/>
          <w:szCs w:val="28"/>
        </w:rPr>
        <w:t>Л.С</w:t>
      </w:r>
      <w:r>
        <w:rPr>
          <w:rFonts w:ascii="Times New Roman" w:hAnsi="Times New Roman"/>
          <w:sz w:val="28"/>
          <w:szCs w:val="28"/>
        </w:rPr>
        <w:t xml:space="preserve">. являясь должником  на основании исполнительного производства №14396/19/16026-ИП от 23 сентября 2019 года  о взыскании   алиментов,  не исполнила требование судебного пристава  по   </w:t>
      </w:r>
      <w:r>
        <w:rPr>
          <w:rFonts w:ascii="Times New Roman" w:hAnsi="Times New Roman"/>
          <w:sz w:val="28"/>
          <w:szCs w:val="28"/>
        </w:rPr>
        <w:t>ОУПДС</w:t>
      </w:r>
      <w:r>
        <w:rPr>
          <w:rFonts w:ascii="Times New Roman" w:hAnsi="Times New Roman"/>
          <w:sz w:val="28"/>
          <w:szCs w:val="28"/>
        </w:rPr>
        <w:t xml:space="preserve"> Дрожжановского РОСП   об исполнении постановления судебного пристава </w:t>
      </w:r>
      <w:r>
        <w:rPr>
          <w:rFonts w:ascii="Times New Roman" w:hAnsi="Times New Roman"/>
          <w:sz w:val="28"/>
          <w:szCs w:val="28"/>
        </w:rPr>
        <w:t>–и</w:t>
      </w:r>
      <w:r>
        <w:rPr>
          <w:rFonts w:ascii="Times New Roman" w:hAnsi="Times New Roman"/>
          <w:sz w:val="28"/>
          <w:szCs w:val="28"/>
        </w:rPr>
        <w:t xml:space="preserve">сполнителя Дрожжановского РОСП от 15 февраля 2022 года о приводе ее в Дрожжановский районный отдел судебных приставов для производства исполнительных действий. 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  Мишина Л.С.  не </w:t>
      </w:r>
      <w:r>
        <w:rPr>
          <w:rFonts w:ascii="Times New Roman" w:hAnsi="Times New Roman"/>
          <w:sz w:val="28"/>
          <w:szCs w:val="28"/>
        </w:rPr>
        <w:t>явилась</w:t>
      </w:r>
      <w:r>
        <w:rPr>
          <w:rFonts w:ascii="Times New Roman" w:hAnsi="Times New Roman"/>
          <w:sz w:val="28"/>
          <w:szCs w:val="28"/>
        </w:rPr>
        <w:t>,и</w:t>
      </w:r>
      <w:r>
        <w:rPr>
          <w:rFonts w:ascii="Times New Roman" w:hAnsi="Times New Roman"/>
          <w:sz w:val="28"/>
          <w:szCs w:val="28"/>
        </w:rPr>
        <w:t>звещена</w:t>
      </w:r>
      <w:r>
        <w:rPr>
          <w:rFonts w:ascii="Times New Roman" w:hAnsi="Times New Roman"/>
          <w:sz w:val="28"/>
          <w:szCs w:val="28"/>
        </w:rPr>
        <w:t xml:space="preserve"> о дате и месте рассмотрения дела.</w:t>
      </w:r>
    </w:p>
    <w:p w:rsidR="004E44D9" w:rsidRPr="00BE1566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 w:rsidRPr="00BE1566">
        <w:rPr>
          <w:rFonts w:ascii="Times New Roman" w:hAnsi="Times New Roman"/>
          <w:sz w:val="28"/>
          <w:szCs w:val="28"/>
        </w:rPr>
        <w:t xml:space="preserve">       </w:t>
      </w:r>
      <w:r w:rsidRPr="00BE1566">
        <w:rPr>
          <w:rFonts w:ascii="Times New Roman" w:hAnsi="Times New Roman"/>
          <w:sz w:val="28"/>
          <w:szCs w:val="28"/>
        </w:rPr>
        <w:t xml:space="preserve">Исследовав материалы дела,  полагаю,  что в действиях   Мишиной Л.С. содержится состав административного правонарушения предусмотренного   ст. 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BE1566">
          <w:rPr>
            <w:rFonts w:ascii="Times New Roman" w:hAnsi="Times New Roman"/>
            <w:sz w:val="28"/>
            <w:szCs w:val="28"/>
          </w:rPr>
          <w:t>обязанностей</w:t>
        </w:r>
      </w:hyperlink>
      <w:r w:rsidRPr="00BE1566">
        <w:rPr>
          <w:rFonts w:ascii="Times New Roman" w:hAnsi="Times New Roman"/>
          <w:sz w:val="28"/>
          <w:szCs w:val="28"/>
        </w:rPr>
        <w:t>.</w:t>
      </w:r>
    </w:p>
    <w:p w:rsidR="004E44D9" w:rsidRPr="00BE1566" w:rsidP="004E44D9">
      <w:pPr>
        <w:tabs>
          <w:tab w:val="left" w:pos="18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566">
        <w:rPr>
          <w:sz w:val="28"/>
          <w:szCs w:val="28"/>
        </w:rPr>
        <w:t xml:space="preserve">В соответствии со </w:t>
      </w:r>
      <w:hyperlink r:id="rId5" w:history="1">
        <w:r w:rsidRPr="00BE1566">
          <w:rPr>
            <w:sz w:val="28"/>
            <w:szCs w:val="28"/>
          </w:rPr>
          <w:t>ст. 6</w:t>
        </w:r>
      </w:hyperlink>
      <w:r w:rsidRPr="00BE1566">
        <w:rPr>
          <w:sz w:val="28"/>
          <w:szCs w:val="28"/>
        </w:rPr>
        <w:t xml:space="preserve"> 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РФ.     </w:t>
      </w:r>
    </w:p>
    <w:p w:rsidR="004E44D9" w:rsidP="004E44D9">
      <w:pPr>
        <w:pStyle w:val="ConsPlusNormal"/>
        <w:tabs>
          <w:tab w:val="left" w:pos="1876"/>
        </w:tabs>
        <w:jc w:val="both"/>
      </w:pPr>
      <w:r>
        <w:rPr>
          <w:rFonts w:ascii="Calibri" w:hAnsi="Calibri"/>
          <w:sz w:val="22"/>
          <w:szCs w:val="22"/>
        </w:rPr>
        <w:t xml:space="preserve">        </w:t>
      </w:r>
      <w:r>
        <w:t xml:space="preserve">Факт совершения  Мишиной Л.С.   административного правонарушения, предусмотренного </w:t>
      </w:r>
      <w:hyperlink r:id="rId6" w:history="1">
        <w:r>
          <w:rPr>
            <w:rStyle w:val="Hyperlink"/>
            <w:color w:val="auto"/>
            <w:u w:val="none"/>
          </w:rPr>
          <w:t>ст. 17.8</w:t>
        </w:r>
      </w:hyperlink>
      <w:r>
        <w:t xml:space="preserve"> КоАП РФ, подтверждается: протоколом об административном правонарушении №15 от  15 февраля 2022 года (л.д. 2); рапорт   Мальцева А.В. (л.д.3),  копией постановления  о приводе от 15 февраля 2022 года (л.д. 4),объяснениями  Мишиной Л.С.    (л.д.5). 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правонарушения. Обстоятельств,  смягчающих и  отягчающих наказание  правонарушителя, суд не усматривает. 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ст.  23.1, 29.9, 29.10   КоАП    РФ,</w:t>
      </w:r>
    </w:p>
    <w:p w:rsidR="004E44D9" w:rsidP="004E44D9">
      <w:pPr>
        <w:pStyle w:val="NoSpacing"/>
        <w:tabs>
          <w:tab w:val="left" w:pos="187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Мишиной </w:t>
      </w:r>
      <w:r>
        <w:rPr>
          <w:rFonts w:ascii="Times New Roman" w:hAnsi="Times New Roman"/>
          <w:sz w:val="28"/>
          <w:szCs w:val="28"/>
        </w:rPr>
        <w:t>Л</w:t>
      </w:r>
      <w:r w:rsidR="00B71F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B71F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признать виновным в совершении административного правонарушения предусмотренного ст.17.8 КОАП РФ и подвергнуть штрафу в    размере   1000 (одна тысяча) рублей.</w:t>
      </w:r>
    </w:p>
    <w:p w:rsidR="004E44D9" w:rsidP="004E4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bCs/>
          <w:sz w:val="28"/>
          <w:szCs w:val="28"/>
        </w:rPr>
        <w:t xml:space="preserve">в  отделении НБ РТ </w:t>
      </w:r>
      <w:r>
        <w:rPr>
          <w:sz w:val="28"/>
          <w:szCs w:val="28"/>
        </w:rPr>
        <w:t>Получатель-УФК по РТ (Министерство юстиции Республики Татарстан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счет 03100643000000011100   КПП 165501001, ИНН 1654003139, БИК 019205400, КБК   73111601173010008140  ОКТМО 92701000001    УИН  </w:t>
      </w:r>
      <w:r>
        <w:rPr>
          <w:sz w:val="28"/>
          <w:szCs w:val="28"/>
        </w:rPr>
        <w:t>0318690900000000026909149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</w:p>
    <w:p w:rsidR="004E44D9" w:rsidP="004E44D9">
      <w:pPr>
        <w:pStyle w:val="NoSpacing"/>
        <w:tabs>
          <w:tab w:val="left" w:pos="1876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Мировой судья–подпись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Копия верна.</w:t>
      </w:r>
    </w:p>
    <w:p w:rsidR="004E44D9" w:rsidP="004E44D9">
      <w:pPr>
        <w:pStyle w:val="NoSpacing"/>
        <w:tabs>
          <w:tab w:val="left" w:pos="18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Мировой судья                   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22"/>
    <w:rsid w:val="004E44D9"/>
    <w:rsid w:val="00502A22"/>
    <w:rsid w:val="0089158F"/>
    <w:rsid w:val="00B71F99"/>
    <w:rsid w:val="00BE1566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4D9"/>
    <w:rPr>
      <w:color w:val="0000FF"/>
      <w:u w:val="single"/>
    </w:rPr>
  </w:style>
  <w:style w:type="paragraph" w:styleId="NoSpacing">
    <w:name w:val="No Spacing"/>
    <w:qFormat/>
    <w:rsid w:val="004E4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4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47F230457878CAE61AAC069758443FC09BCD334E56FE482553FA99EA532857F28CB28D49C413AF2uEF" TargetMode="External" /><Relationship Id="rId5" Type="http://schemas.openxmlformats.org/officeDocument/2006/relationships/hyperlink" Target="consultantplus://offline/ref=54E0ED80D397A91BF19B8AA47894D2BDDED83293BEF7B6082F1A2561DEC462E8C15EF95DE2D5FD8BV9wAF" TargetMode="External" /><Relationship Id="rId6" Type="http://schemas.openxmlformats.org/officeDocument/2006/relationships/hyperlink" Target="consultantplus://offline/ref=1DC4026A88C8B2F242D6D7B3ED0EDE7DE5D5E14540A02074287F4EBB9B37F6C3076EF7CBD3D6FAy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