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CC9" w:rsidRPr="00C96D2C" w:rsidP="00D17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D17CC9" w:rsidRPr="00C60AE9" w:rsidP="00D17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5-125/1/2022</w:t>
      </w:r>
    </w:p>
    <w:p w:rsidR="00D17CC9" w:rsidP="00D17CC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D17CC9" w:rsidP="00D17CC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11 февраля 2022 года                                    село Старое Дрожжаное</w:t>
      </w:r>
    </w:p>
    <w:p w:rsidR="00D17CC9" w:rsidP="00D17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sz w:val="28"/>
          <w:szCs w:val="28"/>
        </w:rPr>
        <w:t>Хрисанова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881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881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 w:rsidR="008813C6">
        <w:rPr>
          <w:rFonts w:ascii="Times New Roman" w:hAnsi="Times New Roman"/>
          <w:sz w:val="28"/>
          <w:szCs w:val="28"/>
        </w:rPr>
        <w:t>«сведения удалены»</w:t>
      </w:r>
    </w:p>
    <w:p w:rsidR="00D17CC9" w:rsidP="00D17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060ACD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Хрисанов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813C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18810173210817052435 </w:t>
      </w:r>
      <w:r>
        <w:rPr>
          <w:rFonts w:ascii="Times New Roman" w:hAnsi="Times New Roman"/>
          <w:sz w:val="28"/>
          <w:szCs w:val="28"/>
        </w:rPr>
        <w:t>от  17 августа 2021 года и вступившим в законную силу 14 сентября 2021 года.</w:t>
      </w:r>
    </w:p>
    <w:p w:rsidR="00D17CC9" w:rsidP="00D17CC9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судебном заседании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Хрисанов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</w:t>
      </w:r>
      <w:r>
        <w:rPr>
          <w:rFonts w:ascii="Times New Roman" w:hAnsi="Times New Roman"/>
          <w:bCs/>
          <w:sz w:val="28"/>
          <w:szCs w:val="28"/>
        </w:rPr>
        <w:t>. вину признал.</w:t>
      </w:r>
    </w:p>
    <w:p w:rsidR="00D17CC9" w:rsidRPr="000072DB" w:rsidP="00D17CC9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Хрисанова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</w:t>
      </w:r>
      <w:r>
        <w:rPr>
          <w:rFonts w:ascii="Times New Roman" w:hAnsi="Times New Roman"/>
          <w:bCs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Хрисанова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</w:t>
      </w:r>
      <w:r>
        <w:rPr>
          <w:rFonts w:ascii="Times New Roman" w:hAnsi="Times New Roman"/>
          <w:bCs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НФ134679 </w:t>
      </w:r>
      <w:r>
        <w:rPr>
          <w:rFonts w:ascii="Times New Roman" w:hAnsi="Times New Roman"/>
          <w:sz w:val="28"/>
          <w:szCs w:val="28"/>
        </w:rPr>
        <w:t>по ч.1 ст.20.25 КОАП РФ от 11 января 2021 (л.д.2), копией постановления от 17 августа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 сентября 2021 года (л.д.5).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D17CC9" w:rsidP="00D17CC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Хрисанова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881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881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D17CC9" w:rsidRPr="00CF060B" w:rsidP="00D17CC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26659458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D17CC9" w:rsidP="00D17C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BE"/>
    <w:rsid w:val="000072DB"/>
    <w:rsid w:val="00060ACD"/>
    <w:rsid w:val="007F51ED"/>
    <w:rsid w:val="008813C6"/>
    <w:rsid w:val="0089158F"/>
    <w:rsid w:val="00C60AE9"/>
    <w:rsid w:val="00C96D2C"/>
    <w:rsid w:val="00CF060B"/>
    <w:rsid w:val="00D17CC9"/>
    <w:rsid w:val="00D3297F"/>
    <w:rsid w:val="00D427EB"/>
    <w:rsid w:val="00E6010C"/>
    <w:rsid w:val="00EE1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C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