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064A" w:rsidRPr="004A7555" w:rsidP="00E56550">
      <w:pPr>
        <w:ind w:firstLine="540"/>
        <w:jc w:val="right"/>
        <w:rPr>
          <w:sz w:val="27"/>
          <w:szCs w:val="27"/>
        </w:rPr>
      </w:pPr>
      <w:r w:rsidRPr="004A7555">
        <w:rPr>
          <w:sz w:val="27"/>
          <w:szCs w:val="27"/>
        </w:rPr>
        <w:t>Дело № 5-</w:t>
      </w:r>
      <w:r>
        <w:rPr>
          <w:sz w:val="27"/>
          <w:szCs w:val="27"/>
        </w:rPr>
        <w:t>823</w:t>
      </w:r>
      <w:r w:rsidRPr="004A7555">
        <w:rPr>
          <w:sz w:val="27"/>
          <w:szCs w:val="27"/>
        </w:rPr>
        <w:t>/2022</w:t>
      </w:r>
    </w:p>
    <w:p w:rsidR="0009064A" w:rsidRPr="004A7555" w:rsidP="00E56550">
      <w:pPr>
        <w:ind w:firstLine="540"/>
        <w:jc w:val="center"/>
        <w:rPr>
          <w:sz w:val="27"/>
          <w:szCs w:val="27"/>
        </w:rPr>
      </w:pPr>
      <w:r w:rsidRPr="004A7555">
        <w:rPr>
          <w:sz w:val="27"/>
          <w:szCs w:val="27"/>
        </w:rPr>
        <w:t>П</w:t>
      </w:r>
      <w:r w:rsidRPr="004A7555">
        <w:rPr>
          <w:sz w:val="27"/>
          <w:szCs w:val="27"/>
        </w:rPr>
        <w:t xml:space="preserve"> О С Т А Н О В Л Е Н И Е</w:t>
      </w:r>
    </w:p>
    <w:p w:rsidR="0009064A" w:rsidRPr="004A7555" w:rsidP="00E56550">
      <w:pPr>
        <w:jc w:val="both"/>
        <w:rPr>
          <w:sz w:val="27"/>
          <w:szCs w:val="27"/>
        </w:rPr>
      </w:pPr>
      <w:r>
        <w:rPr>
          <w:sz w:val="27"/>
          <w:szCs w:val="27"/>
        </w:rPr>
        <w:t>9 августа </w:t>
      </w:r>
      <w:r w:rsidRPr="004A7555">
        <w:rPr>
          <w:sz w:val="27"/>
          <w:szCs w:val="27"/>
        </w:rPr>
        <w:t xml:space="preserve">2022 года                                                                           </w:t>
      </w:r>
      <w:r>
        <w:rPr>
          <w:sz w:val="27"/>
          <w:szCs w:val="27"/>
        </w:rPr>
        <w:t xml:space="preserve">        </w:t>
      </w:r>
      <w:r w:rsidRPr="004A7555">
        <w:rPr>
          <w:sz w:val="27"/>
          <w:szCs w:val="27"/>
        </w:rPr>
        <w:t>с</w:t>
      </w:r>
      <w:r>
        <w:rPr>
          <w:sz w:val="27"/>
          <w:szCs w:val="27"/>
        </w:rPr>
        <w:t>ело</w:t>
      </w:r>
      <w:r w:rsidRPr="004A7555">
        <w:rPr>
          <w:sz w:val="27"/>
          <w:szCs w:val="27"/>
        </w:rPr>
        <w:t xml:space="preserve"> Дубъязы,</w:t>
      </w:r>
    </w:p>
    <w:p w:rsidR="0009064A" w:rsidRPr="004A7555" w:rsidP="00E56550">
      <w:pPr>
        <w:jc w:val="both"/>
        <w:rPr>
          <w:sz w:val="27"/>
          <w:szCs w:val="27"/>
        </w:rPr>
      </w:pPr>
      <w:r w:rsidRPr="004A7555">
        <w:rPr>
          <w:sz w:val="27"/>
          <w:szCs w:val="27"/>
        </w:rPr>
        <w:t xml:space="preserve">                                                                      </w:t>
      </w:r>
      <w:r>
        <w:rPr>
          <w:sz w:val="27"/>
          <w:szCs w:val="27"/>
        </w:rPr>
        <w:t xml:space="preserve">                           </w:t>
      </w:r>
      <w:r w:rsidRPr="004A7555">
        <w:rPr>
          <w:sz w:val="27"/>
          <w:szCs w:val="27"/>
        </w:rPr>
        <w:t xml:space="preserve">      Республика Татарстан</w:t>
      </w:r>
    </w:p>
    <w:p w:rsidR="0009064A" w:rsidRPr="004A7555" w:rsidP="003B305C">
      <w:pPr>
        <w:ind w:firstLine="539"/>
        <w:jc w:val="both"/>
        <w:rPr>
          <w:sz w:val="27"/>
          <w:szCs w:val="27"/>
        </w:rPr>
      </w:pPr>
      <w:r w:rsidRPr="004A7555">
        <w:rPr>
          <w:sz w:val="27"/>
          <w:szCs w:val="27"/>
        </w:rPr>
        <w:t xml:space="preserve">Мировой судья судебного участка №2 по </w:t>
      </w:r>
      <w:r w:rsidRPr="004A7555">
        <w:rPr>
          <w:sz w:val="27"/>
          <w:szCs w:val="27"/>
        </w:rPr>
        <w:t>Всокогорскому</w:t>
      </w:r>
      <w:r w:rsidRPr="004A7555">
        <w:rPr>
          <w:sz w:val="27"/>
          <w:szCs w:val="27"/>
        </w:rPr>
        <w:t xml:space="preserve"> судебному району Республики Татарстан </w:t>
      </w:r>
      <w:r w:rsidRPr="004A7555">
        <w:rPr>
          <w:sz w:val="27"/>
          <w:szCs w:val="27"/>
        </w:rPr>
        <w:t>Шарипов</w:t>
      </w:r>
      <w:r w:rsidRPr="004A7555">
        <w:rPr>
          <w:sz w:val="27"/>
          <w:szCs w:val="27"/>
        </w:rPr>
        <w:t xml:space="preserve"> Р.Ш., рассмотрев дело об административном правонарушении  по части 2 статье 14.1 Кодекса Российской Федерации об административных правонарушениях в отношении </w:t>
      </w:r>
      <w:r>
        <w:rPr>
          <w:sz w:val="27"/>
          <w:szCs w:val="27"/>
        </w:rPr>
        <w:t>Шайдуллина</w:t>
      </w:r>
      <w:r>
        <w:rPr>
          <w:sz w:val="27"/>
          <w:szCs w:val="27"/>
        </w:rPr>
        <w:t xml:space="preserve"> </w:t>
      </w:r>
      <w:r w:rsidR="007738B6">
        <w:rPr>
          <w:sz w:val="27"/>
          <w:szCs w:val="27"/>
        </w:rPr>
        <w:t>……………………..</w:t>
      </w:r>
    </w:p>
    <w:p w:rsidR="0009064A" w:rsidRPr="004A7555" w:rsidP="00E56550">
      <w:pPr>
        <w:ind w:firstLine="540"/>
        <w:jc w:val="center"/>
        <w:rPr>
          <w:sz w:val="27"/>
          <w:szCs w:val="27"/>
        </w:rPr>
      </w:pPr>
      <w:r w:rsidRPr="004A7555">
        <w:rPr>
          <w:sz w:val="27"/>
          <w:szCs w:val="27"/>
        </w:rPr>
        <w:t>У С Т А Н О В И Л.</w:t>
      </w:r>
    </w:p>
    <w:p w:rsidR="0009064A" w:rsidRPr="004A7555" w:rsidP="00E56550">
      <w:pPr>
        <w:ind w:firstLine="540"/>
        <w:jc w:val="both"/>
        <w:rPr>
          <w:sz w:val="27"/>
          <w:szCs w:val="27"/>
        </w:rPr>
      </w:pPr>
      <w:r w:rsidRPr="004A7555">
        <w:rPr>
          <w:sz w:val="27"/>
          <w:szCs w:val="27"/>
        </w:rPr>
        <w:t xml:space="preserve">мировому судье судебного участка №2 по Высокогорскому судебному району Республики Татарстан  поступило дело об административном правонарушении по части 2 статьи 14.1 Кодекса Российской Федерации об административных правонарушениях (далее - КоАП РФ) в отношении </w:t>
      </w:r>
      <w:r>
        <w:rPr>
          <w:sz w:val="27"/>
          <w:szCs w:val="27"/>
        </w:rPr>
        <w:t>Шайдуллина</w:t>
      </w:r>
      <w:r>
        <w:rPr>
          <w:sz w:val="27"/>
          <w:szCs w:val="27"/>
        </w:rPr>
        <w:t xml:space="preserve"> З.З.</w:t>
      </w:r>
      <w:r w:rsidRPr="004A7555">
        <w:rPr>
          <w:sz w:val="27"/>
          <w:szCs w:val="27"/>
        </w:rPr>
        <w:t>, переданное на рассмотрение из ОМВД России по Высокогорскому району.</w:t>
      </w:r>
    </w:p>
    <w:p w:rsidR="0009064A" w:rsidRPr="004A7555" w:rsidP="00DB6774">
      <w:pPr>
        <w:ind w:firstLine="539"/>
        <w:jc w:val="both"/>
        <w:rPr>
          <w:sz w:val="27"/>
          <w:szCs w:val="27"/>
        </w:rPr>
      </w:pPr>
      <w:r w:rsidRPr="004A7555">
        <w:rPr>
          <w:sz w:val="27"/>
          <w:szCs w:val="27"/>
        </w:rPr>
        <w:t xml:space="preserve">Согласно протоколу об административном правонарушении № </w:t>
      </w:r>
      <w:r>
        <w:rPr>
          <w:sz w:val="27"/>
          <w:szCs w:val="27"/>
        </w:rPr>
        <w:t>2201043</w:t>
      </w:r>
      <w:r w:rsidRPr="004A7555">
        <w:rPr>
          <w:sz w:val="27"/>
          <w:szCs w:val="27"/>
        </w:rPr>
        <w:t xml:space="preserve">                  от </w:t>
      </w:r>
      <w:r>
        <w:rPr>
          <w:sz w:val="27"/>
          <w:szCs w:val="27"/>
        </w:rPr>
        <w:t>30</w:t>
      </w:r>
      <w:r w:rsidRPr="004A7555">
        <w:rPr>
          <w:sz w:val="27"/>
          <w:szCs w:val="27"/>
        </w:rPr>
        <w:t> </w:t>
      </w:r>
      <w:r>
        <w:rPr>
          <w:sz w:val="27"/>
          <w:szCs w:val="27"/>
        </w:rPr>
        <w:t>июня</w:t>
      </w:r>
      <w:r w:rsidRPr="004A7555">
        <w:rPr>
          <w:sz w:val="27"/>
          <w:szCs w:val="27"/>
        </w:rPr>
        <w:t xml:space="preserve"> 2022 года, составленному УУП ОМВД России по Высокогорскому району, </w:t>
      </w:r>
      <w:r>
        <w:rPr>
          <w:sz w:val="27"/>
          <w:szCs w:val="27"/>
        </w:rPr>
        <w:t>30</w:t>
      </w:r>
      <w:r w:rsidRPr="004A7555">
        <w:rPr>
          <w:sz w:val="27"/>
          <w:szCs w:val="27"/>
        </w:rPr>
        <w:t> </w:t>
      </w:r>
      <w:r>
        <w:rPr>
          <w:sz w:val="27"/>
          <w:szCs w:val="27"/>
        </w:rPr>
        <w:t>июня</w:t>
      </w:r>
      <w:r w:rsidRPr="004A7555">
        <w:rPr>
          <w:sz w:val="27"/>
          <w:szCs w:val="27"/>
        </w:rPr>
        <w:t xml:space="preserve"> 2022 года в </w:t>
      </w:r>
      <w:r>
        <w:rPr>
          <w:sz w:val="27"/>
          <w:szCs w:val="27"/>
        </w:rPr>
        <w:t>17</w:t>
      </w:r>
      <w:r w:rsidRPr="004A7555">
        <w:rPr>
          <w:sz w:val="27"/>
          <w:szCs w:val="27"/>
        </w:rPr>
        <w:t xml:space="preserve"> часов </w:t>
      </w:r>
      <w:r>
        <w:rPr>
          <w:sz w:val="27"/>
          <w:szCs w:val="27"/>
        </w:rPr>
        <w:t>15</w:t>
      </w:r>
      <w:r w:rsidRPr="004A7555">
        <w:rPr>
          <w:sz w:val="27"/>
          <w:szCs w:val="27"/>
        </w:rPr>
        <w:t xml:space="preserve"> минут </w:t>
      </w:r>
      <w:r>
        <w:rPr>
          <w:sz w:val="27"/>
          <w:szCs w:val="27"/>
        </w:rPr>
        <w:t>Шайдуллин</w:t>
      </w:r>
      <w:r>
        <w:rPr>
          <w:sz w:val="27"/>
          <w:szCs w:val="27"/>
        </w:rPr>
        <w:t xml:space="preserve"> З.З.</w:t>
      </w:r>
      <w:r w:rsidRPr="004A7555">
        <w:rPr>
          <w:sz w:val="27"/>
          <w:szCs w:val="27"/>
        </w:rPr>
        <w:t xml:space="preserve">, находясь </w:t>
      </w:r>
      <w:r w:rsidRPr="004A7555">
        <w:rPr>
          <w:sz w:val="27"/>
          <w:szCs w:val="27"/>
        </w:rPr>
        <w:t>по</w:t>
      </w:r>
      <w:r w:rsidRPr="004A7555">
        <w:rPr>
          <w:sz w:val="27"/>
          <w:szCs w:val="27"/>
        </w:rPr>
        <w:t xml:space="preserve"> адресу: </w:t>
      </w:r>
      <w:r w:rsidRPr="004A7555">
        <w:rPr>
          <w:sz w:val="27"/>
          <w:szCs w:val="27"/>
        </w:rPr>
        <w:t xml:space="preserve">Высокогорский район, село Дубъязы, ул. Кооперативная, </w:t>
      </w:r>
      <w:r>
        <w:rPr>
          <w:sz w:val="27"/>
          <w:szCs w:val="27"/>
        </w:rPr>
        <w:t>между домами № 43 и № 45</w:t>
      </w:r>
      <w:r w:rsidRPr="004A7555">
        <w:rPr>
          <w:sz w:val="27"/>
          <w:szCs w:val="27"/>
        </w:rPr>
        <w:t>, осуществлял предпринимательскую деятельность по приему лома черного и цветного металла без специального разрешения - лицензии, тем самым совершил административное правонарушение, предусмотренное ч.2 ст.14.1 Кодекса Российской Федерации об административных правонарушениях.</w:t>
      </w:r>
    </w:p>
    <w:p w:rsidR="0009064A" w:rsidRPr="004A7555" w:rsidP="00E56550">
      <w:pPr>
        <w:ind w:firstLine="540"/>
        <w:jc w:val="both"/>
        <w:rPr>
          <w:sz w:val="27"/>
          <w:szCs w:val="27"/>
        </w:rPr>
      </w:pPr>
      <w:r>
        <w:rPr>
          <w:sz w:val="27"/>
          <w:szCs w:val="27"/>
        </w:rPr>
        <w:t>Шайдуллин</w:t>
      </w:r>
      <w:r>
        <w:rPr>
          <w:sz w:val="27"/>
          <w:szCs w:val="27"/>
        </w:rPr>
        <w:t xml:space="preserve"> З.З.</w:t>
      </w:r>
      <w:r w:rsidRPr="004A7555">
        <w:rPr>
          <w:sz w:val="27"/>
          <w:szCs w:val="27"/>
        </w:rPr>
        <w:t>, будучи извещенным о времени и месте рассмотрения административного дела, для его рассмотрения в суд не явился, ходатайства об отложении рассмотрения от него не поступало. В соответствии со статьей 25.1 Кодекса Российской Федерации об административных правонарушениях суд считает возможным  рассмотрение данного административного дела в отсутствие лица, привлекаемого к ответственности.</w:t>
      </w:r>
    </w:p>
    <w:p w:rsidR="0009064A" w:rsidRPr="004A7555" w:rsidP="00E56550">
      <w:pPr>
        <w:ind w:firstLine="540"/>
        <w:jc w:val="both"/>
        <w:rPr>
          <w:sz w:val="27"/>
          <w:szCs w:val="27"/>
        </w:rPr>
      </w:pPr>
      <w:r w:rsidRPr="004A7555">
        <w:rPr>
          <w:sz w:val="27"/>
          <w:szCs w:val="27"/>
        </w:rPr>
        <w:t xml:space="preserve">Оценив представленные в материалах дела письменные доказательства в их совокупности, мировой судья считает вину </w:t>
      </w:r>
      <w:r>
        <w:rPr>
          <w:sz w:val="27"/>
          <w:szCs w:val="27"/>
        </w:rPr>
        <w:t>Шайдуллина</w:t>
      </w:r>
      <w:r>
        <w:rPr>
          <w:sz w:val="27"/>
          <w:szCs w:val="27"/>
        </w:rPr>
        <w:t xml:space="preserve"> З.З.</w:t>
      </w:r>
      <w:r w:rsidRPr="004A7555">
        <w:rPr>
          <w:sz w:val="27"/>
          <w:szCs w:val="27"/>
        </w:rPr>
        <w:t xml:space="preserve"> в совершении административного правонарушения, предусмотренного части 2 статьей 14.1 Кодекса Российской Федерации об административных правонарушениях, доказанной.</w:t>
      </w:r>
    </w:p>
    <w:p w:rsidR="0009064A" w:rsidRPr="004A7555" w:rsidP="00E56550">
      <w:pPr>
        <w:ind w:firstLine="540"/>
        <w:jc w:val="both"/>
        <w:rPr>
          <w:sz w:val="27"/>
          <w:szCs w:val="27"/>
        </w:rPr>
      </w:pPr>
      <w:r w:rsidRPr="004A7555">
        <w:rPr>
          <w:sz w:val="27"/>
          <w:szCs w:val="27"/>
        </w:rPr>
        <w:t>Согласно статье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09064A" w:rsidRPr="004A7555" w:rsidP="00E56550">
      <w:pPr>
        <w:ind w:firstLine="539"/>
        <w:jc w:val="both"/>
        <w:rPr>
          <w:sz w:val="27"/>
          <w:szCs w:val="27"/>
        </w:rPr>
      </w:pPr>
      <w:r w:rsidRPr="004A7555">
        <w:rPr>
          <w:sz w:val="27"/>
          <w:szCs w:val="27"/>
        </w:rPr>
        <w:t>В силу части 3 статьи </w:t>
      </w:r>
      <w:hyperlink r:id="rId4"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 Обстоятельства, подлежащие выяснению по делу об административном правонарушении" w:history="1">
        <w:r w:rsidRPr="004A7555">
          <w:rPr>
            <w:rStyle w:val="Hyperlink"/>
            <w:sz w:val="27"/>
            <w:szCs w:val="27"/>
            <w:u w:val="none"/>
          </w:rPr>
          <w:t xml:space="preserve">26.1 </w:t>
        </w:r>
        <w:r w:rsidRPr="004A7555">
          <w:rPr>
            <w:sz w:val="27"/>
            <w:szCs w:val="27"/>
          </w:rPr>
          <w:t>Кодекса Российской Федерации об административных правонарушениях</w:t>
        </w:r>
        <w:r w:rsidRPr="004A7555">
          <w:rPr>
            <w:rStyle w:val="Hyperlink"/>
            <w:sz w:val="27"/>
            <w:szCs w:val="27"/>
            <w:u w:val="none"/>
          </w:rPr>
          <w:t xml:space="preserve"> </w:t>
        </w:r>
      </w:hyperlink>
      <w:r w:rsidRPr="004A7555">
        <w:rPr>
          <w:sz w:val="27"/>
          <w:szCs w:val="27"/>
        </w:rPr>
        <w:t>по делу об административном правонарушении выяснению подлежит виновность лица в совершении административного правонарушения.</w:t>
      </w:r>
    </w:p>
    <w:p w:rsidR="0009064A" w:rsidRPr="004A7555" w:rsidP="00776DA3">
      <w:pPr>
        <w:ind w:firstLine="539"/>
        <w:jc w:val="both"/>
        <w:rPr>
          <w:sz w:val="27"/>
          <w:szCs w:val="27"/>
        </w:rPr>
      </w:pPr>
      <w:r w:rsidRPr="004A7555">
        <w:rPr>
          <w:sz w:val="27"/>
          <w:szCs w:val="27"/>
        </w:rPr>
        <w:t xml:space="preserve">В соответствии </w:t>
      </w:r>
      <w:r w:rsidRPr="004A7555">
        <w:rPr>
          <w:sz w:val="27"/>
          <w:szCs w:val="27"/>
        </w:rPr>
        <w:t>со</w:t>
      </w:r>
      <w:r w:rsidRPr="004A7555">
        <w:rPr>
          <w:sz w:val="27"/>
          <w:szCs w:val="27"/>
        </w:rPr>
        <w:t xml:space="preserve"> ч.2 ст. </w:t>
      </w:r>
      <w:hyperlink r:id="rId5" w:tgtFrame="_blank" w:tooltip="КОАП &gt;  Раздел II. Особенная часть &gt; Глава 7. Административные правонарушения в области охраны собственности &gt; Статья &lt;span class=" w:history="1">
        <w:r w:rsidRPr="004A7555">
          <w:rPr>
            <w:rStyle w:val="Hyperlink"/>
            <w:sz w:val="27"/>
            <w:szCs w:val="27"/>
            <w:u w:val="none"/>
          </w:rPr>
          <w:t>20.13 </w:t>
        </w:r>
        <w:r w:rsidRPr="004A7555">
          <w:rPr>
            <w:sz w:val="27"/>
            <w:szCs w:val="27"/>
          </w:rPr>
          <w:t>Кодекса Российской Федерации об административных правонарушениях</w:t>
        </w:r>
        <w:r>
          <w:t xml:space="preserve"> </w:t>
        </w:r>
      </w:hyperlink>
      <w:r w:rsidRPr="004A7555">
        <w:rPr>
          <w:sz w:val="27"/>
          <w:szCs w:val="27"/>
        </w:rPr>
        <w:t xml:space="preserve">предусмотрена административная ответственность за стрельбу из оружия в населенных пунктах  или в других не отведенных для этого местах и влечет наложение административного штрафа в </w:t>
      </w:r>
      <w:r w:rsidRPr="004A7555">
        <w:rPr>
          <w:sz w:val="27"/>
          <w:szCs w:val="27"/>
        </w:rPr>
        <w:t>размере от сорока тысяч до пятидесяти тысяч рублей с конфискацией оружия и патронов к нему либо лишение права на приобретение и хранение ли хранение и ношение оружия на срок от полутора до трех лет с конфискацией оружия и патронов к нему.</w:t>
      </w:r>
    </w:p>
    <w:p w:rsidR="0009064A" w:rsidRPr="004A7555" w:rsidP="004B6F3E">
      <w:pPr>
        <w:ind w:firstLine="539"/>
        <w:jc w:val="both"/>
        <w:rPr>
          <w:sz w:val="27"/>
          <w:szCs w:val="27"/>
        </w:rPr>
      </w:pPr>
      <w:r w:rsidRPr="004A7555">
        <w:rPr>
          <w:sz w:val="27"/>
          <w:szCs w:val="27"/>
        </w:rPr>
        <w:t xml:space="preserve">Виновность </w:t>
      </w:r>
      <w:r>
        <w:rPr>
          <w:sz w:val="27"/>
          <w:szCs w:val="27"/>
        </w:rPr>
        <w:t>Шайдуллина</w:t>
      </w:r>
      <w:r>
        <w:rPr>
          <w:sz w:val="27"/>
          <w:szCs w:val="27"/>
        </w:rPr>
        <w:t xml:space="preserve"> З.З.</w:t>
      </w:r>
      <w:r w:rsidRPr="004A7555">
        <w:rPr>
          <w:sz w:val="27"/>
          <w:szCs w:val="27"/>
        </w:rPr>
        <w:t xml:space="preserve"> в совершении вышеуказанного административного правонарушения, предусмотренного части 2 статьей 14.1 Кодекса Российской Федерации об административных правонарушениях, и обстоятельства его совершения подтверждаются исследованными  в ходе рассмотрения дела письменными доказательствами: протоколом об административном правонарушении № </w:t>
      </w:r>
      <w:r>
        <w:rPr>
          <w:sz w:val="27"/>
          <w:szCs w:val="27"/>
        </w:rPr>
        <w:t>2201043</w:t>
      </w:r>
      <w:r w:rsidRPr="004A7555">
        <w:rPr>
          <w:sz w:val="27"/>
          <w:szCs w:val="27"/>
        </w:rPr>
        <w:t xml:space="preserve"> от </w:t>
      </w:r>
      <w:r>
        <w:rPr>
          <w:sz w:val="27"/>
          <w:szCs w:val="27"/>
        </w:rPr>
        <w:t>30</w:t>
      </w:r>
      <w:r w:rsidRPr="004A7555">
        <w:rPr>
          <w:sz w:val="27"/>
          <w:szCs w:val="27"/>
        </w:rPr>
        <w:t> </w:t>
      </w:r>
      <w:r>
        <w:rPr>
          <w:sz w:val="27"/>
          <w:szCs w:val="27"/>
        </w:rPr>
        <w:t>июня</w:t>
      </w:r>
      <w:r w:rsidRPr="004A7555">
        <w:rPr>
          <w:sz w:val="27"/>
          <w:szCs w:val="27"/>
        </w:rPr>
        <w:t xml:space="preserve"> 2022 года; объяснением </w:t>
      </w:r>
      <w:r>
        <w:rPr>
          <w:sz w:val="27"/>
          <w:szCs w:val="27"/>
        </w:rPr>
        <w:t>Шайдуллина</w:t>
      </w:r>
      <w:r>
        <w:rPr>
          <w:sz w:val="27"/>
          <w:szCs w:val="27"/>
        </w:rPr>
        <w:t xml:space="preserve"> З.З.</w:t>
      </w:r>
      <w:r w:rsidRPr="004A7555">
        <w:rPr>
          <w:sz w:val="27"/>
          <w:szCs w:val="27"/>
        </w:rPr>
        <w:t xml:space="preserve"> от </w:t>
      </w:r>
      <w:r>
        <w:rPr>
          <w:sz w:val="27"/>
          <w:szCs w:val="27"/>
        </w:rPr>
        <w:t>30</w:t>
      </w:r>
      <w:r w:rsidRPr="004A7555">
        <w:rPr>
          <w:sz w:val="27"/>
          <w:szCs w:val="27"/>
        </w:rPr>
        <w:t> </w:t>
      </w:r>
      <w:r>
        <w:rPr>
          <w:sz w:val="27"/>
          <w:szCs w:val="27"/>
        </w:rPr>
        <w:t>июня</w:t>
      </w:r>
      <w:r w:rsidRPr="004A7555">
        <w:rPr>
          <w:sz w:val="27"/>
          <w:szCs w:val="27"/>
        </w:rPr>
        <w:t> 2022 года;</w:t>
      </w:r>
      <w:r w:rsidRPr="004A7555">
        <w:rPr>
          <w:sz w:val="27"/>
          <w:szCs w:val="27"/>
        </w:rPr>
        <w:t xml:space="preserve"> и другими доказательствами.</w:t>
      </w:r>
    </w:p>
    <w:p w:rsidR="0009064A" w:rsidRPr="004A7555" w:rsidP="00E56550">
      <w:pPr>
        <w:ind w:firstLine="540"/>
        <w:jc w:val="both"/>
        <w:rPr>
          <w:sz w:val="27"/>
          <w:szCs w:val="27"/>
        </w:rPr>
      </w:pPr>
      <w:r w:rsidRPr="004A7555">
        <w:rPr>
          <w:sz w:val="27"/>
          <w:szCs w:val="27"/>
        </w:rPr>
        <w:t>В силу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4A7555">
        <w:rPr>
          <w:sz w:val="27"/>
          <w:szCs w:val="27"/>
        </w:rPr>
        <w:t xml:space="preserve">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09064A" w:rsidRPr="004A7555" w:rsidP="00E56550">
      <w:pPr>
        <w:ind w:firstLine="540"/>
        <w:jc w:val="both"/>
        <w:rPr>
          <w:sz w:val="27"/>
          <w:szCs w:val="27"/>
        </w:rPr>
      </w:pPr>
      <w:r w:rsidRPr="004A7555">
        <w:rPr>
          <w:sz w:val="27"/>
          <w:szCs w:val="27"/>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w:t>
      </w:r>
      <w:r w:rsidRPr="004A7555">
        <w:rPr>
          <w:sz w:val="27"/>
          <w:szCs w:val="27"/>
        </w:rPr>
        <w:t>недопустимыми</w:t>
      </w:r>
      <w:r w:rsidRPr="004A7555">
        <w:rPr>
          <w:sz w:val="27"/>
          <w:szCs w:val="27"/>
        </w:rPr>
        <w:t xml:space="preserve"> суд не усматривает. </w:t>
      </w:r>
    </w:p>
    <w:p w:rsidR="0009064A" w:rsidRPr="004A7555" w:rsidP="00E56550">
      <w:pPr>
        <w:ind w:firstLine="540"/>
        <w:jc w:val="both"/>
        <w:rPr>
          <w:sz w:val="27"/>
          <w:szCs w:val="27"/>
        </w:rPr>
      </w:pPr>
      <w:r w:rsidRPr="004A7555">
        <w:rPr>
          <w:sz w:val="27"/>
          <w:szCs w:val="27"/>
        </w:rPr>
        <w:t>Обстоятельства</w:t>
      </w:r>
      <w:r w:rsidRPr="004A7555">
        <w:rPr>
          <w:sz w:val="27"/>
          <w:szCs w:val="27"/>
        </w:rPr>
        <w:t xml:space="preserve"> установленные судом не были опровергнуты при рассмотрении дела.</w:t>
      </w:r>
    </w:p>
    <w:p w:rsidR="0009064A" w:rsidRPr="004A7555" w:rsidP="00EF4A2B">
      <w:pPr>
        <w:ind w:firstLine="539"/>
        <w:jc w:val="both"/>
        <w:rPr>
          <w:sz w:val="27"/>
          <w:szCs w:val="27"/>
        </w:rPr>
      </w:pPr>
      <w:r w:rsidRPr="004A7555">
        <w:rPr>
          <w:sz w:val="27"/>
          <w:szCs w:val="27"/>
        </w:rPr>
        <w:t xml:space="preserve">Своими действиями </w:t>
      </w:r>
      <w:r>
        <w:rPr>
          <w:sz w:val="27"/>
          <w:szCs w:val="27"/>
        </w:rPr>
        <w:t>Шайдуллин</w:t>
      </w:r>
      <w:r>
        <w:rPr>
          <w:sz w:val="27"/>
          <w:szCs w:val="27"/>
        </w:rPr>
        <w:t xml:space="preserve"> З.З.</w:t>
      </w:r>
      <w:r w:rsidRPr="004A7555">
        <w:rPr>
          <w:sz w:val="27"/>
          <w:szCs w:val="27"/>
        </w:rPr>
        <w:t xml:space="preserve"> совершил административное  правонарушение, предусмотренное части 2 статьей 14.1 Кодекса Российской Федерации об административных правонарушениях предусмотрена административная ответственность за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или без таковой;</w:t>
      </w:r>
      <w:r w:rsidRPr="004A7555">
        <w:rPr>
          <w:sz w:val="27"/>
          <w:szCs w:val="27"/>
        </w:rPr>
        <w:t xml:space="preserve">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w:t>
      </w:r>
      <w:r w:rsidRPr="004A7555">
        <w:rPr>
          <w:sz w:val="27"/>
          <w:szCs w:val="27"/>
        </w:rPr>
        <w:t>от</w:t>
      </w:r>
      <w:r w:rsidRPr="004A7555">
        <w:rPr>
          <w:sz w:val="27"/>
          <w:szCs w:val="27"/>
        </w:rPr>
        <w:t xml:space="preserve"> </w:t>
      </w:r>
      <w:r w:rsidRPr="004A7555">
        <w:rPr>
          <w:sz w:val="27"/>
          <w:szCs w:val="27"/>
        </w:rPr>
        <w:t>сорока</w:t>
      </w:r>
      <w:r w:rsidRPr="004A7555">
        <w:rPr>
          <w:sz w:val="27"/>
          <w:szCs w:val="27"/>
        </w:rPr>
        <w:t xml:space="preserve"> тысяч до пятидесяти тысяч рублей с конфискацией изготовленной продукции, орудий производства и сырья или без таковой.</w:t>
      </w:r>
    </w:p>
    <w:p w:rsidR="0009064A" w:rsidRPr="004A7555" w:rsidP="00E56550">
      <w:pPr>
        <w:autoSpaceDE w:val="0"/>
        <w:autoSpaceDN w:val="0"/>
        <w:adjustRightInd w:val="0"/>
        <w:ind w:firstLine="540"/>
        <w:jc w:val="both"/>
        <w:rPr>
          <w:sz w:val="27"/>
          <w:szCs w:val="27"/>
        </w:rPr>
      </w:pPr>
      <w:r w:rsidRPr="004A7555">
        <w:rPr>
          <w:sz w:val="27"/>
          <w:szCs w:val="27"/>
        </w:rPr>
        <w:t xml:space="preserve">При назначении вида и меры административного наказания </w:t>
      </w:r>
      <w:r>
        <w:rPr>
          <w:sz w:val="27"/>
          <w:szCs w:val="27"/>
        </w:rPr>
        <w:t>Шайдуллину</w:t>
      </w:r>
      <w:r>
        <w:rPr>
          <w:sz w:val="27"/>
          <w:szCs w:val="27"/>
        </w:rPr>
        <w:t xml:space="preserve"> З.З.</w:t>
      </w:r>
      <w:r w:rsidRPr="004A7555">
        <w:rPr>
          <w:sz w:val="27"/>
          <w:szCs w:val="27"/>
        </w:rPr>
        <w:t xml:space="preserve"> мировой судья учитывает характер совершенного правонарушения,  принимает во внимание данные о личности правонарушителя, который  ранее  не привлекался к административной ответственности, его семейное и материальное положение.</w:t>
      </w:r>
    </w:p>
    <w:p w:rsidR="0009064A" w:rsidRPr="004A7555" w:rsidP="004B6F3E">
      <w:pPr>
        <w:ind w:firstLine="708"/>
        <w:jc w:val="both"/>
        <w:outlineLvl w:val="2"/>
        <w:rPr>
          <w:sz w:val="27"/>
          <w:szCs w:val="27"/>
        </w:rPr>
      </w:pPr>
      <w:r w:rsidRPr="004A7555">
        <w:rPr>
          <w:sz w:val="27"/>
          <w:szCs w:val="27"/>
        </w:rPr>
        <w:t>Признание вины, суд признает обстоятельствами, смягчающими административную ответственность.</w:t>
      </w:r>
    </w:p>
    <w:p w:rsidR="0009064A" w:rsidRPr="004A7555" w:rsidP="004B6F3E">
      <w:pPr>
        <w:ind w:firstLine="708"/>
        <w:jc w:val="both"/>
        <w:rPr>
          <w:sz w:val="27"/>
          <w:szCs w:val="27"/>
        </w:rPr>
      </w:pPr>
      <w:r w:rsidRPr="004A7555">
        <w:rPr>
          <w:sz w:val="27"/>
          <w:szCs w:val="27"/>
        </w:rPr>
        <w:t xml:space="preserve">В качестве обстоятельства, отягчающего административную ответственность, суд учитывает повторное совершение </w:t>
      </w:r>
      <w:r>
        <w:rPr>
          <w:sz w:val="27"/>
          <w:szCs w:val="27"/>
        </w:rPr>
        <w:t>Шайдуллиным</w:t>
      </w:r>
      <w:r>
        <w:rPr>
          <w:sz w:val="27"/>
          <w:szCs w:val="27"/>
        </w:rPr>
        <w:t xml:space="preserve"> З.З.</w:t>
      </w:r>
      <w:r w:rsidRPr="004A7555">
        <w:rPr>
          <w:sz w:val="27"/>
          <w:szCs w:val="27"/>
        </w:rPr>
        <w:t xml:space="preserve"> однородного административного правонарушения.</w:t>
      </w:r>
    </w:p>
    <w:p w:rsidR="0009064A" w:rsidRPr="004A7555" w:rsidP="00E56550">
      <w:pPr>
        <w:ind w:firstLine="540"/>
        <w:jc w:val="both"/>
        <w:rPr>
          <w:sz w:val="27"/>
          <w:szCs w:val="27"/>
        </w:rPr>
      </w:pPr>
      <w:r w:rsidRPr="004A7555">
        <w:rPr>
          <w:sz w:val="27"/>
          <w:szCs w:val="27"/>
        </w:rPr>
        <w:t>На основании изложенного, руководствуясь ст. ст. 14.1 ч.2, 29.7, 29.10 Кодекса Российской Федерации об административных правонарушениях, мировой судья,</w:t>
      </w:r>
    </w:p>
    <w:p w:rsidR="0009064A" w:rsidRPr="004A7555" w:rsidP="00E56550">
      <w:pPr>
        <w:ind w:firstLine="540"/>
        <w:jc w:val="center"/>
        <w:rPr>
          <w:sz w:val="27"/>
          <w:szCs w:val="27"/>
        </w:rPr>
      </w:pPr>
      <w:r w:rsidRPr="004A7555">
        <w:rPr>
          <w:sz w:val="27"/>
          <w:szCs w:val="27"/>
        </w:rPr>
        <w:t>П</w:t>
      </w:r>
      <w:r w:rsidRPr="004A7555">
        <w:rPr>
          <w:sz w:val="27"/>
          <w:szCs w:val="27"/>
        </w:rPr>
        <w:t xml:space="preserve"> О С Т А Н О В И Л:</w:t>
      </w:r>
    </w:p>
    <w:p w:rsidR="0009064A" w:rsidRPr="004A7555" w:rsidP="00E56550">
      <w:pPr>
        <w:ind w:firstLine="540"/>
        <w:jc w:val="both"/>
        <w:rPr>
          <w:sz w:val="27"/>
          <w:szCs w:val="27"/>
        </w:rPr>
      </w:pPr>
    </w:p>
    <w:p w:rsidR="0009064A" w:rsidRPr="004A7555" w:rsidP="000814DA">
      <w:pPr>
        <w:ind w:firstLine="540"/>
        <w:jc w:val="both"/>
        <w:rPr>
          <w:color w:val="000000"/>
          <w:sz w:val="27"/>
          <w:szCs w:val="27"/>
        </w:rPr>
      </w:pPr>
      <w:r w:rsidRPr="004A7555">
        <w:rPr>
          <w:sz w:val="27"/>
          <w:szCs w:val="27"/>
        </w:rPr>
        <w:t xml:space="preserve">признать </w:t>
      </w:r>
      <w:r>
        <w:rPr>
          <w:sz w:val="27"/>
          <w:szCs w:val="27"/>
        </w:rPr>
        <w:t>Шайдуллина</w:t>
      </w:r>
      <w:r>
        <w:rPr>
          <w:sz w:val="27"/>
          <w:szCs w:val="27"/>
        </w:rPr>
        <w:t xml:space="preserve"> </w:t>
      </w:r>
      <w:r w:rsidR="007738B6">
        <w:rPr>
          <w:sz w:val="27"/>
          <w:szCs w:val="27"/>
        </w:rPr>
        <w:t>……………………………</w:t>
      </w:r>
      <w:r w:rsidRPr="004A7555">
        <w:rPr>
          <w:sz w:val="27"/>
          <w:szCs w:val="27"/>
        </w:rPr>
        <w:t xml:space="preserve"> виновным в совершении административного правонарушения, предусмотренного части 2 статьей 14. Кодекса Российской Федерации об административных правонарушениях, и подвергнуть его административному наказанию в виде штрафа в размере 2500 (двух тысяч пятьсот) рублей </w:t>
      </w:r>
      <w:r w:rsidRPr="004A7555">
        <w:rPr>
          <w:color w:val="000000"/>
          <w:sz w:val="27"/>
          <w:szCs w:val="27"/>
        </w:rPr>
        <w:t>в доход государства.</w:t>
      </w:r>
    </w:p>
    <w:p w:rsidR="0009064A" w:rsidRPr="004A7555" w:rsidP="004A7555">
      <w:pPr>
        <w:ind w:right="-1" w:firstLine="708"/>
        <w:jc w:val="both"/>
        <w:rPr>
          <w:sz w:val="27"/>
          <w:szCs w:val="27"/>
        </w:rPr>
      </w:pPr>
      <w:r w:rsidRPr="004A7555">
        <w:rPr>
          <w:sz w:val="27"/>
          <w:szCs w:val="27"/>
        </w:rPr>
        <w:t xml:space="preserve">Реквизиты для уплаты штрафа: получатель штрафа – Управление федерального казначейства по РТ (Министерство юстиции Республики Татарстан), ИНН получателя – 1654003139, КПП получателя – 165501001, счет – 03100643000000011100, Отделение НБ Республика Татарстан, БИК – 019205400, </w:t>
      </w:r>
      <w:r w:rsidRPr="004A7555">
        <w:rPr>
          <w:sz w:val="27"/>
          <w:szCs w:val="27"/>
        </w:rPr>
        <w:t>кор</w:t>
      </w:r>
      <w:r w:rsidRPr="004A7555">
        <w:rPr>
          <w:sz w:val="27"/>
          <w:szCs w:val="27"/>
        </w:rPr>
        <w:t>. счет</w:t>
      </w:r>
      <w:r w:rsidRPr="004A7555">
        <w:rPr>
          <w:sz w:val="27"/>
          <w:szCs w:val="27"/>
        </w:rPr>
        <w:t xml:space="preserve"> – 40102810445370000079, ОКТМО – 92701000001, КБК – 73111601203019000140, УИН – 03186909000000000</w:t>
      </w:r>
      <w:r>
        <w:rPr>
          <w:sz w:val="27"/>
          <w:szCs w:val="27"/>
        </w:rPr>
        <w:t>29523076</w:t>
      </w:r>
      <w:r w:rsidRPr="004A7555">
        <w:rPr>
          <w:sz w:val="27"/>
          <w:szCs w:val="27"/>
        </w:rPr>
        <w:t>, административный штраф по ч.2 ст. 14.1 КоАП РФ, по постановлению мирового судьи № 5-</w:t>
      </w:r>
      <w:r>
        <w:rPr>
          <w:sz w:val="27"/>
          <w:szCs w:val="27"/>
        </w:rPr>
        <w:t>823</w:t>
      </w:r>
      <w:r w:rsidRPr="004A7555">
        <w:rPr>
          <w:sz w:val="27"/>
          <w:szCs w:val="27"/>
        </w:rPr>
        <w:t xml:space="preserve">/2022, по протоколу ОМВД России по Высокогорскому району </w:t>
      </w:r>
      <w:r>
        <w:rPr>
          <w:sz w:val="27"/>
          <w:szCs w:val="27"/>
        </w:rPr>
        <w:t>№ 2201043</w:t>
      </w:r>
      <w:r w:rsidRPr="004A7555">
        <w:rPr>
          <w:sz w:val="27"/>
          <w:szCs w:val="27"/>
        </w:rPr>
        <w:t>.</w:t>
      </w:r>
    </w:p>
    <w:p w:rsidR="0009064A" w:rsidRPr="004A7555" w:rsidP="00FD0963">
      <w:pPr>
        <w:ind w:firstLine="539"/>
        <w:jc w:val="both"/>
        <w:rPr>
          <w:sz w:val="27"/>
          <w:szCs w:val="27"/>
        </w:rPr>
      </w:pPr>
      <w:r w:rsidRPr="004A7555">
        <w:rPr>
          <w:sz w:val="27"/>
          <w:szCs w:val="27"/>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09064A" w:rsidRPr="004A7555" w:rsidP="00FD0963">
      <w:pPr>
        <w:ind w:firstLine="539"/>
        <w:jc w:val="both"/>
        <w:rPr>
          <w:sz w:val="27"/>
          <w:szCs w:val="27"/>
        </w:rPr>
      </w:pPr>
      <w:r w:rsidRPr="004A7555">
        <w:rPr>
          <w:sz w:val="27"/>
          <w:szCs w:val="27"/>
        </w:rPr>
        <w:t xml:space="preserve">Квитанцию об оплате назначенного судом штрафа представить в канцелярию судебного участка №2 по Высокогорскому судебному району Республики Татарстан по адресу: 422720 Республика Татарстан, Высокогорский район, с.Дубъязы, </w:t>
      </w:r>
      <w:r w:rsidRPr="004A7555">
        <w:rPr>
          <w:sz w:val="27"/>
          <w:szCs w:val="27"/>
        </w:rPr>
        <w:t>ул</w:t>
      </w:r>
      <w:r w:rsidRPr="004A7555">
        <w:rPr>
          <w:sz w:val="27"/>
          <w:szCs w:val="27"/>
        </w:rPr>
        <w:t>.Л</w:t>
      </w:r>
      <w:r w:rsidRPr="004A7555">
        <w:rPr>
          <w:sz w:val="27"/>
          <w:szCs w:val="27"/>
        </w:rPr>
        <w:t>енина</w:t>
      </w:r>
      <w:r w:rsidRPr="004A7555">
        <w:rPr>
          <w:sz w:val="27"/>
          <w:szCs w:val="27"/>
        </w:rPr>
        <w:t>, д.28.</w:t>
      </w:r>
    </w:p>
    <w:p w:rsidR="0009064A" w:rsidRPr="004A7555" w:rsidP="00FD0963">
      <w:pPr>
        <w:ind w:firstLine="539"/>
        <w:jc w:val="both"/>
        <w:rPr>
          <w:sz w:val="27"/>
          <w:szCs w:val="27"/>
        </w:rPr>
      </w:pPr>
      <w:r w:rsidRPr="004A7555">
        <w:rPr>
          <w:sz w:val="27"/>
          <w:szCs w:val="27"/>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09064A" w:rsidRPr="004A7555" w:rsidP="00E56550">
      <w:pPr>
        <w:ind w:firstLine="539"/>
        <w:jc w:val="both"/>
        <w:rPr>
          <w:sz w:val="27"/>
          <w:szCs w:val="27"/>
        </w:rPr>
      </w:pPr>
      <w:r w:rsidRPr="004A7555">
        <w:rPr>
          <w:sz w:val="27"/>
          <w:szCs w:val="27"/>
        </w:rPr>
        <w:t>Постановление может быть обжаловано в течение 10 дней со дня вручения или получения  в Высокогорский районный суд РТ через мирового судью.</w:t>
      </w:r>
    </w:p>
    <w:p w:rsidR="0009064A" w:rsidRPr="004A7555" w:rsidP="00667E26">
      <w:pPr>
        <w:ind w:firstLine="540"/>
        <w:jc w:val="both"/>
        <w:rPr>
          <w:sz w:val="27"/>
          <w:szCs w:val="27"/>
        </w:rPr>
      </w:pPr>
    </w:p>
    <w:p w:rsidR="0009064A" w:rsidRPr="004A7555" w:rsidP="00667E26">
      <w:pPr>
        <w:autoSpaceDE w:val="0"/>
        <w:autoSpaceDN w:val="0"/>
        <w:adjustRightInd w:val="0"/>
        <w:jc w:val="both"/>
        <w:rPr>
          <w:sz w:val="27"/>
          <w:szCs w:val="27"/>
        </w:rPr>
      </w:pPr>
      <w:r w:rsidRPr="004A7555">
        <w:rPr>
          <w:sz w:val="27"/>
          <w:szCs w:val="27"/>
        </w:rPr>
        <w:t xml:space="preserve">Мировой судья: подпись </w:t>
      </w:r>
    </w:p>
    <w:p w:rsidR="0009064A" w:rsidRPr="004A7555" w:rsidP="009A3CFC">
      <w:pPr>
        <w:autoSpaceDE w:val="0"/>
        <w:autoSpaceDN w:val="0"/>
        <w:adjustRightInd w:val="0"/>
        <w:jc w:val="both"/>
        <w:rPr>
          <w:sz w:val="27"/>
          <w:szCs w:val="27"/>
        </w:rPr>
      </w:pPr>
      <w:r w:rsidRPr="004A7555">
        <w:rPr>
          <w:sz w:val="27"/>
          <w:szCs w:val="27"/>
        </w:rPr>
        <w:t xml:space="preserve">Копия верна: Мировой судья                                                            Р.Ш. </w:t>
      </w:r>
      <w:r w:rsidRPr="004A7555">
        <w:rPr>
          <w:sz w:val="27"/>
          <w:szCs w:val="27"/>
        </w:rPr>
        <w:t>Шарипов</w:t>
      </w:r>
      <w:r w:rsidRPr="004A7555">
        <w:rPr>
          <w:sz w:val="27"/>
          <w:szCs w:val="27"/>
        </w:rPr>
        <w:t xml:space="preserve">  </w:t>
      </w:r>
    </w:p>
    <w:sectPr w:rsidSect="00E5655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77963"/>
    <w:multiLevelType w:val="singleLevel"/>
    <w:tmpl w:val="5204D1A2"/>
    <w:lvl w:ilvl="0">
      <w:start w:val="8"/>
      <w:numFmt w:val="decimal"/>
      <w:lvlText w:val="%1)"/>
      <w:legacy w:legacy="1" w:legacySpace="0" w:legacyIndent="266"/>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defaultTabStop w:val="708"/>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5743"/>
    <w:rsid w:val="00006C6D"/>
    <w:rsid w:val="00010AF7"/>
    <w:rsid w:val="00015B93"/>
    <w:rsid w:val="000214F4"/>
    <w:rsid w:val="00022504"/>
    <w:rsid w:val="00022BB7"/>
    <w:rsid w:val="000263E8"/>
    <w:rsid w:val="00036406"/>
    <w:rsid w:val="000419DC"/>
    <w:rsid w:val="00047497"/>
    <w:rsid w:val="000515B0"/>
    <w:rsid w:val="00053CFC"/>
    <w:rsid w:val="000541E0"/>
    <w:rsid w:val="0005522E"/>
    <w:rsid w:val="00055F73"/>
    <w:rsid w:val="00060083"/>
    <w:rsid w:val="00061783"/>
    <w:rsid w:val="000657A9"/>
    <w:rsid w:val="0007169D"/>
    <w:rsid w:val="000757AE"/>
    <w:rsid w:val="000814DA"/>
    <w:rsid w:val="00082872"/>
    <w:rsid w:val="00082D37"/>
    <w:rsid w:val="00083345"/>
    <w:rsid w:val="00086B9D"/>
    <w:rsid w:val="0008754E"/>
    <w:rsid w:val="0009064A"/>
    <w:rsid w:val="00090BE4"/>
    <w:rsid w:val="00090E86"/>
    <w:rsid w:val="00095471"/>
    <w:rsid w:val="000A5B36"/>
    <w:rsid w:val="000B0B0F"/>
    <w:rsid w:val="000B26EB"/>
    <w:rsid w:val="000B2CE2"/>
    <w:rsid w:val="000B7C9D"/>
    <w:rsid w:val="000C17C9"/>
    <w:rsid w:val="000C2655"/>
    <w:rsid w:val="000C2A01"/>
    <w:rsid w:val="000C4AE3"/>
    <w:rsid w:val="000C6E91"/>
    <w:rsid w:val="000D6059"/>
    <w:rsid w:val="000E285E"/>
    <w:rsid w:val="000F0806"/>
    <w:rsid w:val="000F6A27"/>
    <w:rsid w:val="00102878"/>
    <w:rsid w:val="00121124"/>
    <w:rsid w:val="001236BA"/>
    <w:rsid w:val="00125287"/>
    <w:rsid w:val="00135B51"/>
    <w:rsid w:val="0013706B"/>
    <w:rsid w:val="00141674"/>
    <w:rsid w:val="00153039"/>
    <w:rsid w:val="001556C7"/>
    <w:rsid w:val="0016082A"/>
    <w:rsid w:val="00171133"/>
    <w:rsid w:val="0017166E"/>
    <w:rsid w:val="0017483C"/>
    <w:rsid w:val="00176C6D"/>
    <w:rsid w:val="00180F04"/>
    <w:rsid w:val="00183ECC"/>
    <w:rsid w:val="001851A2"/>
    <w:rsid w:val="00187E3A"/>
    <w:rsid w:val="00190B42"/>
    <w:rsid w:val="001931BF"/>
    <w:rsid w:val="001B3B89"/>
    <w:rsid w:val="001B4D6C"/>
    <w:rsid w:val="001D734E"/>
    <w:rsid w:val="001E07A1"/>
    <w:rsid w:val="001F2CF7"/>
    <w:rsid w:val="001F5928"/>
    <w:rsid w:val="00206086"/>
    <w:rsid w:val="0021080B"/>
    <w:rsid w:val="00211A7D"/>
    <w:rsid w:val="00213945"/>
    <w:rsid w:val="002146F8"/>
    <w:rsid w:val="00214BE4"/>
    <w:rsid w:val="00215392"/>
    <w:rsid w:val="00215E81"/>
    <w:rsid w:val="00216E02"/>
    <w:rsid w:val="00217C4B"/>
    <w:rsid w:val="00221737"/>
    <w:rsid w:val="00222518"/>
    <w:rsid w:val="00231A5F"/>
    <w:rsid w:val="00233E49"/>
    <w:rsid w:val="00234E0C"/>
    <w:rsid w:val="00235493"/>
    <w:rsid w:val="002412E5"/>
    <w:rsid w:val="00241AD2"/>
    <w:rsid w:val="00242B92"/>
    <w:rsid w:val="00245B50"/>
    <w:rsid w:val="002501FD"/>
    <w:rsid w:val="002538FA"/>
    <w:rsid w:val="00253BE8"/>
    <w:rsid w:val="00254282"/>
    <w:rsid w:val="002561F2"/>
    <w:rsid w:val="002605F1"/>
    <w:rsid w:val="00264901"/>
    <w:rsid w:val="0026594C"/>
    <w:rsid w:val="0027620F"/>
    <w:rsid w:val="00281E05"/>
    <w:rsid w:val="002928AE"/>
    <w:rsid w:val="00296A9C"/>
    <w:rsid w:val="0029777B"/>
    <w:rsid w:val="002A0388"/>
    <w:rsid w:val="002A19B9"/>
    <w:rsid w:val="002A2E3A"/>
    <w:rsid w:val="002A37F2"/>
    <w:rsid w:val="002A5877"/>
    <w:rsid w:val="002B3429"/>
    <w:rsid w:val="002B55E7"/>
    <w:rsid w:val="002B732D"/>
    <w:rsid w:val="002C171C"/>
    <w:rsid w:val="002C4771"/>
    <w:rsid w:val="002D1F36"/>
    <w:rsid w:val="002D758F"/>
    <w:rsid w:val="002E2122"/>
    <w:rsid w:val="002F0CE2"/>
    <w:rsid w:val="002F3266"/>
    <w:rsid w:val="002F6222"/>
    <w:rsid w:val="002F63F1"/>
    <w:rsid w:val="00305710"/>
    <w:rsid w:val="003151B3"/>
    <w:rsid w:val="00315641"/>
    <w:rsid w:val="003175D6"/>
    <w:rsid w:val="003209B5"/>
    <w:rsid w:val="00321903"/>
    <w:rsid w:val="003266D2"/>
    <w:rsid w:val="003327B4"/>
    <w:rsid w:val="0033375D"/>
    <w:rsid w:val="00351590"/>
    <w:rsid w:val="0035665F"/>
    <w:rsid w:val="00365394"/>
    <w:rsid w:val="00365B84"/>
    <w:rsid w:val="003716D4"/>
    <w:rsid w:val="003729D3"/>
    <w:rsid w:val="00372D43"/>
    <w:rsid w:val="00380655"/>
    <w:rsid w:val="00382BFB"/>
    <w:rsid w:val="00385B25"/>
    <w:rsid w:val="00386E8D"/>
    <w:rsid w:val="0038759B"/>
    <w:rsid w:val="003876AE"/>
    <w:rsid w:val="00390306"/>
    <w:rsid w:val="003A72FA"/>
    <w:rsid w:val="003B2C77"/>
    <w:rsid w:val="003B305C"/>
    <w:rsid w:val="003B3D3A"/>
    <w:rsid w:val="003C0636"/>
    <w:rsid w:val="003D07F8"/>
    <w:rsid w:val="003D2BC1"/>
    <w:rsid w:val="003D645C"/>
    <w:rsid w:val="003D6493"/>
    <w:rsid w:val="003E2357"/>
    <w:rsid w:val="003E5F3B"/>
    <w:rsid w:val="003E6335"/>
    <w:rsid w:val="003F00C3"/>
    <w:rsid w:val="003F079D"/>
    <w:rsid w:val="003F1A28"/>
    <w:rsid w:val="003F2D44"/>
    <w:rsid w:val="003F3F7A"/>
    <w:rsid w:val="003F4F6E"/>
    <w:rsid w:val="003F7C5A"/>
    <w:rsid w:val="00402859"/>
    <w:rsid w:val="00410285"/>
    <w:rsid w:val="00410905"/>
    <w:rsid w:val="0041100D"/>
    <w:rsid w:val="00413C90"/>
    <w:rsid w:val="00414EDD"/>
    <w:rsid w:val="00421F10"/>
    <w:rsid w:val="004308E8"/>
    <w:rsid w:val="00431152"/>
    <w:rsid w:val="00431C88"/>
    <w:rsid w:val="00445E21"/>
    <w:rsid w:val="00446C13"/>
    <w:rsid w:val="00457395"/>
    <w:rsid w:val="0046045B"/>
    <w:rsid w:val="00464381"/>
    <w:rsid w:val="00475EDA"/>
    <w:rsid w:val="004A3301"/>
    <w:rsid w:val="004A7555"/>
    <w:rsid w:val="004B6F3E"/>
    <w:rsid w:val="004C3388"/>
    <w:rsid w:val="004C4963"/>
    <w:rsid w:val="004D120D"/>
    <w:rsid w:val="004D1E90"/>
    <w:rsid w:val="004D3BB5"/>
    <w:rsid w:val="004D4818"/>
    <w:rsid w:val="004E2BEE"/>
    <w:rsid w:val="004E3FC7"/>
    <w:rsid w:val="004F0097"/>
    <w:rsid w:val="004F2183"/>
    <w:rsid w:val="005006BF"/>
    <w:rsid w:val="005009F4"/>
    <w:rsid w:val="0050570B"/>
    <w:rsid w:val="00515B6F"/>
    <w:rsid w:val="005171AE"/>
    <w:rsid w:val="00517F63"/>
    <w:rsid w:val="0052251D"/>
    <w:rsid w:val="005237AC"/>
    <w:rsid w:val="00526AC9"/>
    <w:rsid w:val="0053638C"/>
    <w:rsid w:val="00550FAF"/>
    <w:rsid w:val="00553B1A"/>
    <w:rsid w:val="005546E0"/>
    <w:rsid w:val="00557E8A"/>
    <w:rsid w:val="00565D98"/>
    <w:rsid w:val="00566EB5"/>
    <w:rsid w:val="005673F4"/>
    <w:rsid w:val="00572445"/>
    <w:rsid w:val="00573A0E"/>
    <w:rsid w:val="00574AC7"/>
    <w:rsid w:val="005763D2"/>
    <w:rsid w:val="0057781E"/>
    <w:rsid w:val="00581DE1"/>
    <w:rsid w:val="005A5CEF"/>
    <w:rsid w:val="005A7BBF"/>
    <w:rsid w:val="005B1ABA"/>
    <w:rsid w:val="005B2687"/>
    <w:rsid w:val="005B28B3"/>
    <w:rsid w:val="005B2E82"/>
    <w:rsid w:val="005C0EF4"/>
    <w:rsid w:val="005C28D9"/>
    <w:rsid w:val="005D1781"/>
    <w:rsid w:val="005D180F"/>
    <w:rsid w:val="005D1E9D"/>
    <w:rsid w:val="005E2F06"/>
    <w:rsid w:val="005E2F9C"/>
    <w:rsid w:val="005E4E98"/>
    <w:rsid w:val="005F1311"/>
    <w:rsid w:val="005F61E4"/>
    <w:rsid w:val="0060400F"/>
    <w:rsid w:val="00604DC9"/>
    <w:rsid w:val="0060517C"/>
    <w:rsid w:val="006146A9"/>
    <w:rsid w:val="00614BF6"/>
    <w:rsid w:val="00617321"/>
    <w:rsid w:val="0062405C"/>
    <w:rsid w:val="00631BCC"/>
    <w:rsid w:val="00634D84"/>
    <w:rsid w:val="0063687F"/>
    <w:rsid w:val="00640711"/>
    <w:rsid w:val="006421DE"/>
    <w:rsid w:val="00647585"/>
    <w:rsid w:val="00650277"/>
    <w:rsid w:val="006521B9"/>
    <w:rsid w:val="00652CAE"/>
    <w:rsid w:val="0065704F"/>
    <w:rsid w:val="006620D4"/>
    <w:rsid w:val="00667E26"/>
    <w:rsid w:val="0067103E"/>
    <w:rsid w:val="0067320D"/>
    <w:rsid w:val="00673668"/>
    <w:rsid w:val="00682157"/>
    <w:rsid w:val="00682D06"/>
    <w:rsid w:val="0068434D"/>
    <w:rsid w:val="00697317"/>
    <w:rsid w:val="006A0386"/>
    <w:rsid w:val="006A09D4"/>
    <w:rsid w:val="006A6B8B"/>
    <w:rsid w:val="006B1AD2"/>
    <w:rsid w:val="006B284B"/>
    <w:rsid w:val="006B2856"/>
    <w:rsid w:val="006B3DEC"/>
    <w:rsid w:val="006C2F13"/>
    <w:rsid w:val="006C43FC"/>
    <w:rsid w:val="006D4562"/>
    <w:rsid w:val="006F3EC9"/>
    <w:rsid w:val="00704C84"/>
    <w:rsid w:val="00707808"/>
    <w:rsid w:val="0071024A"/>
    <w:rsid w:val="00715F3F"/>
    <w:rsid w:val="0072056E"/>
    <w:rsid w:val="00721682"/>
    <w:rsid w:val="007266D4"/>
    <w:rsid w:val="00740231"/>
    <w:rsid w:val="00742EDF"/>
    <w:rsid w:val="0074486D"/>
    <w:rsid w:val="007452D8"/>
    <w:rsid w:val="0076344F"/>
    <w:rsid w:val="00770FA5"/>
    <w:rsid w:val="007714F5"/>
    <w:rsid w:val="007732C8"/>
    <w:rsid w:val="007738B6"/>
    <w:rsid w:val="00776DA3"/>
    <w:rsid w:val="007837A9"/>
    <w:rsid w:val="007909DC"/>
    <w:rsid w:val="00794F76"/>
    <w:rsid w:val="007A5D74"/>
    <w:rsid w:val="007B1A5A"/>
    <w:rsid w:val="007B26AD"/>
    <w:rsid w:val="007B72B2"/>
    <w:rsid w:val="007C3B19"/>
    <w:rsid w:val="007D4EA3"/>
    <w:rsid w:val="007D512D"/>
    <w:rsid w:val="007D6CA6"/>
    <w:rsid w:val="007E1574"/>
    <w:rsid w:val="007E76C8"/>
    <w:rsid w:val="007F22FC"/>
    <w:rsid w:val="00801F04"/>
    <w:rsid w:val="00821C04"/>
    <w:rsid w:val="00822888"/>
    <w:rsid w:val="00824EFB"/>
    <w:rsid w:val="00825FA0"/>
    <w:rsid w:val="00830A29"/>
    <w:rsid w:val="00831483"/>
    <w:rsid w:val="00835A5A"/>
    <w:rsid w:val="00840181"/>
    <w:rsid w:val="008441EA"/>
    <w:rsid w:val="00844DDD"/>
    <w:rsid w:val="00852706"/>
    <w:rsid w:val="0085276E"/>
    <w:rsid w:val="00855187"/>
    <w:rsid w:val="00861987"/>
    <w:rsid w:val="00862A02"/>
    <w:rsid w:val="00863787"/>
    <w:rsid w:val="00871941"/>
    <w:rsid w:val="00884362"/>
    <w:rsid w:val="00897205"/>
    <w:rsid w:val="008975F9"/>
    <w:rsid w:val="008977DF"/>
    <w:rsid w:val="008A0B45"/>
    <w:rsid w:val="008A1651"/>
    <w:rsid w:val="008A51A5"/>
    <w:rsid w:val="008A6C27"/>
    <w:rsid w:val="008B72DC"/>
    <w:rsid w:val="008C0C6D"/>
    <w:rsid w:val="008C0F72"/>
    <w:rsid w:val="008C1EC3"/>
    <w:rsid w:val="008C4091"/>
    <w:rsid w:val="008D0625"/>
    <w:rsid w:val="008D1ADD"/>
    <w:rsid w:val="008D229E"/>
    <w:rsid w:val="008D3AD1"/>
    <w:rsid w:val="008D5C69"/>
    <w:rsid w:val="008D7474"/>
    <w:rsid w:val="008E1535"/>
    <w:rsid w:val="008E1E63"/>
    <w:rsid w:val="008E71AA"/>
    <w:rsid w:val="008E7746"/>
    <w:rsid w:val="008F04C3"/>
    <w:rsid w:val="008F2036"/>
    <w:rsid w:val="008F2AB0"/>
    <w:rsid w:val="00900CA9"/>
    <w:rsid w:val="00907CC2"/>
    <w:rsid w:val="009106BB"/>
    <w:rsid w:val="0091225B"/>
    <w:rsid w:val="00912CDC"/>
    <w:rsid w:val="00913B8B"/>
    <w:rsid w:val="0091409B"/>
    <w:rsid w:val="00921367"/>
    <w:rsid w:val="0092601B"/>
    <w:rsid w:val="00946798"/>
    <w:rsid w:val="009526AA"/>
    <w:rsid w:val="00966B7C"/>
    <w:rsid w:val="0097486F"/>
    <w:rsid w:val="009834FA"/>
    <w:rsid w:val="00987656"/>
    <w:rsid w:val="009920F9"/>
    <w:rsid w:val="00996364"/>
    <w:rsid w:val="009A2EAB"/>
    <w:rsid w:val="009A3CFC"/>
    <w:rsid w:val="009A445B"/>
    <w:rsid w:val="009A46A1"/>
    <w:rsid w:val="009B14E0"/>
    <w:rsid w:val="009B2C36"/>
    <w:rsid w:val="009B382E"/>
    <w:rsid w:val="009C2245"/>
    <w:rsid w:val="009C5C29"/>
    <w:rsid w:val="009D050F"/>
    <w:rsid w:val="009D29F1"/>
    <w:rsid w:val="009D6859"/>
    <w:rsid w:val="009E1696"/>
    <w:rsid w:val="009E44AA"/>
    <w:rsid w:val="009E5E0A"/>
    <w:rsid w:val="009F619F"/>
    <w:rsid w:val="00A06583"/>
    <w:rsid w:val="00A31EE2"/>
    <w:rsid w:val="00A35DF1"/>
    <w:rsid w:val="00A378A2"/>
    <w:rsid w:val="00A42073"/>
    <w:rsid w:val="00A446EC"/>
    <w:rsid w:val="00A44CAE"/>
    <w:rsid w:val="00A46D5E"/>
    <w:rsid w:val="00A46F7F"/>
    <w:rsid w:val="00A50B97"/>
    <w:rsid w:val="00A5164A"/>
    <w:rsid w:val="00A52627"/>
    <w:rsid w:val="00A5617F"/>
    <w:rsid w:val="00A6660A"/>
    <w:rsid w:val="00A66BBB"/>
    <w:rsid w:val="00A71006"/>
    <w:rsid w:val="00A74947"/>
    <w:rsid w:val="00A75740"/>
    <w:rsid w:val="00A81BC2"/>
    <w:rsid w:val="00A90192"/>
    <w:rsid w:val="00A90F2D"/>
    <w:rsid w:val="00A94645"/>
    <w:rsid w:val="00AA0007"/>
    <w:rsid w:val="00AB4B43"/>
    <w:rsid w:val="00AD1EA0"/>
    <w:rsid w:val="00AD2C13"/>
    <w:rsid w:val="00AD548A"/>
    <w:rsid w:val="00AE45D0"/>
    <w:rsid w:val="00AE6166"/>
    <w:rsid w:val="00AF0086"/>
    <w:rsid w:val="00AF1164"/>
    <w:rsid w:val="00AF3F8D"/>
    <w:rsid w:val="00AF5C93"/>
    <w:rsid w:val="00B00A74"/>
    <w:rsid w:val="00B117D8"/>
    <w:rsid w:val="00B159D8"/>
    <w:rsid w:val="00B16013"/>
    <w:rsid w:val="00B22193"/>
    <w:rsid w:val="00B23360"/>
    <w:rsid w:val="00B23C50"/>
    <w:rsid w:val="00B41F1D"/>
    <w:rsid w:val="00B423F6"/>
    <w:rsid w:val="00B429F5"/>
    <w:rsid w:val="00B435C4"/>
    <w:rsid w:val="00B46DDB"/>
    <w:rsid w:val="00B50C44"/>
    <w:rsid w:val="00B52E69"/>
    <w:rsid w:val="00B64211"/>
    <w:rsid w:val="00B66624"/>
    <w:rsid w:val="00B75769"/>
    <w:rsid w:val="00B7674E"/>
    <w:rsid w:val="00B76CA8"/>
    <w:rsid w:val="00B85985"/>
    <w:rsid w:val="00B91C07"/>
    <w:rsid w:val="00B95F9D"/>
    <w:rsid w:val="00BA683D"/>
    <w:rsid w:val="00BA6FCC"/>
    <w:rsid w:val="00BB1B76"/>
    <w:rsid w:val="00BC0345"/>
    <w:rsid w:val="00BC1A10"/>
    <w:rsid w:val="00BD3E7A"/>
    <w:rsid w:val="00BD6BE4"/>
    <w:rsid w:val="00BE0B4B"/>
    <w:rsid w:val="00BE1844"/>
    <w:rsid w:val="00BE6193"/>
    <w:rsid w:val="00BF2CF4"/>
    <w:rsid w:val="00BF4675"/>
    <w:rsid w:val="00BF5BDB"/>
    <w:rsid w:val="00BF7A49"/>
    <w:rsid w:val="00C0310C"/>
    <w:rsid w:val="00C05B96"/>
    <w:rsid w:val="00C06B70"/>
    <w:rsid w:val="00C06DCA"/>
    <w:rsid w:val="00C07B7E"/>
    <w:rsid w:val="00C12B23"/>
    <w:rsid w:val="00C13929"/>
    <w:rsid w:val="00C256D8"/>
    <w:rsid w:val="00C25B40"/>
    <w:rsid w:val="00C262D4"/>
    <w:rsid w:val="00C27D07"/>
    <w:rsid w:val="00C30B86"/>
    <w:rsid w:val="00C30F5B"/>
    <w:rsid w:val="00C3133C"/>
    <w:rsid w:val="00C33CDD"/>
    <w:rsid w:val="00C3626F"/>
    <w:rsid w:val="00C3670F"/>
    <w:rsid w:val="00C371A8"/>
    <w:rsid w:val="00C43334"/>
    <w:rsid w:val="00C46A49"/>
    <w:rsid w:val="00C52DDA"/>
    <w:rsid w:val="00C6179B"/>
    <w:rsid w:val="00C61965"/>
    <w:rsid w:val="00C6277F"/>
    <w:rsid w:val="00C63F23"/>
    <w:rsid w:val="00C668B2"/>
    <w:rsid w:val="00C7270A"/>
    <w:rsid w:val="00C73224"/>
    <w:rsid w:val="00C77B57"/>
    <w:rsid w:val="00C8014E"/>
    <w:rsid w:val="00C84F1E"/>
    <w:rsid w:val="00C87626"/>
    <w:rsid w:val="00CA0E0C"/>
    <w:rsid w:val="00CA12B0"/>
    <w:rsid w:val="00CA4470"/>
    <w:rsid w:val="00CA6310"/>
    <w:rsid w:val="00CA7724"/>
    <w:rsid w:val="00CB6EC9"/>
    <w:rsid w:val="00CC13BF"/>
    <w:rsid w:val="00CC2014"/>
    <w:rsid w:val="00CC722A"/>
    <w:rsid w:val="00CD0A2D"/>
    <w:rsid w:val="00CD2E96"/>
    <w:rsid w:val="00CD5D5F"/>
    <w:rsid w:val="00CF5D73"/>
    <w:rsid w:val="00D0095F"/>
    <w:rsid w:val="00D01578"/>
    <w:rsid w:val="00D02F12"/>
    <w:rsid w:val="00D05C6B"/>
    <w:rsid w:val="00D108C6"/>
    <w:rsid w:val="00D143ED"/>
    <w:rsid w:val="00D14954"/>
    <w:rsid w:val="00D16381"/>
    <w:rsid w:val="00D24615"/>
    <w:rsid w:val="00D338CA"/>
    <w:rsid w:val="00D34D70"/>
    <w:rsid w:val="00D35598"/>
    <w:rsid w:val="00D416F2"/>
    <w:rsid w:val="00D46B9C"/>
    <w:rsid w:val="00D477B5"/>
    <w:rsid w:val="00D479A4"/>
    <w:rsid w:val="00D506B2"/>
    <w:rsid w:val="00D6011C"/>
    <w:rsid w:val="00D70474"/>
    <w:rsid w:val="00D746F1"/>
    <w:rsid w:val="00D95458"/>
    <w:rsid w:val="00DA7F6A"/>
    <w:rsid w:val="00DB6774"/>
    <w:rsid w:val="00DC12A5"/>
    <w:rsid w:val="00DC1EE7"/>
    <w:rsid w:val="00DC5869"/>
    <w:rsid w:val="00DC7794"/>
    <w:rsid w:val="00DE4E05"/>
    <w:rsid w:val="00DF0766"/>
    <w:rsid w:val="00DF1AFA"/>
    <w:rsid w:val="00DF2721"/>
    <w:rsid w:val="00DF6FC7"/>
    <w:rsid w:val="00E06EFB"/>
    <w:rsid w:val="00E21F1E"/>
    <w:rsid w:val="00E233FE"/>
    <w:rsid w:val="00E236CD"/>
    <w:rsid w:val="00E24A7C"/>
    <w:rsid w:val="00E3500C"/>
    <w:rsid w:val="00E37D79"/>
    <w:rsid w:val="00E441AE"/>
    <w:rsid w:val="00E4691B"/>
    <w:rsid w:val="00E51EB3"/>
    <w:rsid w:val="00E54980"/>
    <w:rsid w:val="00E56550"/>
    <w:rsid w:val="00E56C66"/>
    <w:rsid w:val="00E6158D"/>
    <w:rsid w:val="00E6355C"/>
    <w:rsid w:val="00E63B6C"/>
    <w:rsid w:val="00E702FA"/>
    <w:rsid w:val="00E71B8F"/>
    <w:rsid w:val="00E7274A"/>
    <w:rsid w:val="00E770B0"/>
    <w:rsid w:val="00E814FE"/>
    <w:rsid w:val="00E9183A"/>
    <w:rsid w:val="00EB2B79"/>
    <w:rsid w:val="00EB32E1"/>
    <w:rsid w:val="00EC5614"/>
    <w:rsid w:val="00EC66D9"/>
    <w:rsid w:val="00ED0954"/>
    <w:rsid w:val="00ED3261"/>
    <w:rsid w:val="00ED4475"/>
    <w:rsid w:val="00ED48D7"/>
    <w:rsid w:val="00ED71E1"/>
    <w:rsid w:val="00EE0C91"/>
    <w:rsid w:val="00EE36B7"/>
    <w:rsid w:val="00EE70A7"/>
    <w:rsid w:val="00EF4A2B"/>
    <w:rsid w:val="00F00484"/>
    <w:rsid w:val="00F10D32"/>
    <w:rsid w:val="00F1373B"/>
    <w:rsid w:val="00F17D1D"/>
    <w:rsid w:val="00F21519"/>
    <w:rsid w:val="00F21886"/>
    <w:rsid w:val="00F27932"/>
    <w:rsid w:val="00F4774C"/>
    <w:rsid w:val="00F61E84"/>
    <w:rsid w:val="00F630F3"/>
    <w:rsid w:val="00F66A4E"/>
    <w:rsid w:val="00F7294C"/>
    <w:rsid w:val="00F72B76"/>
    <w:rsid w:val="00F72F08"/>
    <w:rsid w:val="00F773D7"/>
    <w:rsid w:val="00F80FAF"/>
    <w:rsid w:val="00F82D45"/>
    <w:rsid w:val="00F860BC"/>
    <w:rsid w:val="00F916C4"/>
    <w:rsid w:val="00F95FC6"/>
    <w:rsid w:val="00F97FB6"/>
    <w:rsid w:val="00FA209F"/>
    <w:rsid w:val="00FA2578"/>
    <w:rsid w:val="00FB04A7"/>
    <w:rsid w:val="00FC4D64"/>
    <w:rsid w:val="00FC577E"/>
    <w:rsid w:val="00FD0963"/>
    <w:rsid w:val="00FF03BE"/>
    <w:rsid w:val="00FF6E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style>
  <w:style w:type="character" w:customStyle="1" w:styleId="a">
    <w:name w:val="Основной текст с отступом Знак"/>
    <w:basedOn w:val="DefaultParagraphFont"/>
    <w:link w:val="BodyTextIndent"/>
    <w:uiPriority w:val="99"/>
    <w:semiHidden/>
    <w:locked/>
    <w:rsid w:val="009E44AA"/>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9E44AA"/>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9E44AA"/>
    <w:rPr>
      <w:sz w:val="24"/>
      <w:szCs w:val="24"/>
    </w:rPr>
  </w:style>
  <w:style w:type="character" w:customStyle="1" w:styleId="snippetequal1">
    <w:name w:val="snippet_equal1"/>
    <w:uiPriority w:val="99"/>
    <w:rsid w:val="00A06583"/>
    <w:rPr>
      <w:b/>
      <w:bCs/>
      <w:color w:val="auto"/>
    </w:rPr>
  </w:style>
  <w:style w:type="paragraph" w:styleId="BodyText2">
    <w:name w:val="Body Text 2"/>
    <w:basedOn w:val="Normal"/>
    <w:link w:val="20"/>
    <w:uiPriority w:val="99"/>
    <w:rsid w:val="00CD5D5F"/>
    <w:pPr>
      <w:spacing w:after="120" w:line="480" w:lineRule="auto"/>
    </w:pPr>
  </w:style>
  <w:style w:type="character" w:customStyle="1" w:styleId="20">
    <w:name w:val="Основной текст 2 Знак"/>
    <w:basedOn w:val="DefaultParagraphFont"/>
    <w:link w:val="BodyText2"/>
    <w:uiPriority w:val="99"/>
    <w:semiHidden/>
    <w:locked/>
    <w:rsid w:val="009E44AA"/>
    <w:rPr>
      <w:sz w:val="24"/>
      <w:szCs w:val="24"/>
    </w:rPr>
  </w:style>
  <w:style w:type="paragraph" w:customStyle="1" w:styleId="Style6">
    <w:name w:val="Style6"/>
    <w:basedOn w:val="Normal"/>
    <w:uiPriority w:val="99"/>
    <w:rsid w:val="00233E49"/>
    <w:pPr>
      <w:widowControl w:val="0"/>
      <w:autoSpaceDE w:val="0"/>
      <w:autoSpaceDN w:val="0"/>
      <w:adjustRightInd w:val="0"/>
      <w:spacing w:line="240" w:lineRule="exact"/>
      <w:ind w:firstLine="898"/>
    </w:pPr>
  </w:style>
  <w:style w:type="paragraph" w:customStyle="1" w:styleId="Style7">
    <w:name w:val="Style7"/>
    <w:basedOn w:val="Normal"/>
    <w:uiPriority w:val="99"/>
    <w:rsid w:val="00233E49"/>
    <w:pPr>
      <w:widowControl w:val="0"/>
      <w:autoSpaceDE w:val="0"/>
      <w:autoSpaceDN w:val="0"/>
      <w:adjustRightInd w:val="0"/>
      <w:spacing w:line="238" w:lineRule="exact"/>
      <w:ind w:firstLine="564"/>
      <w:jc w:val="both"/>
    </w:pPr>
  </w:style>
  <w:style w:type="paragraph" w:customStyle="1" w:styleId="Style8">
    <w:name w:val="Style8"/>
    <w:basedOn w:val="Normal"/>
    <w:uiPriority w:val="99"/>
    <w:rsid w:val="00233E49"/>
    <w:pPr>
      <w:widowControl w:val="0"/>
      <w:autoSpaceDE w:val="0"/>
      <w:autoSpaceDN w:val="0"/>
      <w:adjustRightInd w:val="0"/>
      <w:spacing w:line="239" w:lineRule="exact"/>
      <w:ind w:firstLine="478"/>
      <w:jc w:val="both"/>
    </w:pPr>
  </w:style>
  <w:style w:type="character" w:customStyle="1" w:styleId="FontStyle15">
    <w:name w:val="Font Style15"/>
    <w:uiPriority w:val="99"/>
    <w:rsid w:val="00233E49"/>
    <w:rPr>
      <w:rFonts w:ascii="Times New Roman" w:hAnsi="Times New Roman" w:cs="Times New Roman"/>
      <w:sz w:val="22"/>
      <w:szCs w:val="22"/>
    </w:rPr>
  </w:style>
  <w:style w:type="character" w:customStyle="1" w:styleId="FontStyle16">
    <w:name w:val="Font Style16"/>
    <w:uiPriority w:val="99"/>
    <w:rsid w:val="00233E49"/>
    <w:rPr>
      <w:rFonts w:ascii="Arial Narrow" w:hAnsi="Arial Narrow" w:cs="Arial Narrow"/>
      <w:i/>
      <w:iCs/>
      <w:sz w:val="20"/>
      <w:szCs w:val="20"/>
    </w:rPr>
  </w:style>
  <w:style w:type="paragraph" w:styleId="BodyTextIndent3">
    <w:name w:val="Body Text Indent 3"/>
    <w:basedOn w:val="Normal"/>
    <w:link w:val="3"/>
    <w:uiPriority w:val="99"/>
    <w:rsid w:val="00AB4B43"/>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9E44AA"/>
    <w:rPr>
      <w:sz w:val="16"/>
      <w:szCs w:val="16"/>
    </w:rPr>
  </w:style>
  <w:style w:type="character" w:styleId="Hyperlink">
    <w:name w:val="Hyperlink"/>
    <w:basedOn w:val="DefaultParagraphFont"/>
    <w:uiPriority w:val="99"/>
    <w:rsid w:val="008F2AB0"/>
    <w:rPr>
      <w:color w:val="auto"/>
      <w:u w:val="single"/>
    </w:rPr>
  </w:style>
  <w:style w:type="character" w:customStyle="1" w:styleId="snippetequal">
    <w:name w:val="snippet_equal"/>
    <w:basedOn w:val="DefaultParagraphFont"/>
    <w:uiPriority w:val="99"/>
    <w:rsid w:val="00FF6E4B"/>
  </w:style>
  <w:style w:type="paragraph" w:styleId="BalloonText">
    <w:name w:val="Balloon Text"/>
    <w:basedOn w:val="Normal"/>
    <w:link w:val="a1"/>
    <w:uiPriority w:val="99"/>
    <w:semiHidden/>
    <w:rsid w:val="005237AC"/>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5237AC"/>
    <w:rPr>
      <w:rFonts w:ascii="Segoe UI" w:hAnsi="Segoe UI" w:cs="Segoe UI"/>
      <w:sz w:val="18"/>
      <w:szCs w:val="18"/>
    </w:rPr>
  </w:style>
  <w:style w:type="paragraph" w:customStyle="1" w:styleId="a2">
    <w:name w:val="Знак Знак Знак Знак"/>
    <w:basedOn w:val="Normal"/>
    <w:uiPriority w:val="99"/>
    <w:rsid w:val="00667E26"/>
    <w:pPr>
      <w:widowControl w:val="0"/>
      <w:autoSpaceDE w:val="0"/>
      <w:autoSpaceDN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6/statia-26.1/" TargetMode="External" /><Relationship Id="rId5" Type="http://schemas.openxmlformats.org/officeDocument/2006/relationships/hyperlink" Target="https://www.sudact.ru/law/koap/razdel-ii/glava-7/statia-7.17/"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