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E7C34" w:rsidRPr="00B11CF7">
      <w:pPr>
        <w:pStyle w:val="1"/>
        <w:shd w:val="clear" w:color="auto" w:fill="auto"/>
        <w:ind w:left="7660"/>
        <w:rPr>
          <w:rFonts w:cs="Arial Unicode MS"/>
          <w:color w:val="auto"/>
          <w:sz w:val="28"/>
          <w:szCs w:val="28"/>
        </w:rPr>
      </w:pPr>
      <w:r w:rsidRPr="00B11CF7">
        <w:rPr>
          <w:color w:val="auto"/>
          <w:sz w:val="28"/>
          <w:szCs w:val="28"/>
        </w:rPr>
        <w:t>Дело № 5-101/2022</w:t>
      </w:r>
    </w:p>
    <w:p w:rsidR="003E7C34" w:rsidRPr="00B11CF7">
      <w:pPr>
        <w:pStyle w:val="1"/>
        <w:shd w:val="clear" w:color="auto" w:fill="auto"/>
        <w:tabs>
          <w:tab w:val="left" w:pos="8146"/>
        </w:tabs>
        <w:ind w:left="20" w:right="20" w:firstLine="3580"/>
        <w:rPr>
          <w:rFonts w:cs="Arial Unicode MS"/>
          <w:color w:val="auto"/>
          <w:sz w:val="28"/>
          <w:szCs w:val="28"/>
        </w:rPr>
      </w:pPr>
      <w:r w:rsidRPr="00B11CF7">
        <w:rPr>
          <w:rStyle w:val="BodytextSpacing3pt"/>
          <w:color w:val="auto"/>
          <w:sz w:val="28"/>
          <w:szCs w:val="28"/>
        </w:rPr>
        <w:t>ПОСТАНОВЛЕНИЕ</w:t>
      </w:r>
      <w:r w:rsidRPr="00B11CF7">
        <w:rPr>
          <w:rFonts w:cs="Arial Unicode MS"/>
          <w:color w:val="auto"/>
          <w:sz w:val="28"/>
          <w:szCs w:val="28"/>
        </w:rPr>
        <w:tab/>
      </w:r>
    </w:p>
    <w:p w:rsidR="003E7C34" w:rsidRPr="00B11CF7" w:rsidP="00190F59">
      <w:pPr>
        <w:pStyle w:val="1"/>
        <w:shd w:val="clear" w:color="auto" w:fill="auto"/>
        <w:tabs>
          <w:tab w:val="left" w:pos="8146"/>
        </w:tabs>
        <w:ind w:left="20" w:right="20"/>
        <w:rPr>
          <w:color w:val="auto"/>
          <w:sz w:val="28"/>
          <w:szCs w:val="28"/>
        </w:rPr>
      </w:pPr>
      <w:r w:rsidRPr="00B11CF7">
        <w:rPr>
          <w:color w:val="auto"/>
          <w:sz w:val="28"/>
          <w:szCs w:val="28"/>
        </w:rPr>
        <w:t>17 января 2022 года                                                                                           село Дубъязы,</w:t>
      </w:r>
    </w:p>
    <w:p w:rsidR="003E7C34" w:rsidRPr="00B11CF7">
      <w:pPr>
        <w:pStyle w:val="1"/>
        <w:shd w:val="clear" w:color="auto" w:fill="auto"/>
        <w:ind w:left="7260"/>
        <w:rPr>
          <w:color w:val="auto"/>
          <w:sz w:val="28"/>
          <w:szCs w:val="28"/>
        </w:rPr>
      </w:pPr>
      <w:r w:rsidRPr="00B11CF7">
        <w:rPr>
          <w:color w:val="auto"/>
          <w:sz w:val="28"/>
          <w:szCs w:val="28"/>
        </w:rPr>
        <w:t>Республика Татарстан</w:t>
      </w:r>
    </w:p>
    <w:p w:rsidR="003E7C34" w:rsidRPr="00B11CF7">
      <w:pPr>
        <w:pStyle w:val="1"/>
        <w:shd w:val="clear" w:color="auto" w:fill="auto"/>
        <w:ind w:left="20" w:right="20" w:firstLine="720"/>
        <w:jc w:val="both"/>
        <w:rPr>
          <w:color w:val="auto"/>
          <w:sz w:val="28"/>
          <w:szCs w:val="28"/>
        </w:rPr>
      </w:pPr>
      <w:r w:rsidRPr="00B11CF7">
        <w:rPr>
          <w:color w:val="auto"/>
          <w:sz w:val="28"/>
          <w:szCs w:val="28"/>
        </w:rPr>
        <w:t xml:space="preserve">Мировой судья судебного участка №2 по Высокогорскому судебному району Республики Татарстан </w:t>
      </w:r>
      <w:r w:rsidRPr="00B11CF7">
        <w:rPr>
          <w:color w:val="auto"/>
          <w:sz w:val="28"/>
          <w:szCs w:val="28"/>
        </w:rPr>
        <w:t>Шарипов</w:t>
      </w:r>
      <w:r w:rsidRPr="00B11CF7">
        <w:rPr>
          <w:color w:val="auto"/>
          <w:sz w:val="28"/>
          <w:szCs w:val="28"/>
        </w:rPr>
        <w:t xml:space="preserve"> Р.Ш., рассмотрев дело по части 2 статьи 12.27 Кодекса Российской Федерации об административных правонарушениях в отношении Тяжелова </w:t>
      </w:r>
      <w:r w:rsidR="005653BC">
        <w:rPr>
          <w:color w:val="auto"/>
          <w:sz w:val="28"/>
          <w:szCs w:val="28"/>
        </w:rPr>
        <w:t>………………..</w:t>
      </w:r>
    </w:p>
    <w:p w:rsidR="003E7C34" w:rsidRPr="00B11CF7">
      <w:pPr>
        <w:pStyle w:val="1"/>
        <w:shd w:val="clear" w:color="auto" w:fill="auto"/>
        <w:ind w:left="20" w:right="20" w:firstLine="720"/>
        <w:jc w:val="both"/>
        <w:rPr>
          <w:color w:val="auto"/>
          <w:sz w:val="28"/>
          <w:szCs w:val="28"/>
        </w:rPr>
      </w:pPr>
      <w:r w:rsidRPr="00B11CF7">
        <w:rPr>
          <w:color w:val="auto"/>
          <w:sz w:val="28"/>
          <w:szCs w:val="28"/>
        </w:rPr>
        <w:t>Отвода судье не заявлено, права привлеченному к административной ответственности, предусмотренные статьей 25.1 Кодекса Российской Федерации об административных правонарушениях, статьей 51 Конституции Российской Федерации, разъяснены,</w:t>
      </w:r>
    </w:p>
    <w:p w:rsidR="003E7C34" w:rsidRPr="00B11CF7">
      <w:pPr>
        <w:pStyle w:val="1"/>
        <w:shd w:val="clear" w:color="auto" w:fill="auto"/>
        <w:ind w:left="4600"/>
        <w:rPr>
          <w:color w:val="auto"/>
          <w:sz w:val="28"/>
          <w:szCs w:val="28"/>
        </w:rPr>
      </w:pPr>
      <w:r w:rsidRPr="00B11CF7">
        <w:rPr>
          <w:color w:val="auto"/>
          <w:sz w:val="28"/>
          <w:szCs w:val="28"/>
        </w:rPr>
        <w:t>установил:</w:t>
      </w:r>
    </w:p>
    <w:p w:rsidR="003E7C34" w:rsidP="00B11CF7">
      <w:pPr>
        <w:pStyle w:val="1"/>
        <w:shd w:val="clear" w:color="auto" w:fill="auto"/>
        <w:ind w:left="20" w:right="20" w:firstLine="720"/>
        <w:jc w:val="both"/>
        <w:rPr>
          <w:color w:val="auto"/>
          <w:sz w:val="28"/>
          <w:szCs w:val="28"/>
        </w:rPr>
      </w:pPr>
      <w:r w:rsidRPr="00B11CF7">
        <w:rPr>
          <w:color w:val="auto"/>
          <w:sz w:val="28"/>
          <w:szCs w:val="28"/>
        </w:rPr>
        <w:t xml:space="preserve">2 января 2022 года в 21 час 00 минут возле дома 82 по улице Солнечная поселка Удачный Высокогорского района Республики Татарстан, Тяжелов А.В., управляя трактором </w:t>
      </w:r>
      <w:r w:rsidR="005653BC">
        <w:rPr>
          <w:color w:val="auto"/>
          <w:sz w:val="28"/>
          <w:szCs w:val="28"/>
        </w:rPr>
        <w:t>………………….</w:t>
      </w:r>
      <w:r w:rsidRPr="00B11CF7">
        <w:rPr>
          <w:color w:val="auto"/>
          <w:sz w:val="28"/>
          <w:szCs w:val="28"/>
        </w:rPr>
        <w:t xml:space="preserve"> в нарушение пункта 2.5 Правил дорожного движения Российской Федерации, являясь участником с места дорожно-транспортного происшествия скрылся. </w:t>
      </w:r>
      <w:r>
        <w:rPr>
          <w:color w:val="auto"/>
          <w:sz w:val="28"/>
          <w:szCs w:val="28"/>
        </w:rPr>
        <w:t>1</w:t>
      </w:r>
      <w:r w:rsidRPr="00B11CF7">
        <w:rPr>
          <w:color w:val="auto"/>
          <w:sz w:val="28"/>
          <w:szCs w:val="28"/>
        </w:rPr>
        <w:t>4 января 2022 года в отношении Тяжелова А.В. составлен протокол об административном правонарушении 16 РТ № 01738122 по</w:t>
      </w:r>
      <w:r w:rsidRPr="00B11CF7">
        <w:rPr>
          <w:color w:val="auto"/>
          <w:sz w:val="28"/>
          <w:szCs w:val="28"/>
        </w:rPr>
        <w:t xml:space="preserve"> части 2 статьи 12.27 Кодекса Российской Федерации об административных правонарушениях</w:t>
      </w:r>
      <w:r>
        <w:rPr>
          <w:color w:val="auto"/>
          <w:sz w:val="28"/>
          <w:szCs w:val="28"/>
        </w:rPr>
        <w:t>.</w:t>
      </w:r>
    </w:p>
    <w:p w:rsidR="003E7C34" w:rsidRPr="006D00B9" w:rsidP="006D00B9">
      <w:pPr>
        <w:pStyle w:val="1"/>
        <w:shd w:val="clear" w:color="auto" w:fill="auto"/>
        <w:ind w:left="20" w:right="20" w:firstLine="720"/>
        <w:jc w:val="both"/>
        <w:rPr>
          <w:rFonts w:cs="Arial Unicode MS"/>
          <w:sz w:val="28"/>
          <w:szCs w:val="28"/>
          <w:shd w:val="clear" w:color="auto" w:fill="FFFFFF"/>
        </w:rPr>
      </w:pPr>
      <w:r w:rsidRPr="006D00B9">
        <w:rPr>
          <w:sz w:val="28"/>
          <w:szCs w:val="28"/>
        </w:rPr>
        <w:t xml:space="preserve">В судебном заседании Тяжелов А.В. </w:t>
      </w:r>
      <w:r w:rsidRPr="006D00B9">
        <w:rPr>
          <w:sz w:val="28"/>
          <w:szCs w:val="28"/>
          <w:shd w:val="clear" w:color="auto" w:fill="FFFFFF"/>
        </w:rPr>
        <w:t xml:space="preserve">суду пояснил, что с протоколом об административном правонарушении, составленным в отношении него не согласен. Вину в совершении административного правонарушения </w:t>
      </w:r>
      <w:r w:rsidRPr="006D00B9">
        <w:rPr>
          <w:sz w:val="28"/>
          <w:szCs w:val="28"/>
        </w:rPr>
        <w:t xml:space="preserve">по </w:t>
      </w:r>
      <w:hyperlink r:id="rId4" w:anchor="/document/12125267/entry/122702" w:history="1">
        <w:r w:rsidRPr="006D00B9">
          <w:rPr>
            <w:rStyle w:val="Hyperlink"/>
            <w:sz w:val="28"/>
            <w:szCs w:val="28"/>
            <w:u w:val="none"/>
          </w:rPr>
          <w:t>ст. 12.27 ч. 2</w:t>
        </w:r>
      </w:hyperlink>
      <w:r w:rsidRPr="006D00B9">
        <w:rPr>
          <w:sz w:val="28"/>
          <w:szCs w:val="28"/>
        </w:rPr>
        <w:t xml:space="preserve"> Кодекса Российской Федерации об административных правонарушениях не признал </w:t>
      </w:r>
      <w:r w:rsidRPr="006D00B9">
        <w:rPr>
          <w:sz w:val="28"/>
          <w:szCs w:val="28"/>
          <w:shd w:val="clear" w:color="auto" w:fill="FFFFFF"/>
        </w:rPr>
        <w:t>и пояснил, что в указанные в протоколе время и место он действительно управлял трактором, однако не оставлял место ДТП. К показаниям свидетеля Петунина Д.О. просил отнестись критически, поскольку путался в показаниях и времени совершения ДТП. Просил суд прекратить производство по делу об административном правонарушении в отношении него.</w:t>
      </w:r>
    </w:p>
    <w:p w:rsidR="003E7C34" w:rsidP="006D00B9">
      <w:pPr>
        <w:pStyle w:val="1"/>
        <w:shd w:val="clear" w:color="auto" w:fill="auto"/>
        <w:ind w:left="20" w:right="20" w:firstLine="720"/>
        <w:jc w:val="both"/>
        <w:rPr>
          <w:rFonts w:cs="Arial Unicode MS"/>
          <w:sz w:val="28"/>
          <w:szCs w:val="28"/>
          <w:shd w:val="clear" w:color="auto" w:fill="FFFFFF"/>
        </w:rPr>
      </w:pPr>
      <w:r w:rsidRPr="006D00B9">
        <w:rPr>
          <w:sz w:val="28"/>
          <w:szCs w:val="28"/>
        </w:rPr>
        <w:t xml:space="preserve">Защитник </w:t>
      </w:r>
      <w:r>
        <w:rPr>
          <w:sz w:val="28"/>
          <w:szCs w:val="28"/>
        </w:rPr>
        <w:t>Исламов А.Г.</w:t>
      </w:r>
      <w:r w:rsidRPr="006D00B9">
        <w:rPr>
          <w:sz w:val="28"/>
          <w:szCs w:val="28"/>
        </w:rPr>
        <w:t xml:space="preserve"> суду пояснил, что Тяжелов А.В. вину не признает, </w:t>
      </w:r>
      <w:r>
        <w:rPr>
          <w:sz w:val="28"/>
          <w:szCs w:val="28"/>
        </w:rPr>
        <w:t>к показаниям свидетеля просил отнестись критически, поскольку</w:t>
      </w:r>
      <w:r w:rsidRPr="003D41F5">
        <w:rPr>
          <w:sz w:val="28"/>
          <w:szCs w:val="28"/>
          <w:shd w:val="clear" w:color="auto" w:fill="FFFFFF"/>
        </w:rPr>
        <w:t xml:space="preserve"> </w:t>
      </w:r>
      <w:r w:rsidRPr="006D00B9">
        <w:rPr>
          <w:sz w:val="28"/>
          <w:szCs w:val="28"/>
          <w:shd w:val="clear" w:color="auto" w:fill="FFFFFF"/>
        </w:rPr>
        <w:t xml:space="preserve">Петунин Д.О. </w:t>
      </w:r>
      <w:r>
        <w:rPr>
          <w:sz w:val="28"/>
          <w:szCs w:val="28"/>
          <w:shd w:val="clear" w:color="auto" w:fill="FFFFFF"/>
        </w:rPr>
        <w:t xml:space="preserve">не смог точно назвать дату произошедшего, просил назначить </w:t>
      </w:r>
      <w:r>
        <w:rPr>
          <w:sz w:val="28"/>
          <w:szCs w:val="28"/>
          <w:shd w:val="clear" w:color="auto" w:fill="FFFFFF"/>
        </w:rPr>
        <w:t>трасологическую</w:t>
      </w:r>
      <w:r>
        <w:rPr>
          <w:sz w:val="28"/>
          <w:szCs w:val="28"/>
          <w:shd w:val="clear" w:color="auto" w:fill="FFFFFF"/>
        </w:rPr>
        <w:t xml:space="preserve"> экспертизу.  Производство по делу прекратить.</w:t>
      </w:r>
    </w:p>
    <w:p w:rsidR="003E7C34" w:rsidRPr="00B11CF7" w:rsidP="00AB6C37">
      <w:pPr>
        <w:pStyle w:val="1"/>
        <w:shd w:val="clear" w:color="auto" w:fill="auto"/>
        <w:spacing w:line="240" w:lineRule="auto"/>
        <w:ind w:left="23" w:right="23" w:firstLine="720"/>
        <w:jc w:val="both"/>
        <w:rPr>
          <w:rFonts w:cs="Arial Unicode MS"/>
          <w:color w:val="auto"/>
          <w:sz w:val="28"/>
          <w:szCs w:val="28"/>
        </w:rPr>
      </w:pPr>
      <w:r w:rsidRPr="00B11CF7">
        <w:rPr>
          <w:color w:val="auto"/>
          <w:sz w:val="28"/>
          <w:szCs w:val="28"/>
        </w:rPr>
        <w:t>Свидетель Петунин Д.О., допрошенный по правилам допроса свидетеля, будучи предупрежденным об ответственности за дачу ложных показаний, суду показал, что личных неприязненных отношений с Тяжеловым А.В. у него нет, причин оговаривать также нет, с указанным лицом ранее знаком не был. 2 января 2022 года около 22 часов 00 часов, точную дату назвать не смог, увидел как трактор желтого цвета</w:t>
      </w:r>
      <w:r w:rsidRPr="00B11CF7">
        <w:rPr>
          <w:color w:val="auto"/>
          <w:sz w:val="28"/>
          <w:szCs w:val="28"/>
        </w:rPr>
        <w:t xml:space="preserve"> с ковшом сзади чистил дорогу, </w:t>
      </w:r>
      <w:r w:rsidRPr="00B11CF7">
        <w:rPr>
          <w:color w:val="auto"/>
          <w:sz w:val="28"/>
          <w:szCs w:val="28"/>
        </w:rPr>
        <w:t>проезжая</w:t>
      </w:r>
      <w:r w:rsidRPr="00B11CF7">
        <w:rPr>
          <w:color w:val="auto"/>
          <w:sz w:val="28"/>
          <w:szCs w:val="28"/>
        </w:rPr>
        <w:t xml:space="preserve"> мимо автомобиля </w:t>
      </w:r>
      <w:r w:rsidRPr="00B11CF7">
        <w:rPr>
          <w:color w:val="auto"/>
          <w:sz w:val="28"/>
          <w:szCs w:val="28"/>
        </w:rPr>
        <w:t>Тайота</w:t>
      </w:r>
      <w:r w:rsidRPr="00B11CF7">
        <w:rPr>
          <w:color w:val="auto"/>
          <w:sz w:val="28"/>
          <w:szCs w:val="28"/>
        </w:rPr>
        <w:t xml:space="preserve"> </w:t>
      </w:r>
      <w:r w:rsidRPr="00B11CF7">
        <w:rPr>
          <w:color w:val="auto"/>
          <w:sz w:val="28"/>
          <w:szCs w:val="28"/>
        </w:rPr>
        <w:t>Королла</w:t>
      </w:r>
      <w:r w:rsidRPr="00B11CF7">
        <w:rPr>
          <w:color w:val="auto"/>
          <w:sz w:val="28"/>
          <w:szCs w:val="28"/>
        </w:rPr>
        <w:t xml:space="preserve">, возле дома 82 по улице Солнечная поселка Удачный, задел его, отчего услышал соответствующий звук. Водитель не останавливаясь, продолжил движение. </w:t>
      </w:r>
    </w:p>
    <w:p w:rsidR="003E7C34" w:rsidRPr="00B11CF7">
      <w:pPr>
        <w:pStyle w:val="1"/>
        <w:shd w:val="clear" w:color="auto" w:fill="auto"/>
        <w:ind w:left="20" w:right="20" w:firstLine="720"/>
        <w:jc w:val="both"/>
        <w:rPr>
          <w:color w:val="auto"/>
          <w:sz w:val="28"/>
          <w:szCs w:val="28"/>
        </w:rPr>
      </w:pPr>
      <w:r w:rsidRPr="00B11CF7">
        <w:rPr>
          <w:color w:val="auto"/>
          <w:sz w:val="28"/>
          <w:szCs w:val="28"/>
        </w:rPr>
        <w:t xml:space="preserve">Из смысла части 3 статьи 1.5 Кодекса Российской Федерации об административных правонарушениях следует, что бремя доказывания вины лица в </w:t>
      </w:r>
      <w:r w:rsidRPr="00B11CF7">
        <w:rPr>
          <w:color w:val="auto"/>
          <w:sz w:val="28"/>
          <w:szCs w:val="28"/>
        </w:rPr>
        <w:t>совершении административного правонарушения, лежит на государственном органе, возбудившем дело об административном правонарушении.</w:t>
      </w:r>
    </w:p>
    <w:p w:rsidR="003E7C34" w:rsidRPr="00B11CF7">
      <w:pPr>
        <w:pStyle w:val="1"/>
        <w:shd w:val="clear" w:color="auto" w:fill="auto"/>
        <w:ind w:left="20" w:right="20" w:firstLine="720"/>
        <w:jc w:val="both"/>
        <w:rPr>
          <w:color w:val="auto"/>
          <w:sz w:val="28"/>
          <w:szCs w:val="28"/>
        </w:rPr>
      </w:pPr>
      <w:r w:rsidRPr="00B11CF7">
        <w:rPr>
          <w:color w:val="auto"/>
          <w:sz w:val="28"/>
          <w:szCs w:val="28"/>
        </w:rPr>
        <w:t>В соответствии с частью 4 статьи 1.5 Кодекса Российской Федерации об административных правонарушениях неустранимые сомнения в виновности лица, привлекаемого к административной ответственности, толкуются в пользу этого лица.</w:t>
      </w:r>
    </w:p>
    <w:p w:rsidR="003E7C34" w:rsidRPr="00B11CF7">
      <w:pPr>
        <w:pStyle w:val="1"/>
        <w:shd w:val="clear" w:color="auto" w:fill="auto"/>
        <w:ind w:left="20" w:right="20" w:firstLine="720"/>
        <w:jc w:val="both"/>
        <w:rPr>
          <w:color w:val="auto"/>
          <w:sz w:val="28"/>
          <w:szCs w:val="28"/>
        </w:rPr>
      </w:pPr>
      <w:r w:rsidRPr="00B11CF7">
        <w:rPr>
          <w:color w:val="auto"/>
          <w:sz w:val="28"/>
          <w:szCs w:val="28"/>
        </w:rPr>
        <w:t>Вместе с тем 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3E7C34" w:rsidRPr="00B11CF7">
      <w:pPr>
        <w:pStyle w:val="1"/>
        <w:shd w:val="clear" w:color="auto" w:fill="auto"/>
        <w:ind w:left="20" w:right="20" w:firstLine="720"/>
        <w:jc w:val="both"/>
        <w:rPr>
          <w:color w:val="auto"/>
          <w:sz w:val="28"/>
          <w:szCs w:val="28"/>
        </w:rPr>
      </w:pPr>
      <w:r w:rsidRPr="00B11CF7">
        <w:rPr>
          <w:color w:val="auto"/>
          <w:sz w:val="28"/>
          <w:szCs w:val="28"/>
        </w:rPr>
        <w:t>Статьей 26.11 Кодекса Российской Федерации об административных правонарушениях определено, что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E7C34" w:rsidRPr="00B11CF7">
      <w:pPr>
        <w:pStyle w:val="1"/>
        <w:shd w:val="clear" w:color="auto" w:fill="auto"/>
        <w:ind w:left="20" w:right="20" w:firstLine="720"/>
        <w:jc w:val="both"/>
        <w:rPr>
          <w:color w:val="auto"/>
          <w:sz w:val="28"/>
          <w:szCs w:val="28"/>
        </w:rPr>
      </w:pPr>
      <w:r w:rsidRPr="00B11CF7">
        <w:rPr>
          <w:color w:val="auto"/>
          <w:sz w:val="28"/>
          <w:szCs w:val="28"/>
        </w:rPr>
        <w:t>Выслушав лиц участвующих в деле, исследовав представленные материалы, суд считает, что факт совершения Тяжеловым А.В. административного правонарушения, предусмотренного частью 2 статьи 12.27 Кодекса Российской Федерации об административных правонарушениях, полностью подтвержден следующими доказательствами:</w:t>
      </w:r>
    </w:p>
    <w:p w:rsidR="003E7C34" w:rsidRPr="00B11CF7">
      <w:pPr>
        <w:pStyle w:val="1"/>
        <w:numPr>
          <w:ilvl w:val="0"/>
          <w:numId w:val="1"/>
        </w:numPr>
        <w:shd w:val="clear" w:color="auto" w:fill="auto"/>
        <w:tabs>
          <w:tab w:val="left" w:pos="966"/>
        </w:tabs>
        <w:ind w:left="20" w:right="20" w:firstLine="720"/>
        <w:jc w:val="both"/>
        <w:rPr>
          <w:color w:val="auto"/>
          <w:sz w:val="28"/>
          <w:szCs w:val="28"/>
        </w:rPr>
      </w:pPr>
      <w:r w:rsidRPr="00B11CF7">
        <w:rPr>
          <w:color w:val="auto"/>
          <w:sz w:val="28"/>
          <w:szCs w:val="28"/>
        </w:rPr>
        <w:t xml:space="preserve">протоколом об административном правонарушении 16 РТ № 01738122                 от </w:t>
      </w:r>
      <w:r>
        <w:rPr>
          <w:color w:val="auto"/>
          <w:sz w:val="28"/>
          <w:szCs w:val="28"/>
        </w:rPr>
        <w:t>14</w:t>
      </w:r>
      <w:r w:rsidRPr="00B11CF7">
        <w:rPr>
          <w:rFonts w:cs="Arial Unicode MS"/>
          <w:color w:val="auto"/>
          <w:sz w:val="28"/>
          <w:szCs w:val="28"/>
        </w:rPr>
        <w:t> </w:t>
      </w:r>
      <w:r w:rsidRPr="00B11CF7">
        <w:rPr>
          <w:color w:val="auto"/>
          <w:sz w:val="28"/>
          <w:szCs w:val="28"/>
        </w:rPr>
        <w:t>января 2022 года, в котором описан состав совершенного правонарушения, подписи Тяжелова А.В. имеются;</w:t>
      </w:r>
    </w:p>
    <w:p w:rsidR="003E7C34" w:rsidRPr="00B11CF7">
      <w:pPr>
        <w:pStyle w:val="1"/>
        <w:numPr>
          <w:ilvl w:val="0"/>
          <w:numId w:val="1"/>
        </w:numPr>
        <w:shd w:val="clear" w:color="auto" w:fill="auto"/>
        <w:tabs>
          <w:tab w:val="left" w:pos="898"/>
        </w:tabs>
        <w:ind w:left="20" w:right="20" w:firstLine="720"/>
        <w:jc w:val="both"/>
        <w:rPr>
          <w:color w:val="auto"/>
          <w:sz w:val="28"/>
          <w:szCs w:val="28"/>
        </w:rPr>
      </w:pPr>
      <w:r w:rsidRPr="00B11CF7">
        <w:rPr>
          <w:color w:val="auto"/>
          <w:sz w:val="28"/>
          <w:szCs w:val="28"/>
        </w:rPr>
        <w:t>копией постановления  в отношении Тяжелова А.В.  по части 1 статьи 12.15 Кодекса Российской Федерации об административных правонарушениях, подписи Тяжелова А.В. имеются;</w:t>
      </w:r>
    </w:p>
    <w:p w:rsidR="003E7C34" w:rsidRPr="00B11CF7">
      <w:pPr>
        <w:pStyle w:val="1"/>
        <w:numPr>
          <w:ilvl w:val="0"/>
          <w:numId w:val="1"/>
        </w:numPr>
        <w:shd w:val="clear" w:color="auto" w:fill="auto"/>
        <w:tabs>
          <w:tab w:val="left" w:pos="1009"/>
        </w:tabs>
        <w:ind w:left="20" w:right="20" w:firstLine="720"/>
        <w:jc w:val="both"/>
        <w:rPr>
          <w:color w:val="auto"/>
          <w:sz w:val="28"/>
          <w:szCs w:val="28"/>
        </w:rPr>
      </w:pPr>
      <w:r w:rsidRPr="00B11CF7">
        <w:rPr>
          <w:color w:val="auto"/>
          <w:sz w:val="28"/>
          <w:szCs w:val="28"/>
        </w:rPr>
        <w:t xml:space="preserve">объяснением Петунина Д.О., согласно которому 2 января 2022 года около 22 часов 00 часов </w:t>
      </w:r>
      <w:r w:rsidRPr="00B11CF7">
        <w:rPr>
          <w:color w:val="auto"/>
          <w:sz w:val="28"/>
          <w:szCs w:val="28"/>
        </w:rPr>
        <w:t>увидел</w:t>
      </w:r>
      <w:r w:rsidRPr="00B11CF7">
        <w:rPr>
          <w:color w:val="auto"/>
          <w:sz w:val="28"/>
          <w:szCs w:val="28"/>
        </w:rPr>
        <w:t xml:space="preserve"> как трактор желтого цвета с ковшом сзади чистил дорогу, проезжая мимо автомобиля </w:t>
      </w:r>
      <w:r w:rsidRPr="00B11CF7">
        <w:rPr>
          <w:color w:val="auto"/>
          <w:sz w:val="28"/>
          <w:szCs w:val="28"/>
        </w:rPr>
        <w:t>Тайота</w:t>
      </w:r>
      <w:r w:rsidRPr="00B11CF7">
        <w:rPr>
          <w:color w:val="auto"/>
          <w:sz w:val="28"/>
          <w:szCs w:val="28"/>
        </w:rPr>
        <w:t xml:space="preserve"> </w:t>
      </w:r>
      <w:r w:rsidRPr="00B11CF7">
        <w:rPr>
          <w:color w:val="auto"/>
          <w:sz w:val="28"/>
          <w:szCs w:val="28"/>
        </w:rPr>
        <w:t>Королла</w:t>
      </w:r>
      <w:r w:rsidRPr="00B11CF7">
        <w:rPr>
          <w:color w:val="auto"/>
          <w:sz w:val="28"/>
          <w:szCs w:val="28"/>
        </w:rPr>
        <w:t>, возле дома 82 по улице Солнечная поселка Удачный, задел его и продолжил движение;</w:t>
      </w:r>
    </w:p>
    <w:p w:rsidR="003E7C34" w:rsidRPr="00147389">
      <w:pPr>
        <w:pStyle w:val="1"/>
        <w:numPr>
          <w:ilvl w:val="0"/>
          <w:numId w:val="1"/>
        </w:numPr>
        <w:shd w:val="clear" w:color="auto" w:fill="auto"/>
        <w:tabs>
          <w:tab w:val="left" w:pos="908"/>
        </w:tabs>
        <w:ind w:left="20" w:right="20" w:firstLine="720"/>
        <w:jc w:val="both"/>
        <w:rPr>
          <w:rFonts w:cs="Arial Unicode MS"/>
          <w:color w:val="auto"/>
          <w:sz w:val="28"/>
          <w:szCs w:val="28"/>
        </w:rPr>
      </w:pPr>
      <w:r w:rsidRPr="00B11CF7">
        <w:rPr>
          <w:color w:val="auto"/>
          <w:sz w:val="28"/>
          <w:szCs w:val="28"/>
        </w:rPr>
        <w:t>схемой дорожно-транспортного происшествия и сведениями о водителях и транспортных средствах, участвовавших в ДТП</w:t>
      </w:r>
      <w:r>
        <w:rPr>
          <w:color w:val="auto"/>
          <w:sz w:val="28"/>
          <w:szCs w:val="28"/>
        </w:rPr>
        <w:t xml:space="preserve"> с указанием, что </w:t>
      </w:r>
      <w:r>
        <w:rPr>
          <w:color w:val="auto"/>
          <w:sz w:val="28"/>
          <w:szCs w:val="28"/>
        </w:rPr>
        <w:t>в</w:t>
      </w:r>
      <w:r>
        <w:rPr>
          <w:color w:val="auto"/>
          <w:sz w:val="28"/>
          <w:szCs w:val="28"/>
        </w:rPr>
        <w:t xml:space="preserve"> </w:t>
      </w:r>
      <w:r>
        <w:rPr>
          <w:color w:val="auto"/>
          <w:sz w:val="28"/>
          <w:szCs w:val="28"/>
        </w:rPr>
        <w:t>на</w:t>
      </w:r>
      <w:r>
        <w:rPr>
          <w:color w:val="auto"/>
          <w:sz w:val="28"/>
          <w:szCs w:val="28"/>
        </w:rPr>
        <w:t xml:space="preserve"> автомобиле </w:t>
      </w:r>
      <w:r w:rsidR="005653BC">
        <w:rPr>
          <w:color w:val="auto"/>
          <w:sz w:val="28"/>
          <w:szCs w:val="28"/>
        </w:rPr>
        <w:t>………………</w:t>
      </w:r>
      <w:r>
        <w:rPr>
          <w:color w:val="auto"/>
          <w:sz w:val="28"/>
          <w:szCs w:val="28"/>
        </w:rPr>
        <w:t xml:space="preserve"> имеются повреждения в виде повреждения переднего бампера, левого крыла, переднего левого колеса;</w:t>
      </w:r>
    </w:p>
    <w:p w:rsidR="003E7C34" w:rsidRPr="00C16761">
      <w:pPr>
        <w:pStyle w:val="1"/>
        <w:numPr>
          <w:ilvl w:val="0"/>
          <w:numId w:val="1"/>
        </w:numPr>
        <w:shd w:val="clear" w:color="auto" w:fill="auto"/>
        <w:tabs>
          <w:tab w:val="left" w:pos="908"/>
        </w:tabs>
        <w:ind w:left="20" w:right="20" w:firstLine="720"/>
        <w:jc w:val="both"/>
        <w:rPr>
          <w:rFonts w:cs="Arial Unicode MS"/>
          <w:color w:val="auto"/>
          <w:sz w:val="28"/>
          <w:szCs w:val="28"/>
        </w:rPr>
      </w:pPr>
      <w:r>
        <w:rPr>
          <w:color w:val="auto"/>
          <w:sz w:val="28"/>
          <w:szCs w:val="28"/>
        </w:rPr>
        <w:t xml:space="preserve">фотографиями автомобиля </w:t>
      </w:r>
      <w:r w:rsidR="005653BC">
        <w:rPr>
          <w:color w:val="auto"/>
          <w:sz w:val="28"/>
          <w:szCs w:val="28"/>
        </w:rPr>
        <w:t>………………</w:t>
      </w:r>
      <w:r>
        <w:rPr>
          <w:color w:val="auto"/>
          <w:sz w:val="28"/>
          <w:szCs w:val="28"/>
        </w:rPr>
        <w:t xml:space="preserve"> с повреждениями и трактора </w:t>
      </w:r>
      <w:r w:rsidR="005653BC">
        <w:rPr>
          <w:color w:val="auto"/>
          <w:sz w:val="28"/>
          <w:szCs w:val="28"/>
        </w:rPr>
        <w:t>………….</w:t>
      </w:r>
    </w:p>
    <w:p w:rsidR="003E7C34" w:rsidRPr="00B11CF7">
      <w:pPr>
        <w:pStyle w:val="1"/>
        <w:numPr>
          <w:ilvl w:val="0"/>
          <w:numId w:val="1"/>
        </w:numPr>
        <w:shd w:val="clear" w:color="auto" w:fill="auto"/>
        <w:tabs>
          <w:tab w:val="left" w:pos="903"/>
        </w:tabs>
        <w:ind w:left="20" w:firstLine="720"/>
        <w:jc w:val="both"/>
        <w:rPr>
          <w:rFonts w:cs="Arial Unicode MS"/>
          <w:color w:val="auto"/>
          <w:sz w:val="28"/>
          <w:szCs w:val="28"/>
        </w:rPr>
      </w:pPr>
      <w:r w:rsidRPr="00B11CF7">
        <w:rPr>
          <w:color w:val="auto"/>
          <w:sz w:val="28"/>
          <w:szCs w:val="28"/>
        </w:rPr>
        <w:t>справкой о правонарушениях и другими доказательствами</w:t>
      </w:r>
      <w:r>
        <w:rPr>
          <w:color w:val="auto"/>
          <w:sz w:val="28"/>
          <w:szCs w:val="28"/>
        </w:rPr>
        <w:t>.</w:t>
      </w:r>
    </w:p>
    <w:p w:rsidR="003E7C34" w:rsidRPr="00B11CF7" w:rsidP="00685404">
      <w:pPr>
        <w:pStyle w:val="1"/>
        <w:shd w:val="clear" w:color="auto" w:fill="auto"/>
        <w:ind w:left="20" w:firstLine="720"/>
        <w:jc w:val="both"/>
        <w:rPr>
          <w:rFonts w:cs="Arial Unicode MS"/>
          <w:color w:val="auto"/>
          <w:sz w:val="28"/>
          <w:szCs w:val="28"/>
        </w:rPr>
      </w:pPr>
      <w:r w:rsidRPr="00B11CF7">
        <w:rPr>
          <w:color w:val="auto"/>
          <w:sz w:val="28"/>
          <w:szCs w:val="28"/>
        </w:rPr>
        <w:t>Оценив и проанализировав вышеприведенные доказательства в их совокупности, суд приходит к выводу о том, что данные доказательства собраны в соответствии с требованиями </w:t>
      </w:r>
      <w:hyperlink r:id="rId4" w:anchor="/document/12125267/entry/262" w:history="1">
        <w:r w:rsidRPr="00B11CF7">
          <w:rPr>
            <w:rStyle w:val="Hyperlink"/>
            <w:sz w:val="28"/>
            <w:szCs w:val="28"/>
            <w:u w:val="none"/>
          </w:rPr>
          <w:t>ст. 26.2</w:t>
        </w:r>
      </w:hyperlink>
      <w:r w:rsidRPr="00B11CF7">
        <w:rPr>
          <w:rFonts w:cs="Arial Unicode MS"/>
          <w:color w:val="auto"/>
          <w:sz w:val="28"/>
          <w:szCs w:val="28"/>
        </w:rPr>
        <w:t> </w:t>
      </w:r>
      <w:r w:rsidRPr="00B11CF7">
        <w:rPr>
          <w:color w:val="auto"/>
          <w:sz w:val="28"/>
          <w:szCs w:val="28"/>
        </w:rPr>
        <w:t xml:space="preserve">Кодекса Российской Федерации об административных правонарушениях, а именно содержат фактические сведения о событии правонарушения, времени и месте его совершения, указано существо правонарушения в соответствии с пунктом Правил дорожного движения </w:t>
      </w:r>
      <w:r w:rsidRPr="00B11CF7">
        <w:rPr>
          <w:color w:val="auto"/>
          <w:sz w:val="28"/>
          <w:szCs w:val="28"/>
        </w:rPr>
        <w:t>Российской Федерации</w:t>
      </w:r>
      <w:r w:rsidRPr="00B11CF7">
        <w:rPr>
          <w:rFonts w:cs="Arial Unicode MS"/>
          <w:color w:val="auto"/>
          <w:sz w:val="28"/>
          <w:szCs w:val="28"/>
        </w:rPr>
        <w:t> </w:t>
      </w:r>
      <w:r w:rsidRPr="00B11CF7">
        <w:rPr>
          <w:color w:val="auto"/>
          <w:sz w:val="28"/>
          <w:szCs w:val="28"/>
        </w:rPr>
        <w:t>и Кодекса Российской Федерации об</w:t>
      </w:r>
      <w:r w:rsidRPr="00B11CF7">
        <w:rPr>
          <w:color w:val="auto"/>
          <w:sz w:val="28"/>
          <w:szCs w:val="28"/>
        </w:rPr>
        <w:t xml:space="preserve"> административных </w:t>
      </w:r>
      <w:r w:rsidRPr="00B11CF7">
        <w:rPr>
          <w:color w:val="auto"/>
          <w:sz w:val="28"/>
          <w:szCs w:val="28"/>
        </w:rPr>
        <w:t>правонарушениях</w:t>
      </w:r>
      <w:r w:rsidRPr="00B11CF7">
        <w:rPr>
          <w:color w:val="auto"/>
          <w:sz w:val="28"/>
          <w:szCs w:val="28"/>
        </w:rPr>
        <w:t>, каких-либо фактов нарушения определенной законом процедуры сбора и фиксации доказательств не установлено, в связи с чем, подвергать сомнению письменные доказательства у суда оснований не имеется.</w:t>
      </w:r>
    </w:p>
    <w:p w:rsidR="003E7C34" w:rsidRPr="00AB36FD" w:rsidP="0082360A">
      <w:pPr>
        <w:pStyle w:val="1"/>
        <w:shd w:val="clear" w:color="auto" w:fill="auto"/>
        <w:ind w:left="20" w:firstLine="720"/>
        <w:jc w:val="both"/>
        <w:rPr>
          <w:rFonts w:cs="Arial Unicode MS"/>
          <w:color w:val="auto"/>
          <w:sz w:val="28"/>
          <w:szCs w:val="28"/>
        </w:rPr>
      </w:pPr>
      <w:r w:rsidRPr="00AB36FD">
        <w:rPr>
          <w:color w:val="auto"/>
          <w:sz w:val="28"/>
          <w:szCs w:val="28"/>
        </w:rPr>
        <w:t xml:space="preserve">Исходя из совокупности представленных по делу доказательств, по мнению суда, необходимости в назначении </w:t>
      </w:r>
      <w:r w:rsidRPr="00AB36FD">
        <w:rPr>
          <w:color w:val="auto"/>
          <w:sz w:val="28"/>
          <w:szCs w:val="28"/>
        </w:rPr>
        <w:t>трасологической</w:t>
      </w:r>
      <w:r w:rsidRPr="00AB36FD">
        <w:rPr>
          <w:color w:val="auto"/>
          <w:sz w:val="28"/>
          <w:szCs w:val="28"/>
        </w:rPr>
        <w:t xml:space="preserve"> экспертизы по делу не имеется, поскольку имеющихся письменных материалов дела в числе которых: протокол об административном правонарушении 3 января 2022 года; копия протокола об административном правонарушении 14 января 2022 года, копия постановления от 14 января 2022 года;</w:t>
      </w:r>
      <w:r w:rsidRPr="00AB36FD">
        <w:rPr>
          <w:color w:val="auto"/>
          <w:sz w:val="28"/>
          <w:szCs w:val="28"/>
        </w:rPr>
        <w:t xml:space="preserve"> рапорт сотрудника ИДПС ГИБДД ОВД по Высокогорскому району; схема происшествия; фотоматериал, достаточно для всестороннего, полного, объективного и своевременного выяснения обстоятельств дела, разрешения его в соответствии с законом. </w:t>
      </w:r>
    </w:p>
    <w:p w:rsidR="003E7C34" w:rsidRPr="000A5198" w:rsidP="000A5198">
      <w:pPr>
        <w:pStyle w:val="1"/>
        <w:shd w:val="clear" w:color="auto" w:fill="auto"/>
        <w:ind w:left="20" w:firstLine="720"/>
        <w:jc w:val="both"/>
        <w:rPr>
          <w:rFonts w:cs="Arial Unicode MS"/>
          <w:sz w:val="28"/>
          <w:szCs w:val="28"/>
        </w:rPr>
      </w:pPr>
      <w:r w:rsidRPr="000A5198">
        <w:rPr>
          <w:sz w:val="28"/>
          <w:szCs w:val="28"/>
        </w:rPr>
        <w:t>Собранные по делу доказательства суд признает в соответствии со </w:t>
      </w:r>
      <w:hyperlink r:id="rId4" w:anchor="/document/12125267/entry/2611" w:history="1">
        <w:r w:rsidRPr="000A5198">
          <w:rPr>
            <w:rStyle w:val="Hyperlink"/>
            <w:sz w:val="28"/>
            <w:szCs w:val="28"/>
            <w:u w:val="none"/>
          </w:rPr>
          <w:t>ст. 26.11</w:t>
        </w:r>
      </w:hyperlink>
      <w:r w:rsidRPr="000A5198">
        <w:rPr>
          <w:rFonts w:cs="Arial Unicode MS"/>
          <w:sz w:val="28"/>
          <w:szCs w:val="28"/>
        </w:rPr>
        <w:t> </w:t>
      </w:r>
      <w:r w:rsidRPr="000A5198">
        <w:rPr>
          <w:sz w:val="28"/>
          <w:szCs w:val="28"/>
        </w:rPr>
        <w:t>Кодекса Российской Федерации об административных правонарушениях допустимыми и достаточными для разрешения настоящего дела по существу.</w:t>
      </w:r>
    </w:p>
    <w:p w:rsidR="003E7C34" w:rsidRPr="00B11CF7" w:rsidP="00685404">
      <w:pPr>
        <w:pStyle w:val="1"/>
        <w:shd w:val="clear" w:color="auto" w:fill="auto"/>
        <w:ind w:left="20" w:firstLine="720"/>
        <w:jc w:val="both"/>
        <w:rPr>
          <w:rFonts w:cs="Arial Unicode MS"/>
          <w:color w:val="auto"/>
          <w:sz w:val="28"/>
          <w:szCs w:val="28"/>
        </w:rPr>
      </w:pPr>
      <w:r w:rsidRPr="00B11CF7">
        <w:rPr>
          <w:color w:val="auto"/>
          <w:sz w:val="28"/>
          <w:szCs w:val="28"/>
        </w:rPr>
        <w:t>В соответствии с </w:t>
      </w:r>
      <w:hyperlink r:id="rId4" w:anchor="/document/1305770/entry/1025" w:history="1">
        <w:r w:rsidRPr="00B11CF7">
          <w:rPr>
            <w:rStyle w:val="Hyperlink"/>
            <w:sz w:val="28"/>
            <w:szCs w:val="28"/>
            <w:u w:val="none"/>
          </w:rPr>
          <w:t>п. 2.5</w:t>
        </w:r>
      </w:hyperlink>
      <w:r w:rsidRPr="00B11CF7">
        <w:rPr>
          <w:rFonts w:cs="Arial Unicode MS"/>
          <w:color w:val="auto"/>
          <w:sz w:val="28"/>
          <w:szCs w:val="28"/>
        </w:rPr>
        <w:t> </w:t>
      </w:r>
      <w:r w:rsidRPr="00B11CF7">
        <w:rPr>
          <w:color w:val="auto"/>
          <w:sz w:val="28"/>
          <w:szCs w:val="28"/>
        </w:rPr>
        <w:t>Правил дорожного движения Российской Федерации,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световую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сообщить о случившемся в полицию, записать фамилии и адреса очевидцев и</w:t>
      </w:r>
      <w:r w:rsidRPr="00B11CF7">
        <w:rPr>
          <w:color w:val="auto"/>
          <w:sz w:val="28"/>
          <w:szCs w:val="28"/>
        </w:rPr>
        <w:t xml:space="preserve"> ожидать прибытия сотрудников полиции.</w:t>
      </w:r>
    </w:p>
    <w:p w:rsidR="003E7C34" w:rsidRPr="00B11CF7" w:rsidP="00685404">
      <w:pPr>
        <w:pStyle w:val="1"/>
        <w:shd w:val="clear" w:color="auto" w:fill="auto"/>
        <w:ind w:left="20" w:firstLine="720"/>
        <w:jc w:val="both"/>
        <w:rPr>
          <w:rFonts w:cs="Arial Unicode MS"/>
          <w:color w:val="auto"/>
          <w:sz w:val="28"/>
          <w:szCs w:val="28"/>
        </w:rPr>
      </w:pPr>
      <w:r w:rsidRPr="00B11CF7">
        <w:rPr>
          <w:color w:val="auto"/>
          <w:sz w:val="28"/>
          <w:szCs w:val="28"/>
        </w:rPr>
        <w:t>В силу </w:t>
      </w:r>
      <w:hyperlink r:id="rId4" w:anchor="/document/1305770/entry/261" w:history="1">
        <w:r w:rsidRPr="00B11CF7">
          <w:rPr>
            <w:rStyle w:val="Hyperlink"/>
            <w:sz w:val="28"/>
            <w:szCs w:val="28"/>
            <w:u w:val="none"/>
          </w:rPr>
          <w:t>п.2.6.1</w:t>
        </w:r>
      </w:hyperlink>
      <w:r w:rsidRPr="00B11CF7">
        <w:rPr>
          <w:rFonts w:cs="Arial Unicode MS"/>
          <w:color w:val="auto"/>
          <w:sz w:val="28"/>
          <w:szCs w:val="28"/>
        </w:rPr>
        <w:t> </w:t>
      </w:r>
      <w:r w:rsidRPr="00B11CF7">
        <w:rPr>
          <w:color w:val="auto"/>
          <w:sz w:val="28"/>
          <w:szCs w:val="28"/>
        </w:rPr>
        <w:t>Правил дорожного движения Российской Федерации,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w:t>
      </w:r>
      <w:r w:rsidRPr="00B11CF7">
        <w:rPr>
          <w:color w:val="auto"/>
          <w:sz w:val="28"/>
          <w:szCs w:val="28"/>
        </w:rPr>
        <w:t>, относящиеся к происшествию, и повреждения транспортных средств.</w:t>
      </w:r>
    </w:p>
    <w:p w:rsidR="003E7C34" w:rsidRPr="00B11CF7" w:rsidP="00685404">
      <w:pPr>
        <w:pStyle w:val="1"/>
        <w:shd w:val="clear" w:color="auto" w:fill="auto"/>
        <w:ind w:left="20" w:firstLine="720"/>
        <w:jc w:val="both"/>
        <w:rPr>
          <w:rFonts w:cs="Arial Unicode MS"/>
          <w:color w:val="auto"/>
          <w:sz w:val="28"/>
          <w:szCs w:val="28"/>
        </w:rPr>
      </w:pPr>
      <w:r w:rsidRPr="00B11CF7">
        <w:rPr>
          <w:color w:val="auto"/>
          <w:sz w:val="28"/>
          <w:szCs w:val="28"/>
        </w:rPr>
        <w:t>Ответственность за оставление водителем в нарушение </w:t>
      </w:r>
      <w:hyperlink r:id="rId4" w:anchor="/document/1305770/entry/1000" w:history="1">
        <w:r w:rsidRPr="00B11CF7">
          <w:rPr>
            <w:rStyle w:val="Hyperlink"/>
            <w:sz w:val="28"/>
            <w:szCs w:val="28"/>
            <w:u w:val="none"/>
          </w:rPr>
          <w:t>Правил</w:t>
        </w:r>
      </w:hyperlink>
      <w:r w:rsidRPr="00B11CF7">
        <w:rPr>
          <w:rFonts w:cs="Arial Unicode MS"/>
          <w:color w:val="auto"/>
          <w:sz w:val="28"/>
          <w:szCs w:val="28"/>
        </w:rPr>
        <w:t> </w:t>
      </w:r>
      <w:r w:rsidRPr="00B11CF7">
        <w:rPr>
          <w:color w:val="auto"/>
          <w:sz w:val="28"/>
          <w:szCs w:val="28"/>
        </w:rPr>
        <w:t>дорожного движения Российской Федерации места дорожно-транспортного происшествия, участником которого он являлся, предусмотрена </w:t>
      </w:r>
      <w:hyperlink r:id="rId4" w:anchor="/document/12125267/entry/122702" w:history="1">
        <w:r w:rsidRPr="00B11CF7">
          <w:rPr>
            <w:rStyle w:val="Hyperlink"/>
            <w:sz w:val="28"/>
            <w:szCs w:val="28"/>
            <w:u w:val="none"/>
          </w:rPr>
          <w:t>ч. 2 ст. 12.27</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w:t>
      </w:r>
    </w:p>
    <w:p w:rsidR="003E7C34" w:rsidRPr="00B11CF7" w:rsidP="00685404">
      <w:pPr>
        <w:pStyle w:val="1"/>
        <w:shd w:val="clear" w:color="auto" w:fill="auto"/>
        <w:ind w:left="20" w:firstLine="720"/>
        <w:jc w:val="both"/>
        <w:rPr>
          <w:rFonts w:cs="Arial Unicode MS"/>
          <w:color w:val="auto"/>
          <w:sz w:val="28"/>
          <w:szCs w:val="28"/>
        </w:rPr>
      </w:pPr>
      <w:r w:rsidRPr="00B11CF7">
        <w:rPr>
          <w:color w:val="auto"/>
          <w:sz w:val="28"/>
          <w:szCs w:val="28"/>
        </w:rPr>
        <w:t>При таких обстоятельствах, руководствуясь </w:t>
      </w:r>
      <w:hyperlink r:id="rId4" w:anchor="/document/1305770/entry/100013" w:history="1">
        <w:r w:rsidRPr="00B11CF7">
          <w:rPr>
            <w:rStyle w:val="Hyperlink"/>
            <w:sz w:val="28"/>
            <w:szCs w:val="28"/>
            <w:u w:val="none"/>
          </w:rPr>
          <w:t>п. 1.3</w:t>
        </w:r>
      </w:hyperlink>
      <w:r w:rsidRPr="00B11CF7">
        <w:rPr>
          <w:rFonts w:cs="Arial Unicode MS"/>
          <w:color w:val="auto"/>
          <w:sz w:val="28"/>
          <w:szCs w:val="28"/>
        </w:rPr>
        <w:t> </w:t>
      </w:r>
      <w:r w:rsidRPr="00B11CF7">
        <w:rPr>
          <w:color w:val="auto"/>
          <w:sz w:val="28"/>
          <w:szCs w:val="28"/>
        </w:rPr>
        <w:t>Правил дорожного движения Российской Федерации, который возлагает на участников дорожного движения знать и соблюдать относящиеся к ним требования Правил, учитывая, что Тяжелов</w:t>
      </w:r>
      <w:r>
        <w:rPr>
          <w:color w:val="auto"/>
          <w:sz w:val="28"/>
          <w:szCs w:val="28"/>
        </w:rPr>
        <w:t>а</w:t>
      </w:r>
      <w:r w:rsidRPr="00B11CF7">
        <w:rPr>
          <w:color w:val="auto"/>
          <w:sz w:val="28"/>
          <w:szCs w:val="28"/>
        </w:rPr>
        <w:t xml:space="preserve"> А.В.</w:t>
      </w:r>
      <w:r>
        <w:rPr>
          <w:color w:val="auto"/>
          <w:sz w:val="28"/>
          <w:szCs w:val="28"/>
        </w:rPr>
        <w:t xml:space="preserve"> </w:t>
      </w:r>
      <w:r w:rsidRPr="00B11CF7">
        <w:rPr>
          <w:color w:val="auto"/>
          <w:sz w:val="28"/>
          <w:szCs w:val="28"/>
        </w:rPr>
        <w:t xml:space="preserve">при обстоятельствах, указанных в протоколе об административном правонарушении, являлся водителем, то есть участником дорожного движения, обязанным соблюдать требования Правил дорожного движения Российской Федерации, однако требования </w:t>
      </w:r>
      <w:r w:rsidRPr="00B11CF7">
        <w:rPr>
          <w:color w:val="auto"/>
          <w:sz w:val="28"/>
          <w:szCs w:val="28"/>
        </w:rPr>
        <w:t>п.п</w:t>
      </w:r>
      <w:r w:rsidRPr="00B11CF7">
        <w:rPr>
          <w:color w:val="auto"/>
          <w:sz w:val="28"/>
          <w:szCs w:val="28"/>
        </w:rPr>
        <w:t>. 2.5, 2.6.1 указанных</w:t>
      </w:r>
      <w:r w:rsidRPr="00B11CF7">
        <w:rPr>
          <w:color w:val="auto"/>
          <w:sz w:val="28"/>
          <w:szCs w:val="28"/>
        </w:rPr>
        <w:t xml:space="preserve"> Правил не выполнил, суд находит факт совершения Тяжеловым А.В. правонарушения, предусмотренного </w:t>
      </w:r>
      <w:hyperlink r:id="rId4" w:anchor="/document/12125267/entry/122702" w:history="1">
        <w:r w:rsidRPr="00B11CF7">
          <w:rPr>
            <w:rStyle w:val="Hyperlink"/>
            <w:sz w:val="28"/>
            <w:szCs w:val="28"/>
            <w:u w:val="none"/>
          </w:rPr>
          <w:t>ч. 2 ст. 12.27</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установленным, а его вину доказанной.</w:t>
      </w:r>
    </w:p>
    <w:p w:rsidR="003E7C34" w:rsidRPr="00B11CF7" w:rsidP="00685404">
      <w:pPr>
        <w:pStyle w:val="1"/>
        <w:shd w:val="clear" w:color="auto" w:fill="auto"/>
        <w:ind w:left="20" w:firstLine="720"/>
        <w:jc w:val="both"/>
        <w:rPr>
          <w:rFonts w:cs="Arial Unicode MS"/>
          <w:color w:val="auto"/>
          <w:sz w:val="28"/>
          <w:szCs w:val="28"/>
        </w:rPr>
      </w:pPr>
      <w:r w:rsidRPr="00B11CF7">
        <w:rPr>
          <w:color w:val="auto"/>
          <w:sz w:val="28"/>
          <w:szCs w:val="28"/>
        </w:rPr>
        <w:t>Произошедшее событие отвечает признакам дорожно-транспортного происшествия, которым в соответствии с </w:t>
      </w:r>
      <w:hyperlink r:id="rId4" w:anchor="/document/1305770/entry/100012" w:history="1">
        <w:r w:rsidRPr="00B11CF7">
          <w:rPr>
            <w:rStyle w:val="Hyperlink"/>
            <w:sz w:val="28"/>
            <w:szCs w:val="28"/>
            <w:u w:val="none"/>
          </w:rPr>
          <w:t>п. 1.2</w:t>
        </w:r>
      </w:hyperlink>
      <w:r w:rsidRPr="00B11CF7">
        <w:rPr>
          <w:rFonts w:cs="Arial Unicode MS"/>
          <w:color w:val="auto"/>
          <w:sz w:val="28"/>
          <w:szCs w:val="28"/>
        </w:rPr>
        <w:t> </w:t>
      </w:r>
      <w:r w:rsidRPr="00B11CF7">
        <w:rPr>
          <w:color w:val="auto"/>
          <w:sz w:val="28"/>
          <w:szCs w:val="28"/>
        </w:rPr>
        <w:t>Правил дорожного движения Российской Федерации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E7C34" w:rsidRPr="00B11CF7" w:rsidP="00685404">
      <w:pPr>
        <w:pStyle w:val="1"/>
        <w:shd w:val="clear" w:color="auto" w:fill="auto"/>
        <w:ind w:left="20" w:firstLine="720"/>
        <w:jc w:val="both"/>
        <w:rPr>
          <w:rFonts w:cs="Arial Unicode MS"/>
          <w:color w:val="auto"/>
          <w:sz w:val="28"/>
          <w:szCs w:val="28"/>
        </w:rPr>
      </w:pPr>
      <w:r w:rsidRPr="00B11CF7">
        <w:rPr>
          <w:color w:val="auto"/>
          <w:sz w:val="28"/>
          <w:szCs w:val="28"/>
        </w:rPr>
        <w:t xml:space="preserve">Как следует из определения Конституционного Суда РФ от 26 ноября 2018 года № 3080-О «Об отказе в принятии к рассмотрению жалобы гражданина </w:t>
      </w:r>
      <w:r w:rsidRPr="00B11CF7">
        <w:rPr>
          <w:color w:val="auto"/>
          <w:sz w:val="28"/>
          <w:szCs w:val="28"/>
        </w:rPr>
        <w:t>Беленкова</w:t>
      </w:r>
      <w:r w:rsidRPr="00B11CF7">
        <w:rPr>
          <w:color w:val="auto"/>
          <w:sz w:val="28"/>
          <w:szCs w:val="28"/>
        </w:rPr>
        <w:t xml:space="preserve"> Александра Васильевича» на нарушение его конституционных прав </w:t>
      </w:r>
      <w:hyperlink r:id="rId4" w:anchor="/document/12125267/entry/122702" w:history="1">
        <w:r w:rsidRPr="00B11CF7">
          <w:rPr>
            <w:rStyle w:val="Hyperlink"/>
            <w:sz w:val="28"/>
            <w:szCs w:val="28"/>
            <w:u w:val="none"/>
          </w:rPr>
          <w:t>частью 2 статьи 12.27</w:t>
        </w:r>
      </w:hyperlink>
      <w:r w:rsidRPr="00B11CF7">
        <w:rPr>
          <w:rFonts w:cs="Arial Unicode MS"/>
          <w:color w:val="auto"/>
          <w:sz w:val="28"/>
          <w:szCs w:val="28"/>
        </w:rPr>
        <w:t> </w:t>
      </w:r>
      <w:r w:rsidRPr="00B11CF7">
        <w:rPr>
          <w:color w:val="auto"/>
          <w:sz w:val="28"/>
          <w:szCs w:val="28"/>
        </w:rPr>
        <w:t>и </w:t>
      </w:r>
      <w:hyperlink r:id="rId4" w:anchor="/document/12125267/entry/26401" w:history="1">
        <w:r w:rsidRPr="00B11CF7">
          <w:rPr>
            <w:rStyle w:val="Hyperlink"/>
            <w:sz w:val="28"/>
            <w:szCs w:val="28"/>
            <w:u w:val="none"/>
          </w:rPr>
          <w:t>частью 1 статьи 26.4</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во взаимосвязи с </w:t>
      </w:r>
      <w:hyperlink r:id="rId4" w:anchor="/document/1305770/entry/100012" w:history="1">
        <w:r w:rsidRPr="00B11CF7">
          <w:rPr>
            <w:rStyle w:val="Hyperlink"/>
            <w:sz w:val="28"/>
            <w:szCs w:val="28"/>
            <w:u w:val="none"/>
          </w:rPr>
          <w:t>пунктом 1.2</w:t>
        </w:r>
      </w:hyperlink>
      <w:r w:rsidRPr="00B11CF7">
        <w:rPr>
          <w:rFonts w:cs="Arial Unicode MS"/>
          <w:color w:val="auto"/>
          <w:sz w:val="28"/>
          <w:szCs w:val="28"/>
        </w:rPr>
        <w:t> </w:t>
      </w:r>
      <w:r w:rsidRPr="00B11CF7">
        <w:rPr>
          <w:color w:val="auto"/>
          <w:sz w:val="28"/>
          <w:szCs w:val="28"/>
        </w:rPr>
        <w:t>Правил дорожного движения Российской Федерации», правовые основы обеспечения безопасности дорожного движения</w:t>
      </w:r>
      <w:r w:rsidRPr="00B11CF7">
        <w:rPr>
          <w:color w:val="auto"/>
          <w:sz w:val="28"/>
          <w:szCs w:val="28"/>
        </w:rPr>
        <w:t xml:space="preserve"> </w:t>
      </w:r>
      <w:r w:rsidRPr="00B11CF7">
        <w:rPr>
          <w:color w:val="auto"/>
          <w:sz w:val="28"/>
          <w:szCs w:val="28"/>
        </w:rPr>
        <w:t>на адрес определяются Федеральным законом от 10 декабря 1995 года № 196-ФЗ «О безопасности дорожного движения» и </w:t>
      </w:r>
      <w:hyperlink r:id="rId4" w:anchor="/document/1305770/entry/1000" w:history="1">
        <w:r w:rsidRPr="00B11CF7">
          <w:rPr>
            <w:rStyle w:val="Hyperlink"/>
            <w:sz w:val="28"/>
            <w:szCs w:val="28"/>
            <w:u w:val="none"/>
          </w:rPr>
          <w:t>Правилами</w:t>
        </w:r>
      </w:hyperlink>
      <w:r w:rsidRPr="00B11CF7">
        <w:rPr>
          <w:rFonts w:cs="Arial Unicode MS"/>
          <w:color w:val="auto"/>
          <w:sz w:val="28"/>
          <w:szCs w:val="28"/>
        </w:rPr>
        <w:t> </w:t>
      </w:r>
      <w:r w:rsidRPr="00B11CF7">
        <w:rPr>
          <w:color w:val="auto"/>
          <w:sz w:val="28"/>
          <w:szCs w:val="28"/>
        </w:rPr>
        <w:t>дорожного движения Российской Федерации, согласно пункту 2.5 которых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данных Правил, не перемещать предметы</w:t>
      </w:r>
      <w:r w:rsidRPr="00B11CF7">
        <w:rPr>
          <w:color w:val="auto"/>
          <w:sz w:val="28"/>
          <w:szCs w:val="28"/>
        </w:rPr>
        <w:t xml:space="preserve">, </w:t>
      </w:r>
      <w:r w:rsidRPr="00B11CF7">
        <w:rPr>
          <w:color w:val="auto"/>
          <w:sz w:val="28"/>
          <w:szCs w:val="28"/>
        </w:rPr>
        <w:t>имеющие</w:t>
      </w:r>
      <w:r w:rsidRPr="00B11CF7">
        <w:rPr>
          <w:color w:val="auto"/>
          <w:sz w:val="28"/>
          <w:szCs w:val="28"/>
        </w:rPr>
        <w:t xml:space="preserve"> отношение к происшествию. При этом </w:t>
      </w:r>
      <w:hyperlink r:id="rId4" w:anchor="/document/1305770/entry/1000" w:history="1">
        <w:r w:rsidRPr="00B11CF7">
          <w:rPr>
            <w:rStyle w:val="Hyperlink"/>
            <w:sz w:val="28"/>
            <w:szCs w:val="28"/>
            <w:u w:val="none"/>
          </w:rPr>
          <w:t>Правилами</w:t>
        </w:r>
      </w:hyperlink>
      <w:r w:rsidRPr="00B11CF7">
        <w:rPr>
          <w:rFonts w:cs="Arial Unicode MS"/>
          <w:color w:val="auto"/>
          <w:sz w:val="28"/>
          <w:szCs w:val="28"/>
        </w:rPr>
        <w:t> </w:t>
      </w:r>
      <w:r w:rsidRPr="00B11CF7">
        <w:rPr>
          <w:color w:val="auto"/>
          <w:sz w:val="28"/>
          <w:szCs w:val="28"/>
        </w:rPr>
        <w:t>дорожного движения Российской Федерации исполнение водителем указанной обязанности не ставится в зависимость от количества лиц, причастных к дорожно-транспортному происшествию.</w:t>
      </w:r>
    </w:p>
    <w:p w:rsidR="003E7C34" w:rsidRPr="00B11CF7" w:rsidP="00AF39C8">
      <w:pPr>
        <w:pStyle w:val="1"/>
        <w:shd w:val="clear" w:color="auto" w:fill="auto"/>
        <w:ind w:left="20" w:firstLine="720"/>
        <w:jc w:val="both"/>
        <w:rPr>
          <w:rFonts w:cs="Arial Unicode MS"/>
          <w:color w:val="auto"/>
          <w:sz w:val="28"/>
          <w:szCs w:val="28"/>
        </w:rPr>
      </w:pPr>
      <w:r w:rsidRPr="00B11CF7">
        <w:rPr>
          <w:color w:val="auto"/>
          <w:sz w:val="28"/>
          <w:szCs w:val="28"/>
        </w:rPr>
        <w:t>Исходя из этого федеральный законодатель предусмотрел</w:t>
      </w:r>
      <w:r w:rsidRPr="00B11CF7">
        <w:rPr>
          <w:color w:val="auto"/>
          <w:sz w:val="28"/>
          <w:szCs w:val="28"/>
        </w:rPr>
        <w:t xml:space="preserve">, что оставление водителем в нарушение </w:t>
      </w:r>
      <w:hyperlink r:id="rId4" w:anchor="/document/1305770/entry/1000" w:history="1">
        <w:r w:rsidRPr="00B11CF7">
          <w:rPr>
            <w:rStyle w:val="Hyperlink"/>
            <w:sz w:val="28"/>
            <w:szCs w:val="28"/>
            <w:u w:val="none"/>
          </w:rPr>
          <w:t>Правил</w:t>
        </w:r>
      </w:hyperlink>
      <w:r w:rsidRPr="00B11CF7">
        <w:rPr>
          <w:color w:val="auto"/>
          <w:sz w:val="28"/>
          <w:szCs w:val="28"/>
        </w:rPr>
        <w:t xml:space="preserve">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 (</w:t>
      </w:r>
      <w:hyperlink r:id="rId4" w:anchor="/document/12125267/entry/122702" w:history="1">
        <w:r w:rsidRPr="00B11CF7">
          <w:rPr>
            <w:rStyle w:val="Hyperlink"/>
            <w:sz w:val="28"/>
            <w:szCs w:val="28"/>
            <w:u w:val="none"/>
          </w:rPr>
          <w:t>часть 2 статьи 12.27</w:t>
        </w:r>
      </w:hyperlink>
      <w:r w:rsidRPr="00B11CF7">
        <w:rPr>
          <w:rFonts w:cs="Arial Unicode MS"/>
          <w:color w:val="auto"/>
          <w:sz w:val="28"/>
          <w:szCs w:val="28"/>
        </w:rPr>
        <w:t> </w:t>
      </w:r>
      <w:r w:rsidRPr="00B11CF7">
        <w:rPr>
          <w:color w:val="auto"/>
          <w:sz w:val="28"/>
          <w:szCs w:val="28"/>
        </w:rPr>
        <w:t>КоАП Российской Федерации).</w:t>
      </w:r>
    </w:p>
    <w:p w:rsidR="003E7C34" w:rsidRPr="00B11CF7" w:rsidP="00AF39C8">
      <w:pPr>
        <w:pStyle w:val="1"/>
        <w:shd w:val="clear" w:color="auto" w:fill="auto"/>
        <w:ind w:left="20" w:firstLine="720"/>
        <w:jc w:val="both"/>
        <w:rPr>
          <w:rFonts w:cs="Arial Unicode MS"/>
          <w:color w:val="auto"/>
          <w:sz w:val="28"/>
          <w:szCs w:val="28"/>
        </w:rPr>
      </w:pPr>
      <w:r w:rsidRPr="00B11CF7">
        <w:rPr>
          <w:color w:val="auto"/>
          <w:sz w:val="28"/>
          <w:szCs w:val="28"/>
        </w:rPr>
        <w:t>Как неоднократно отмечал Конституционный Суд Российской Федерации, устанавливая в </w:t>
      </w:r>
      <w:hyperlink r:id="rId4" w:anchor="/document/12125267/entry/122702" w:history="1">
        <w:r w:rsidRPr="00B11CF7">
          <w:rPr>
            <w:rStyle w:val="Hyperlink"/>
            <w:sz w:val="28"/>
            <w:szCs w:val="28"/>
            <w:u w:val="none"/>
          </w:rPr>
          <w:t>части 2 статьи 12.27</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ответственность за оставление места дорожно-транспортного происшествия лицом, управляющим транспортным средством, федеральный законодатель реализует свою конституционную обязанность защищать достоинство человека, его права и свободы, в том числе право на жизнь и здоровье, и связывает данную обязанность с интересами всех участников дорожного движения</w:t>
      </w:r>
      <w:r w:rsidRPr="00B11CF7">
        <w:rPr>
          <w:color w:val="auto"/>
          <w:sz w:val="28"/>
          <w:szCs w:val="28"/>
        </w:rPr>
        <w:t xml:space="preserve"> и необходимостью обеспечения взаимных обязательств, порождаемых фактом дорожно-транспортного происшествия (Постановление от 21 апреля 2001 года № 6-П; определения от 28 сентября 2017 года № 1818-О и от 19 декабря 2017 года № 3056-О).</w:t>
      </w:r>
    </w:p>
    <w:p w:rsidR="003E7C34" w:rsidRPr="00B11CF7" w:rsidP="00AF39C8">
      <w:pPr>
        <w:pStyle w:val="1"/>
        <w:shd w:val="clear" w:color="auto" w:fill="auto"/>
        <w:ind w:left="20" w:firstLine="720"/>
        <w:jc w:val="both"/>
        <w:rPr>
          <w:rFonts w:cs="Arial Unicode MS"/>
          <w:color w:val="auto"/>
          <w:sz w:val="28"/>
          <w:szCs w:val="28"/>
        </w:rPr>
      </w:pPr>
      <w:r w:rsidRPr="00B11CF7">
        <w:rPr>
          <w:color w:val="auto"/>
          <w:sz w:val="28"/>
          <w:szCs w:val="28"/>
        </w:rPr>
        <w:t>В соответствии с Постановлением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w:t>
      </w:r>
      <w:hyperlink r:id="rId4" w:anchor="/document/12125267/entry/120" w:history="1">
        <w:r w:rsidRPr="00B11CF7">
          <w:rPr>
            <w:rStyle w:val="Hyperlink"/>
            <w:sz w:val="28"/>
            <w:szCs w:val="28"/>
            <w:u w:val="none"/>
          </w:rPr>
          <w:t>главой 12</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административной ответственности по </w:t>
      </w:r>
      <w:hyperlink r:id="rId4" w:anchor="/document/12125267/entry/1227" w:history="1">
        <w:r w:rsidRPr="00B11CF7">
          <w:rPr>
            <w:rStyle w:val="Hyperlink"/>
            <w:sz w:val="28"/>
            <w:szCs w:val="28"/>
            <w:u w:val="none"/>
          </w:rPr>
          <w:t>статье 12.27</w:t>
        </w:r>
      </w:hyperlink>
      <w:r w:rsidRPr="00B11CF7">
        <w:rPr>
          <w:rFonts w:cs="Arial Unicode MS"/>
          <w:color w:val="auto"/>
          <w:sz w:val="28"/>
          <w:szCs w:val="28"/>
        </w:rPr>
        <w:t> </w:t>
      </w:r>
      <w:r w:rsidRPr="00B11CF7">
        <w:rPr>
          <w:color w:val="auto"/>
          <w:sz w:val="28"/>
          <w:szCs w:val="28"/>
        </w:rPr>
        <w:t xml:space="preserve">Кодекса Российской Федерации об административных правонарушениях подлежит </w:t>
      </w:r>
      <w:r w:rsidRPr="00B11CF7">
        <w:rPr>
          <w:color w:val="auto"/>
          <w:sz w:val="28"/>
          <w:szCs w:val="28"/>
        </w:rPr>
        <w:t>водитель транспортного средства, причастный к дорожно-транспортному происшествию.</w:t>
      </w:r>
    </w:p>
    <w:p w:rsidR="003E7C34" w:rsidRPr="00B11CF7" w:rsidP="00C15F92">
      <w:pPr>
        <w:pStyle w:val="1"/>
        <w:shd w:val="clear" w:color="auto" w:fill="auto"/>
        <w:ind w:left="20" w:firstLine="720"/>
        <w:jc w:val="both"/>
        <w:rPr>
          <w:rFonts w:cs="Arial Unicode MS"/>
          <w:color w:val="auto"/>
          <w:sz w:val="28"/>
          <w:szCs w:val="28"/>
        </w:rPr>
      </w:pPr>
      <w:r w:rsidRPr="00B11CF7">
        <w:rPr>
          <w:color w:val="auto"/>
          <w:sz w:val="28"/>
          <w:szCs w:val="28"/>
        </w:rPr>
        <w:t>При этом оставление водителем в нарушение требований </w:t>
      </w:r>
      <w:hyperlink r:id="rId4" w:anchor="/document/1305770/entry/1000" w:history="1">
        <w:r w:rsidRPr="00B11CF7">
          <w:rPr>
            <w:rStyle w:val="Hyperlink"/>
            <w:sz w:val="28"/>
            <w:szCs w:val="28"/>
            <w:u w:val="none"/>
          </w:rPr>
          <w:t>Правил</w:t>
        </w:r>
      </w:hyperlink>
      <w:r w:rsidRPr="00B11CF7">
        <w:rPr>
          <w:color w:val="auto"/>
          <w:sz w:val="28"/>
          <w:szCs w:val="28"/>
        </w:rPr>
        <w:t xml:space="preserve"> дорожного движения</w:t>
      </w:r>
      <w:r w:rsidRPr="00B11CF7">
        <w:rPr>
          <w:rFonts w:cs="Arial Unicode MS"/>
          <w:color w:val="auto"/>
          <w:sz w:val="28"/>
          <w:szCs w:val="28"/>
        </w:rPr>
        <w:t> </w:t>
      </w:r>
      <w:r w:rsidRPr="00B11CF7">
        <w:rPr>
          <w:color w:val="auto"/>
          <w:sz w:val="28"/>
          <w:szCs w:val="28"/>
        </w:rPr>
        <w:t>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4" w:anchor="/document/12125267/entry/122702" w:history="1">
        <w:r w:rsidRPr="00B11CF7">
          <w:rPr>
            <w:rStyle w:val="Hyperlink"/>
            <w:sz w:val="28"/>
            <w:szCs w:val="28"/>
            <w:u w:val="none"/>
          </w:rPr>
          <w:t>частью 2 статьи 12.27</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w:t>
      </w:r>
    </w:p>
    <w:p w:rsidR="003E7C34" w:rsidRPr="00B11CF7" w:rsidP="00C15F92">
      <w:pPr>
        <w:pStyle w:val="1"/>
        <w:shd w:val="clear" w:color="auto" w:fill="auto"/>
        <w:ind w:left="20" w:firstLine="720"/>
        <w:jc w:val="both"/>
        <w:rPr>
          <w:rFonts w:cs="Arial Unicode MS"/>
          <w:color w:val="auto"/>
          <w:sz w:val="28"/>
          <w:szCs w:val="28"/>
        </w:rPr>
      </w:pPr>
      <w:r w:rsidRPr="00B11CF7">
        <w:rPr>
          <w:color w:val="auto"/>
          <w:sz w:val="28"/>
          <w:szCs w:val="28"/>
        </w:rPr>
        <w:t>Субъективная сторона состава административного правонарушения, предусмотренного </w:t>
      </w:r>
      <w:hyperlink r:id="rId4" w:anchor="/document/12125267/entry/122702" w:history="1">
        <w:r w:rsidRPr="00B11CF7">
          <w:rPr>
            <w:rStyle w:val="Hyperlink"/>
            <w:sz w:val="28"/>
            <w:szCs w:val="28"/>
            <w:u w:val="none"/>
          </w:rPr>
          <w:t>частью 2 статьи 12.27</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характеризуется умышленной формой вины.</w:t>
      </w:r>
    </w:p>
    <w:p w:rsidR="003E7C34" w:rsidRPr="00B11CF7" w:rsidP="00C15F92">
      <w:pPr>
        <w:pStyle w:val="1"/>
        <w:shd w:val="clear" w:color="auto" w:fill="auto"/>
        <w:ind w:left="20" w:firstLine="720"/>
        <w:jc w:val="both"/>
        <w:rPr>
          <w:rFonts w:cs="Arial Unicode MS"/>
          <w:color w:val="auto"/>
          <w:sz w:val="28"/>
          <w:szCs w:val="28"/>
        </w:rPr>
      </w:pPr>
      <w:r w:rsidRPr="00B11CF7">
        <w:rPr>
          <w:color w:val="auto"/>
          <w:sz w:val="28"/>
          <w:szCs w:val="28"/>
        </w:rPr>
        <w:t>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3E7C34" w:rsidRPr="00B11CF7" w:rsidP="00C15F92">
      <w:pPr>
        <w:pStyle w:val="1"/>
        <w:shd w:val="clear" w:color="auto" w:fill="auto"/>
        <w:ind w:left="20" w:firstLine="720"/>
        <w:jc w:val="both"/>
        <w:rPr>
          <w:rFonts w:cs="Arial Unicode MS"/>
          <w:color w:val="auto"/>
          <w:sz w:val="28"/>
          <w:szCs w:val="28"/>
        </w:rPr>
      </w:pPr>
      <w:r w:rsidRPr="00B11CF7">
        <w:rPr>
          <w:color w:val="auto"/>
          <w:sz w:val="28"/>
          <w:szCs w:val="28"/>
        </w:rPr>
        <w:t>К административной ответственности по </w:t>
      </w:r>
      <w:hyperlink r:id="rId4" w:anchor="/document/12125267/entry/122702" w:history="1">
        <w:r w:rsidRPr="00B11CF7">
          <w:rPr>
            <w:rStyle w:val="Hyperlink"/>
            <w:sz w:val="28"/>
            <w:szCs w:val="28"/>
            <w:u w:val="none"/>
          </w:rPr>
          <w:t>части 2 статьи 12.27</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может быть привлечен водитель транспортного средства, допустивший нарушение требований </w:t>
      </w:r>
      <w:hyperlink r:id="rId4" w:anchor="/document/1305770/entry/1000" w:history="1">
        <w:r w:rsidRPr="00B11CF7">
          <w:rPr>
            <w:rStyle w:val="Hyperlink"/>
            <w:sz w:val="28"/>
            <w:szCs w:val="28"/>
            <w:u w:val="none"/>
          </w:rPr>
          <w:t>Правил</w:t>
        </w:r>
      </w:hyperlink>
      <w:r w:rsidRPr="00B11CF7">
        <w:rPr>
          <w:color w:val="auto"/>
          <w:sz w:val="28"/>
          <w:szCs w:val="28"/>
        </w:rPr>
        <w:t xml:space="preserve"> дорожного движения, которое стало причиной дорожно-транспортного происшествия с участием других транспортных средств (другого транспортного средства), вне зависимости от того, вступило ли управляемое им транспортное средство в механическое взаимодействие с другими транспортными средствами (транспортным средством), физическими лицами</w:t>
      </w:r>
      <w:r w:rsidRPr="00B11CF7">
        <w:rPr>
          <w:color w:val="auto"/>
          <w:sz w:val="28"/>
          <w:szCs w:val="28"/>
        </w:rPr>
        <w:t xml:space="preserve"> или материальными объектами, при условии, что этот водитель был осведомлен о факте дорожно-транспортного происшествия, однако умышленно оставил место дорожно-транспортного происшествия.</w:t>
      </w:r>
    </w:p>
    <w:p w:rsidR="003E7C34" w:rsidRPr="00951870" w:rsidP="00951870">
      <w:pPr>
        <w:pStyle w:val="1"/>
        <w:shd w:val="clear" w:color="auto" w:fill="auto"/>
        <w:ind w:left="20" w:firstLine="720"/>
        <w:jc w:val="both"/>
        <w:rPr>
          <w:rFonts w:cs="Arial Unicode MS"/>
          <w:sz w:val="28"/>
          <w:szCs w:val="28"/>
        </w:rPr>
      </w:pPr>
      <w:r w:rsidRPr="00951870">
        <w:rPr>
          <w:sz w:val="28"/>
          <w:szCs w:val="28"/>
        </w:rPr>
        <w:t>Исследовав собранные по делу доказательства в их совокупности по правилам </w:t>
      </w:r>
      <w:hyperlink r:id="rId4" w:anchor="/document/12125267/entry/2611" w:history="1">
        <w:r w:rsidRPr="00951870">
          <w:rPr>
            <w:rStyle w:val="Hyperlink"/>
            <w:sz w:val="28"/>
            <w:szCs w:val="28"/>
            <w:u w:val="none"/>
          </w:rPr>
          <w:t>ст. 26.11</w:t>
        </w:r>
      </w:hyperlink>
      <w:r w:rsidRPr="00951870">
        <w:rPr>
          <w:rFonts w:cs="Arial Unicode MS"/>
          <w:sz w:val="28"/>
          <w:szCs w:val="28"/>
        </w:rPr>
        <w:t> </w:t>
      </w:r>
      <w:r w:rsidRPr="00951870">
        <w:rPr>
          <w:sz w:val="28"/>
          <w:szCs w:val="28"/>
        </w:rPr>
        <w:t>Кодекса Российской Федерации об административных правонарушениях, судья приходит к выводу о том, что в действиях Тяжелова А.В. имеется состав административного правонарушения и квалифицирует его действия по </w:t>
      </w:r>
      <w:hyperlink r:id="rId4" w:anchor="/document/12125267/entry/122702" w:history="1">
        <w:r w:rsidRPr="00951870">
          <w:rPr>
            <w:rStyle w:val="Hyperlink"/>
            <w:sz w:val="28"/>
            <w:szCs w:val="28"/>
            <w:u w:val="none"/>
          </w:rPr>
          <w:t>ч.2 ст.12.27</w:t>
        </w:r>
      </w:hyperlink>
      <w:r w:rsidRPr="00951870">
        <w:rPr>
          <w:rFonts w:cs="Arial Unicode MS"/>
          <w:sz w:val="28"/>
          <w:szCs w:val="28"/>
        </w:rPr>
        <w:t> </w:t>
      </w:r>
      <w:r w:rsidRPr="00951870">
        <w:rPr>
          <w:sz w:val="28"/>
          <w:szCs w:val="28"/>
        </w:rPr>
        <w:t>Кодекса Российской Федерации об административных правонарушениях, поскольку его виновность установлена совокупностью надлежащих, достаточных и достоверных доказательств, исследованных</w:t>
      </w:r>
      <w:r w:rsidRPr="00951870">
        <w:rPr>
          <w:sz w:val="28"/>
          <w:szCs w:val="28"/>
        </w:rPr>
        <w:t xml:space="preserve"> в ходе судебного разбирательства. Оснований не </w:t>
      </w:r>
      <w:r w:rsidRPr="00951870">
        <w:rPr>
          <w:sz w:val="28"/>
          <w:szCs w:val="28"/>
        </w:rPr>
        <w:t>доверять вышеуказанным доказательствам судом не установлено</w:t>
      </w:r>
      <w:r w:rsidRPr="00951870">
        <w:rPr>
          <w:sz w:val="28"/>
          <w:szCs w:val="28"/>
        </w:rPr>
        <w:t>.</w:t>
      </w:r>
    </w:p>
    <w:p w:rsidR="003E7C34" w:rsidRPr="009137CF" w:rsidP="00951870">
      <w:pPr>
        <w:pStyle w:val="1"/>
        <w:shd w:val="clear" w:color="auto" w:fill="auto"/>
        <w:ind w:left="20" w:firstLine="720"/>
        <w:jc w:val="both"/>
        <w:rPr>
          <w:color w:val="auto"/>
          <w:sz w:val="28"/>
          <w:szCs w:val="28"/>
        </w:rPr>
      </w:pPr>
      <w:r w:rsidRPr="009137CF">
        <w:rPr>
          <w:sz w:val="28"/>
          <w:szCs w:val="28"/>
          <w:shd w:val="clear" w:color="auto" w:fill="FFFFFF"/>
        </w:rPr>
        <w:t>Наличие ряда несущественных противоречий в показаниях свидетеля</w:t>
      </w:r>
      <w:r w:rsidRPr="009137CF">
        <w:rPr>
          <w:sz w:val="28"/>
          <w:szCs w:val="28"/>
        </w:rPr>
        <w:t xml:space="preserve">  </w:t>
      </w:r>
      <w:r w:rsidRPr="009137CF">
        <w:rPr>
          <w:color w:val="auto"/>
          <w:sz w:val="28"/>
          <w:szCs w:val="28"/>
        </w:rPr>
        <w:t>Петунина Д.О.</w:t>
      </w:r>
      <w:r w:rsidRPr="009137CF">
        <w:rPr>
          <w:sz w:val="28"/>
          <w:szCs w:val="28"/>
          <w:shd w:val="clear" w:color="auto" w:fill="FFFFFF"/>
        </w:rPr>
        <w:t xml:space="preserve">, по мнению суда, обусловлено свойствами человеческой памяти и значительным периодом времени, прошедшим между дачей ими показаний в судебном заседании  и моментом восприятия интересуемых событий. </w:t>
      </w:r>
      <w:r w:rsidRPr="009137CF">
        <w:rPr>
          <w:color w:val="auto"/>
          <w:sz w:val="28"/>
          <w:szCs w:val="28"/>
        </w:rPr>
        <w:t xml:space="preserve">Не доверять показаниям свидетеля Петунина Д.О. у суда оснований не имеется, поскольку они </w:t>
      </w:r>
      <w:r w:rsidRPr="009137CF">
        <w:rPr>
          <w:color w:val="auto"/>
          <w:sz w:val="28"/>
          <w:szCs w:val="28"/>
        </w:rPr>
        <w:t>последовательны, не противоречивы, подтверждаются совокупностью собранных других доказательств по делу.</w:t>
      </w:r>
    </w:p>
    <w:p w:rsidR="003E7C34" w:rsidRPr="00931279" w:rsidP="00951870">
      <w:pPr>
        <w:pStyle w:val="1"/>
        <w:shd w:val="clear" w:color="auto" w:fill="auto"/>
        <w:ind w:left="20" w:firstLine="720"/>
        <w:jc w:val="both"/>
        <w:rPr>
          <w:rFonts w:cs="Arial Unicode MS"/>
          <w:color w:val="auto"/>
          <w:sz w:val="28"/>
          <w:szCs w:val="28"/>
        </w:rPr>
      </w:pPr>
      <w:r w:rsidRPr="00931279">
        <w:rPr>
          <w:sz w:val="28"/>
          <w:szCs w:val="28"/>
        </w:rPr>
        <w:t xml:space="preserve">Доводы </w:t>
      </w:r>
      <w:r w:rsidRPr="00931279">
        <w:rPr>
          <w:color w:val="auto"/>
          <w:sz w:val="28"/>
          <w:szCs w:val="28"/>
        </w:rPr>
        <w:t>Тяжелов</w:t>
      </w:r>
      <w:r>
        <w:rPr>
          <w:color w:val="auto"/>
          <w:sz w:val="28"/>
          <w:szCs w:val="28"/>
        </w:rPr>
        <w:t>а</w:t>
      </w:r>
      <w:r w:rsidRPr="00931279">
        <w:rPr>
          <w:color w:val="auto"/>
          <w:sz w:val="28"/>
          <w:szCs w:val="28"/>
        </w:rPr>
        <w:t xml:space="preserve"> А.В.</w:t>
      </w:r>
      <w:r w:rsidRPr="00931279">
        <w:rPr>
          <w:sz w:val="28"/>
          <w:szCs w:val="28"/>
        </w:rPr>
        <w:t xml:space="preserve">, и </w:t>
      </w:r>
      <w:r>
        <w:rPr>
          <w:sz w:val="28"/>
          <w:szCs w:val="28"/>
        </w:rPr>
        <w:t>его</w:t>
      </w:r>
      <w:r w:rsidRPr="00931279">
        <w:rPr>
          <w:sz w:val="28"/>
          <w:szCs w:val="28"/>
        </w:rPr>
        <w:t xml:space="preserve"> представителя о не виновности в совершении данного административного правонарушения, мировой судья считает не состоятельными и расценивает, как попытку </w:t>
      </w:r>
      <w:r w:rsidRPr="00931279">
        <w:rPr>
          <w:color w:val="auto"/>
          <w:sz w:val="28"/>
          <w:szCs w:val="28"/>
        </w:rPr>
        <w:t>Тяжелов</w:t>
      </w:r>
      <w:r>
        <w:rPr>
          <w:color w:val="auto"/>
          <w:sz w:val="28"/>
          <w:szCs w:val="28"/>
        </w:rPr>
        <w:t>а</w:t>
      </w:r>
      <w:r w:rsidRPr="00931279">
        <w:rPr>
          <w:color w:val="auto"/>
          <w:sz w:val="28"/>
          <w:szCs w:val="28"/>
        </w:rPr>
        <w:t xml:space="preserve"> А.В.</w:t>
      </w:r>
      <w:r>
        <w:rPr>
          <w:color w:val="auto"/>
          <w:sz w:val="28"/>
          <w:szCs w:val="28"/>
        </w:rPr>
        <w:t xml:space="preserve"> </w:t>
      </w:r>
      <w:r w:rsidRPr="00931279">
        <w:rPr>
          <w:sz w:val="28"/>
          <w:szCs w:val="28"/>
        </w:rPr>
        <w:t>уйти от ответственности в виду опровержения данных пояснений представленными материалами дела.</w:t>
      </w:r>
    </w:p>
    <w:p w:rsidR="003E7C34" w:rsidRPr="00B11CF7" w:rsidP="00FA70E5">
      <w:pPr>
        <w:pStyle w:val="1"/>
        <w:shd w:val="clear" w:color="auto" w:fill="auto"/>
        <w:ind w:left="20" w:firstLine="720"/>
        <w:jc w:val="both"/>
        <w:rPr>
          <w:rFonts w:cs="Arial Unicode MS"/>
          <w:color w:val="auto"/>
          <w:sz w:val="28"/>
          <w:szCs w:val="28"/>
        </w:rPr>
      </w:pPr>
      <w:r w:rsidRPr="00B11CF7">
        <w:rPr>
          <w:color w:val="auto"/>
          <w:sz w:val="28"/>
          <w:szCs w:val="28"/>
        </w:rPr>
        <w:t>Доказательства, свидетельствующие о наличии обстоятельств, которые могли бы позволить Тяжелову А.В. оставить место дорожно-транспортного происшествия, в материалах дела отсутствуют, и Тяжеловым А.В. не представлены.</w:t>
      </w:r>
    </w:p>
    <w:p w:rsidR="003E7C34" w:rsidRPr="00B11CF7" w:rsidP="00FA70E5">
      <w:pPr>
        <w:pStyle w:val="1"/>
        <w:shd w:val="clear" w:color="auto" w:fill="auto"/>
        <w:ind w:left="20" w:firstLine="720"/>
        <w:jc w:val="both"/>
        <w:rPr>
          <w:rFonts w:cs="Arial Unicode MS"/>
          <w:color w:val="auto"/>
          <w:sz w:val="28"/>
          <w:szCs w:val="28"/>
        </w:rPr>
      </w:pPr>
      <w:r w:rsidRPr="00B11CF7">
        <w:rPr>
          <w:color w:val="auto"/>
          <w:sz w:val="28"/>
          <w:szCs w:val="28"/>
        </w:rPr>
        <w:t>Существенных нарушений норм права при составлении протокола об административном правонарушений в отношении Тяжелова А.В., а также выполнении иных процессуальных действий по настоящему делу, влекущих прекращение производства по делу, судьей не установлено.</w:t>
      </w:r>
    </w:p>
    <w:p w:rsidR="003E7C34" w:rsidRPr="00B11CF7" w:rsidP="00FA70E5">
      <w:pPr>
        <w:pStyle w:val="1"/>
        <w:shd w:val="clear" w:color="auto" w:fill="auto"/>
        <w:ind w:left="20" w:firstLine="720"/>
        <w:jc w:val="both"/>
        <w:rPr>
          <w:rFonts w:cs="Arial Unicode MS"/>
          <w:color w:val="auto"/>
          <w:sz w:val="28"/>
          <w:szCs w:val="28"/>
        </w:rPr>
      </w:pPr>
      <w:r w:rsidRPr="00B11CF7">
        <w:rPr>
          <w:color w:val="auto"/>
          <w:sz w:val="28"/>
          <w:szCs w:val="28"/>
        </w:rPr>
        <w:t xml:space="preserve">Судьей при рассмотрении дела установлено наличие события административного правонарушения, а также всех элементов состава, в </w:t>
      </w:r>
      <w:r w:rsidRPr="00B11CF7">
        <w:rPr>
          <w:color w:val="auto"/>
          <w:sz w:val="28"/>
          <w:szCs w:val="28"/>
        </w:rPr>
        <w:t>связи</w:t>
      </w:r>
      <w:r w:rsidRPr="00B11CF7">
        <w:rPr>
          <w:color w:val="auto"/>
          <w:sz w:val="28"/>
          <w:szCs w:val="28"/>
        </w:rPr>
        <w:t xml:space="preserve"> с чем действия Тяжелова А.В. квалифицированы по ч. 2 ст. 12.27 Кодекса Российской Федерации об административных правонарушениях. Вина последнего в оставлении места дорожно-транспортного происшествия установлена и подтверждена вышеприведенными доказательствами в их совокупности, которые собраны по делу в соответствии с законом, не доверять которым у суда оснований не имеется, при этом Тяжелов А.В. был осведомлен о факте дорожно-транспортного происшествия, однако умышленно оставил его место.</w:t>
      </w:r>
    </w:p>
    <w:p w:rsidR="003E7C34" w:rsidRPr="00B11CF7" w:rsidP="00DE1F5D">
      <w:pPr>
        <w:pStyle w:val="1"/>
        <w:shd w:val="clear" w:color="auto" w:fill="auto"/>
        <w:ind w:left="20" w:firstLine="720"/>
        <w:jc w:val="both"/>
        <w:rPr>
          <w:rFonts w:cs="Arial Unicode MS"/>
          <w:color w:val="auto"/>
          <w:sz w:val="28"/>
          <w:szCs w:val="28"/>
        </w:rPr>
      </w:pPr>
      <w:r w:rsidRPr="00B11CF7">
        <w:rPr>
          <w:color w:val="auto"/>
          <w:sz w:val="28"/>
          <w:szCs w:val="28"/>
        </w:rPr>
        <w:t xml:space="preserve">При назначении наказания Тяжелову А.В. в соответствии со                                      </w:t>
      </w:r>
      <w:hyperlink r:id="rId4" w:anchor="/document/12125267/entry/31" w:history="1">
        <w:r w:rsidRPr="00B11CF7">
          <w:rPr>
            <w:rStyle w:val="Hyperlink"/>
            <w:sz w:val="28"/>
            <w:szCs w:val="28"/>
            <w:u w:val="none"/>
          </w:rPr>
          <w:t>ст.ст</w:t>
        </w:r>
        <w:r w:rsidRPr="00B11CF7">
          <w:rPr>
            <w:rStyle w:val="Hyperlink"/>
            <w:sz w:val="28"/>
            <w:szCs w:val="28"/>
            <w:u w:val="none"/>
          </w:rPr>
          <w:t>. 3.1</w:t>
        </w:r>
      </w:hyperlink>
      <w:r w:rsidRPr="00B11CF7">
        <w:rPr>
          <w:color w:val="auto"/>
          <w:sz w:val="28"/>
          <w:szCs w:val="28"/>
        </w:rPr>
        <w:t>, </w:t>
      </w:r>
      <w:hyperlink r:id="rId4" w:anchor="/document/12125267/entry/41" w:history="1">
        <w:r w:rsidRPr="00B11CF7">
          <w:rPr>
            <w:rStyle w:val="Hyperlink"/>
            <w:sz w:val="28"/>
            <w:szCs w:val="28"/>
            <w:u w:val="none"/>
          </w:rPr>
          <w:t>4.1-4.3</w:t>
        </w:r>
      </w:hyperlink>
      <w:r w:rsidRPr="00B11CF7">
        <w:rPr>
          <w:color w:val="auto"/>
          <w:sz w:val="28"/>
          <w:szCs w:val="28"/>
        </w:rPr>
        <w:t>, </w:t>
      </w:r>
      <w:hyperlink r:id="rId4" w:anchor="/document/12125267/entry/45" w:history="1">
        <w:r w:rsidRPr="00B11CF7">
          <w:rPr>
            <w:rStyle w:val="Hyperlink"/>
            <w:sz w:val="28"/>
            <w:szCs w:val="28"/>
            <w:u w:val="none"/>
          </w:rPr>
          <w:t>4.5</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суд учитывает характер и степень общественной опасности совершенного административного правонарушения, данные о личности виновного, характер и тяжесть наступивших последствий, обстоятельства, отягчающие и смягчающие административную ответственность и приходит к выводу о необходимости подвергнуть виновного наказанию в виде лишения права управления</w:t>
      </w:r>
      <w:r w:rsidRPr="00B11CF7">
        <w:rPr>
          <w:color w:val="auto"/>
          <w:sz w:val="28"/>
          <w:szCs w:val="28"/>
        </w:rPr>
        <w:t xml:space="preserve"> транспортными средствами в пределах санкции </w:t>
      </w:r>
      <w:hyperlink r:id="rId4" w:anchor="/document/12125267/entry/122702" w:history="1">
        <w:r w:rsidRPr="00B11CF7">
          <w:rPr>
            <w:rStyle w:val="Hyperlink"/>
            <w:sz w:val="28"/>
            <w:szCs w:val="28"/>
            <w:u w:val="none"/>
          </w:rPr>
          <w:t>ч. 2 ст. 12.27</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w:t>
      </w:r>
    </w:p>
    <w:p w:rsidR="003E7C34" w:rsidRPr="00B11CF7" w:rsidP="00DE1F5D">
      <w:pPr>
        <w:pStyle w:val="1"/>
        <w:shd w:val="clear" w:color="auto" w:fill="auto"/>
        <w:ind w:left="20" w:firstLine="720"/>
        <w:jc w:val="both"/>
        <w:rPr>
          <w:rFonts w:cs="Arial Unicode MS"/>
          <w:color w:val="auto"/>
          <w:sz w:val="28"/>
          <w:szCs w:val="28"/>
        </w:rPr>
      </w:pPr>
      <w:r w:rsidRPr="00B11CF7">
        <w:rPr>
          <w:color w:val="auto"/>
          <w:sz w:val="28"/>
          <w:szCs w:val="28"/>
        </w:rPr>
        <w:t xml:space="preserve">Тяжелов А.В. вину в совершенном правонарушении </w:t>
      </w:r>
      <w:r>
        <w:rPr>
          <w:color w:val="auto"/>
          <w:sz w:val="28"/>
          <w:szCs w:val="28"/>
        </w:rPr>
        <w:t xml:space="preserve">не </w:t>
      </w:r>
      <w:r w:rsidRPr="00B11CF7">
        <w:rPr>
          <w:color w:val="auto"/>
          <w:sz w:val="28"/>
          <w:szCs w:val="28"/>
        </w:rPr>
        <w:t>признал, официально</w:t>
      </w:r>
      <w:r>
        <w:rPr>
          <w:color w:val="auto"/>
          <w:sz w:val="28"/>
          <w:szCs w:val="28"/>
        </w:rPr>
        <w:t xml:space="preserve"> </w:t>
      </w:r>
      <w:r w:rsidRPr="00B11CF7">
        <w:rPr>
          <w:color w:val="auto"/>
          <w:sz w:val="28"/>
          <w:szCs w:val="28"/>
        </w:rPr>
        <w:t>не</w:t>
      </w:r>
      <w:r>
        <w:rPr>
          <w:color w:val="auto"/>
          <w:sz w:val="28"/>
          <w:szCs w:val="28"/>
        </w:rPr>
        <w:t xml:space="preserve"> </w:t>
      </w:r>
      <w:r w:rsidRPr="00B11CF7">
        <w:rPr>
          <w:color w:val="auto"/>
          <w:sz w:val="28"/>
          <w:szCs w:val="28"/>
        </w:rPr>
        <w:t xml:space="preserve">трудоустроен, ранее </w:t>
      </w:r>
      <w:r>
        <w:rPr>
          <w:color w:val="auto"/>
          <w:sz w:val="28"/>
          <w:szCs w:val="28"/>
        </w:rPr>
        <w:t xml:space="preserve">не </w:t>
      </w:r>
      <w:r w:rsidRPr="00B11CF7">
        <w:rPr>
          <w:color w:val="auto"/>
          <w:sz w:val="28"/>
          <w:szCs w:val="28"/>
        </w:rPr>
        <w:t>привлекался к административной ответственности.</w:t>
      </w:r>
    </w:p>
    <w:p w:rsidR="003E7C34" w:rsidRPr="00B11CF7" w:rsidP="00FA70E5">
      <w:pPr>
        <w:pStyle w:val="1"/>
        <w:shd w:val="clear" w:color="auto" w:fill="auto"/>
        <w:ind w:left="20" w:firstLine="720"/>
        <w:jc w:val="both"/>
        <w:rPr>
          <w:rFonts w:cs="Arial Unicode MS"/>
          <w:color w:val="auto"/>
          <w:sz w:val="28"/>
          <w:szCs w:val="28"/>
        </w:rPr>
      </w:pPr>
      <w:r w:rsidRPr="00B11CF7">
        <w:rPr>
          <w:color w:val="auto"/>
          <w:sz w:val="28"/>
          <w:szCs w:val="28"/>
        </w:rPr>
        <w:t>Учитывая объект правонарушения по </w:t>
      </w:r>
      <w:hyperlink r:id="rId4" w:anchor="/document/12125267/entry/122702" w:history="1">
        <w:r w:rsidRPr="00B11CF7">
          <w:rPr>
            <w:rStyle w:val="Hyperlink"/>
            <w:sz w:val="28"/>
            <w:szCs w:val="28"/>
            <w:u w:val="none"/>
          </w:rPr>
          <w:t>ст. 12.27 ч.2</w:t>
        </w:r>
      </w:hyperlink>
      <w:r w:rsidRPr="00B11CF7">
        <w:rPr>
          <w:rFonts w:cs="Arial Unicode MS"/>
          <w:color w:val="auto"/>
          <w:sz w:val="28"/>
          <w:szCs w:val="28"/>
        </w:rPr>
        <w:t> </w:t>
      </w:r>
      <w:r w:rsidRPr="00B11CF7">
        <w:rPr>
          <w:color w:val="auto"/>
          <w:sz w:val="28"/>
          <w:szCs w:val="28"/>
        </w:rPr>
        <w:t>Кодекса Российской Федерации об административных правонарушениях, а именно, безопасность и соблюдение </w:t>
      </w:r>
      <w:hyperlink r:id="rId4" w:anchor="/document/1305770/entry/1000" w:history="1">
        <w:r w:rsidRPr="00B11CF7">
          <w:rPr>
            <w:rStyle w:val="Hyperlink"/>
            <w:sz w:val="28"/>
            <w:szCs w:val="28"/>
            <w:u w:val="none"/>
          </w:rPr>
          <w:t>правил</w:t>
        </w:r>
      </w:hyperlink>
      <w:r w:rsidRPr="00B11CF7">
        <w:rPr>
          <w:rFonts w:cs="Arial Unicode MS"/>
          <w:color w:val="auto"/>
          <w:sz w:val="28"/>
          <w:szCs w:val="28"/>
        </w:rPr>
        <w:t> </w:t>
      </w:r>
      <w:r w:rsidRPr="00B11CF7">
        <w:rPr>
          <w:color w:val="auto"/>
          <w:sz w:val="28"/>
          <w:szCs w:val="28"/>
        </w:rPr>
        <w:t>дорожного движения, жизнь и здоровье граждан, а также учитывая повышенный общественно опасный характер деяния, повышенную социальную ответственность водителя при совершении ДТП, оснований для признания малозначительным правонарушения, совершенного Тяжеловым А.В., у суда не имеется.</w:t>
      </w:r>
    </w:p>
    <w:p w:rsidR="003E7C34" w:rsidRPr="00B11CF7" w:rsidP="00FA70E5">
      <w:pPr>
        <w:pStyle w:val="1"/>
        <w:shd w:val="clear" w:color="auto" w:fill="auto"/>
        <w:ind w:left="20" w:firstLine="720"/>
        <w:jc w:val="both"/>
        <w:rPr>
          <w:rFonts w:cs="Arial Unicode MS"/>
          <w:color w:val="auto"/>
          <w:sz w:val="28"/>
          <w:szCs w:val="28"/>
        </w:rPr>
      </w:pPr>
      <w:r w:rsidRPr="00B11CF7">
        <w:rPr>
          <w:color w:val="auto"/>
          <w:sz w:val="28"/>
          <w:szCs w:val="28"/>
        </w:rPr>
        <w:t>Оснований для избрания иного наказания, в том числе более строгого - ареста, суд не усматривает, поскольку судом не установлено отягчающих вину обстоятельств, при этом именно лишение права управления транспортным средством позволит обеспечить достижение задач и целей административного наказания, предусмотренного законом.</w:t>
      </w:r>
    </w:p>
    <w:p w:rsidR="003E7C34" w:rsidRPr="00B11CF7" w:rsidP="00FA70E5">
      <w:pPr>
        <w:pStyle w:val="1"/>
        <w:shd w:val="clear" w:color="auto" w:fill="auto"/>
        <w:ind w:left="20" w:firstLine="720"/>
        <w:jc w:val="both"/>
        <w:rPr>
          <w:color w:val="auto"/>
          <w:sz w:val="28"/>
          <w:szCs w:val="28"/>
        </w:rPr>
      </w:pPr>
      <w:r w:rsidRPr="00B11CF7">
        <w:rPr>
          <w:color w:val="auto"/>
          <w:sz w:val="28"/>
          <w:szCs w:val="28"/>
        </w:rPr>
        <w:t xml:space="preserve">Руководствуясь </w:t>
      </w:r>
      <w:hyperlink r:id="rId4" w:anchor="/document/12125267/entry/297" w:history="1">
        <w:r w:rsidRPr="00B11CF7">
          <w:rPr>
            <w:rStyle w:val="Hyperlink"/>
            <w:sz w:val="28"/>
            <w:szCs w:val="28"/>
            <w:u w:val="none"/>
          </w:rPr>
          <w:t>ст.ст</w:t>
        </w:r>
        <w:r w:rsidRPr="00B11CF7">
          <w:rPr>
            <w:rStyle w:val="Hyperlink"/>
            <w:sz w:val="28"/>
            <w:szCs w:val="28"/>
            <w:u w:val="none"/>
          </w:rPr>
          <w:t>.</w:t>
        </w:r>
      </w:hyperlink>
      <w:r w:rsidRPr="00B11CF7">
        <w:rPr>
          <w:color w:val="auto"/>
          <w:sz w:val="28"/>
          <w:szCs w:val="28"/>
        </w:rPr>
        <w:t xml:space="preserve"> </w:t>
      </w:r>
      <w:hyperlink r:id="rId4" w:anchor="/document/12125267/entry/299" w:history="1">
        <w:r w:rsidRPr="00B11CF7">
          <w:rPr>
            <w:rStyle w:val="Hyperlink"/>
            <w:sz w:val="28"/>
            <w:szCs w:val="28"/>
            <w:u w:val="none"/>
          </w:rPr>
          <w:t>29.9-29.10</w:t>
        </w:r>
      </w:hyperlink>
      <w:r w:rsidRPr="00B11CF7">
        <w:rPr>
          <w:color w:val="auto"/>
          <w:sz w:val="28"/>
          <w:szCs w:val="28"/>
        </w:rPr>
        <w:t xml:space="preserve"> Кодекса Российской Федерации об административных правонарушениях, суд</w:t>
      </w:r>
    </w:p>
    <w:p w:rsidR="003E7C34" w:rsidRPr="00B11CF7">
      <w:pPr>
        <w:pStyle w:val="1"/>
        <w:shd w:val="clear" w:color="auto" w:fill="auto"/>
        <w:ind w:left="20" w:firstLine="720"/>
        <w:jc w:val="both"/>
        <w:rPr>
          <w:rFonts w:cs="Arial Unicode MS"/>
          <w:color w:val="auto"/>
          <w:sz w:val="28"/>
          <w:szCs w:val="28"/>
        </w:rPr>
      </w:pPr>
    </w:p>
    <w:p w:rsidR="003E7C34" w:rsidRPr="00B11CF7">
      <w:pPr>
        <w:pStyle w:val="1"/>
        <w:shd w:val="clear" w:color="auto" w:fill="auto"/>
        <w:spacing w:after="187" w:line="260" w:lineRule="exact"/>
        <w:ind w:left="4340"/>
        <w:rPr>
          <w:color w:val="auto"/>
          <w:sz w:val="28"/>
          <w:szCs w:val="28"/>
        </w:rPr>
      </w:pPr>
      <w:r w:rsidRPr="00B11CF7">
        <w:rPr>
          <w:color w:val="auto"/>
          <w:sz w:val="28"/>
          <w:szCs w:val="28"/>
        </w:rPr>
        <w:t>ПОСТАНОВИЛ:</w:t>
      </w:r>
    </w:p>
    <w:p w:rsidR="003E7C34" w:rsidP="00FE2A1C">
      <w:pPr>
        <w:ind w:right="-1" w:firstLine="708"/>
        <w:jc w:val="both"/>
        <w:rPr>
          <w:rFonts w:ascii="Times New Roman" w:hAnsi="Times New Roman" w:cs="Times New Roman"/>
          <w:sz w:val="28"/>
          <w:szCs w:val="28"/>
        </w:rPr>
      </w:pPr>
      <w:r w:rsidRPr="00FE2A1C">
        <w:rPr>
          <w:rFonts w:ascii="Times New Roman" w:hAnsi="Times New Roman" w:cs="Times New Roman"/>
          <w:sz w:val="28"/>
          <w:szCs w:val="28"/>
        </w:rPr>
        <w:t xml:space="preserve">признать </w:t>
      </w:r>
      <w:r w:rsidRPr="00FE2A1C">
        <w:rPr>
          <w:rFonts w:ascii="Times New Roman" w:hAnsi="Times New Roman" w:cs="Times New Roman"/>
          <w:color w:val="auto"/>
          <w:sz w:val="28"/>
          <w:szCs w:val="28"/>
        </w:rPr>
        <w:t xml:space="preserve">Тяжелова </w:t>
      </w:r>
      <w:r w:rsidR="005653BC">
        <w:rPr>
          <w:rFonts w:ascii="Times New Roman" w:hAnsi="Times New Roman" w:cs="Times New Roman"/>
          <w:color w:val="auto"/>
          <w:sz w:val="28"/>
          <w:szCs w:val="28"/>
        </w:rPr>
        <w:t>……………..</w:t>
      </w:r>
      <w:r w:rsidRPr="00FE2A1C">
        <w:rPr>
          <w:rFonts w:ascii="Times New Roman" w:hAnsi="Times New Roman" w:cs="Times New Roman"/>
          <w:sz w:val="28"/>
          <w:szCs w:val="28"/>
        </w:rPr>
        <w:t xml:space="preserve"> 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на срок 1 (один) год.</w:t>
      </w:r>
    </w:p>
    <w:p w:rsidR="003E7C34" w:rsidRPr="00FE2A1C" w:rsidP="00FE2A1C">
      <w:pPr>
        <w:ind w:right="-1" w:firstLine="708"/>
        <w:jc w:val="both"/>
        <w:rPr>
          <w:rFonts w:ascii="Times New Roman" w:hAnsi="Times New Roman" w:cs="Times New Roman"/>
          <w:sz w:val="28"/>
          <w:szCs w:val="28"/>
          <w:lang w:eastAsia="en-US"/>
        </w:rPr>
      </w:pPr>
      <w:r w:rsidRPr="00FE2A1C">
        <w:rPr>
          <w:rFonts w:ascii="Times New Roman" w:hAnsi="Times New Roman" w:cs="Times New Roman"/>
          <w:sz w:val="28"/>
          <w:szCs w:val="28"/>
          <w:lang w:eastAsia="en-US"/>
        </w:rPr>
        <w:t xml:space="preserve">Течение срока лишения специального права начинается со дня вступления в законную силу постановления.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ГИБДД, а в случае утраты водительского удостоверение заявить об этом в указанный орган в тот же срок. В случае уклонения от сдачи водительского удостоверения срок лишения специального права прерывается. </w:t>
      </w:r>
    </w:p>
    <w:p w:rsidR="003E7C34" w:rsidRPr="00FE2A1C" w:rsidP="00FE2A1C">
      <w:pPr>
        <w:tabs>
          <w:tab w:val="left" w:pos="-4860"/>
        </w:tabs>
        <w:ind w:right="-1" w:firstLine="708"/>
        <w:jc w:val="both"/>
        <w:rPr>
          <w:rFonts w:ascii="Times New Roman" w:hAnsi="Times New Roman" w:cs="Times New Roman"/>
          <w:sz w:val="28"/>
          <w:szCs w:val="28"/>
        </w:rPr>
      </w:pPr>
      <w:r w:rsidRPr="00FE2A1C">
        <w:rPr>
          <w:rFonts w:ascii="Times New Roman" w:hAnsi="Times New Roman" w:cs="Times New Roman"/>
          <w:sz w:val="28"/>
          <w:szCs w:val="28"/>
        </w:rPr>
        <w:t>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w:t>
      </w:r>
    </w:p>
    <w:p w:rsidR="003E7C34" w:rsidRPr="00FE2A1C" w:rsidP="00FE2A1C">
      <w:pPr>
        <w:jc w:val="both"/>
        <w:rPr>
          <w:rFonts w:ascii="Times New Roman" w:hAnsi="Times New Roman" w:cs="Times New Roman"/>
          <w:sz w:val="28"/>
          <w:szCs w:val="28"/>
        </w:rPr>
      </w:pPr>
    </w:p>
    <w:p w:rsidR="003E7C34" w:rsidRPr="00FE2A1C" w:rsidP="00FE2A1C">
      <w:pPr>
        <w:jc w:val="both"/>
        <w:rPr>
          <w:rFonts w:ascii="Times New Roman" w:hAnsi="Times New Roman" w:cs="Times New Roman"/>
          <w:sz w:val="28"/>
          <w:szCs w:val="28"/>
        </w:rPr>
      </w:pPr>
    </w:p>
    <w:p w:rsidR="003E7C34" w:rsidRPr="00FE2A1C" w:rsidP="00FE2A1C">
      <w:pPr>
        <w:jc w:val="both"/>
        <w:rPr>
          <w:rFonts w:ascii="Times New Roman" w:hAnsi="Times New Roman" w:cs="Times New Roman"/>
          <w:sz w:val="28"/>
          <w:szCs w:val="28"/>
        </w:rPr>
      </w:pPr>
      <w:r w:rsidRPr="00FE2A1C">
        <w:rPr>
          <w:rFonts w:ascii="Times New Roman" w:hAnsi="Times New Roman" w:cs="Times New Roman"/>
          <w:sz w:val="28"/>
          <w:szCs w:val="28"/>
        </w:rPr>
        <w:t>Мировой судья: подпись</w:t>
      </w:r>
    </w:p>
    <w:p w:rsidR="003E7C34" w:rsidRPr="00FE2A1C" w:rsidP="00FE2A1C">
      <w:pPr>
        <w:jc w:val="both"/>
        <w:rPr>
          <w:rFonts w:ascii="Times New Roman" w:hAnsi="Times New Roman" w:cs="Times New Roman"/>
          <w:sz w:val="28"/>
          <w:szCs w:val="28"/>
        </w:rPr>
      </w:pPr>
      <w:r w:rsidRPr="00FE2A1C">
        <w:rPr>
          <w:rFonts w:ascii="Times New Roman" w:hAnsi="Times New Roman" w:cs="Times New Roman"/>
          <w:sz w:val="28"/>
          <w:szCs w:val="28"/>
        </w:rPr>
        <w:t xml:space="preserve">Копия верна: Мировой судья:                                                                 Р.Ш. </w:t>
      </w:r>
      <w:r w:rsidRPr="00FE2A1C">
        <w:rPr>
          <w:rFonts w:ascii="Times New Roman" w:hAnsi="Times New Roman" w:cs="Times New Roman"/>
          <w:sz w:val="28"/>
          <w:szCs w:val="28"/>
        </w:rPr>
        <w:t>Шарипов</w:t>
      </w:r>
    </w:p>
    <w:p w:rsidR="003E7C34" w:rsidRPr="00FE2A1C" w:rsidP="00FE2A1C">
      <w:pPr>
        <w:pStyle w:val="1"/>
        <w:shd w:val="clear" w:color="auto" w:fill="auto"/>
        <w:ind w:left="20" w:right="20" w:firstLine="720"/>
        <w:jc w:val="both"/>
        <w:rPr>
          <w:rFonts w:cs="Arial Unicode MS"/>
          <w:sz w:val="28"/>
          <w:szCs w:val="28"/>
        </w:rPr>
      </w:pPr>
    </w:p>
    <w:sectPr w:rsidSect="009675F1">
      <w:type w:val="continuous"/>
      <w:pgSz w:w="11905" w:h="16837"/>
      <w:pgMar w:top="878" w:right="456" w:bottom="1134" w:left="147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FB7FA3"/>
    <w:multiLevelType w:val="multilevel"/>
    <w:tmpl w:val="D6D0996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76"/>
    <w:rsid w:val="00010701"/>
    <w:rsid w:val="000227A8"/>
    <w:rsid w:val="00031C1F"/>
    <w:rsid w:val="000A03AE"/>
    <w:rsid w:val="000A5198"/>
    <w:rsid w:val="000F6071"/>
    <w:rsid w:val="00131054"/>
    <w:rsid w:val="00141451"/>
    <w:rsid w:val="00147389"/>
    <w:rsid w:val="0017093D"/>
    <w:rsid w:val="00190F59"/>
    <w:rsid w:val="001936A9"/>
    <w:rsid w:val="002D103A"/>
    <w:rsid w:val="00304776"/>
    <w:rsid w:val="00307B61"/>
    <w:rsid w:val="00363E2B"/>
    <w:rsid w:val="003D41F5"/>
    <w:rsid w:val="003E7C34"/>
    <w:rsid w:val="00404FF7"/>
    <w:rsid w:val="0045383E"/>
    <w:rsid w:val="00456C36"/>
    <w:rsid w:val="004A0AF6"/>
    <w:rsid w:val="004D7321"/>
    <w:rsid w:val="004E00B5"/>
    <w:rsid w:val="00545AED"/>
    <w:rsid w:val="005476D2"/>
    <w:rsid w:val="005653BC"/>
    <w:rsid w:val="00577F5C"/>
    <w:rsid w:val="006378ED"/>
    <w:rsid w:val="00662C21"/>
    <w:rsid w:val="00666EDA"/>
    <w:rsid w:val="00685404"/>
    <w:rsid w:val="006D00B9"/>
    <w:rsid w:val="006D6974"/>
    <w:rsid w:val="007372F1"/>
    <w:rsid w:val="00806BBF"/>
    <w:rsid w:val="0082360A"/>
    <w:rsid w:val="00890736"/>
    <w:rsid w:val="008F467B"/>
    <w:rsid w:val="009137CF"/>
    <w:rsid w:val="00931279"/>
    <w:rsid w:val="00951870"/>
    <w:rsid w:val="009675F1"/>
    <w:rsid w:val="00985F27"/>
    <w:rsid w:val="00AB36FD"/>
    <w:rsid w:val="00AB6C37"/>
    <w:rsid w:val="00AE07FA"/>
    <w:rsid w:val="00AF39C8"/>
    <w:rsid w:val="00B11CF7"/>
    <w:rsid w:val="00B35ED5"/>
    <w:rsid w:val="00B4547F"/>
    <w:rsid w:val="00C15F92"/>
    <w:rsid w:val="00C16761"/>
    <w:rsid w:val="00C2358E"/>
    <w:rsid w:val="00C3623C"/>
    <w:rsid w:val="00C47153"/>
    <w:rsid w:val="00CF543B"/>
    <w:rsid w:val="00CF7F77"/>
    <w:rsid w:val="00D33E43"/>
    <w:rsid w:val="00D433E3"/>
    <w:rsid w:val="00D470F5"/>
    <w:rsid w:val="00DA3A6B"/>
    <w:rsid w:val="00DB53D0"/>
    <w:rsid w:val="00DE1F5D"/>
    <w:rsid w:val="00E64923"/>
    <w:rsid w:val="00ED4B71"/>
    <w:rsid w:val="00F2683C"/>
    <w:rsid w:val="00F55027"/>
    <w:rsid w:val="00F67D1E"/>
    <w:rsid w:val="00FA70E5"/>
    <w:rsid w:val="00FE2A1C"/>
    <w:rsid w:val="00FF64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F1"/>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75F1"/>
    <w:rPr>
      <w:color w:val="auto"/>
      <w:u w:val="single"/>
    </w:rPr>
  </w:style>
  <w:style w:type="character" w:customStyle="1" w:styleId="Bodytext">
    <w:name w:val="Body text_"/>
    <w:basedOn w:val="DefaultParagraphFont"/>
    <w:link w:val="1"/>
    <w:uiPriority w:val="99"/>
    <w:locked/>
    <w:rsid w:val="009675F1"/>
    <w:rPr>
      <w:rFonts w:ascii="Times New Roman" w:hAnsi="Times New Roman" w:cs="Times New Roman"/>
      <w:spacing w:val="0"/>
      <w:sz w:val="26"/>
      <w:szCs w:val="26"/>
    </w:rPr>
  </w:style>
  <w:style w:type="character" w:customStyle="1" w:styleId="BodytextSpacing3pt">
    <w:name w:val="Body text + Spacing 3 pt"/>
    <w:basedOn w:val="Bodytext"/>
    <w:uiPriority w:val="99"/>
    <w:rsid w:val="009675F1"/>
    <w:rPr>
      <w:rFonts w:ascii="Times New Roman" w:hAnsi="Times New Roman" w:cs="Times New Roman"/>
      <w:spacing w:val="70"/>
      <w:sz w:val="26"/>
      <w:szCs w:val="26"/>
    </w:rPr>
  </w:style>
  <w:style w:type="paragraph" w:customStyle="1" w:styleId="1">
    <w:name w:val="Основной текст1"/>
    <w:basedOn w:val="Normal"/>
    <w:link w:val="Bodytext"/>
    <w:uiPriority w:val="99"/>
    <w:rsid w:val="009675F1"/>
    <w:pPr>
      <w:shd w:val="clear" w:color="auto" w:fill="FFFFFF"/>
      <w:spacing w:line="317" w:lineRule="exact"/>
    </w:pPr>
    <w:rPr>
      <w:rFonts w:ascii="Times New Roman" w:hAnsi="Times New Roman" w:cs="Times New Roman"/>
      <w:sz w:val="26"/>
      <w:szCs w:val="26"/>
    </w:rPr>
  </w:style>
  <w:style w:type="paragraph" w:customStyle="1" w:styleId="s1">
    <w:name w:val="s_1"/>
    <w:basedOn w:val="Normal"/>
    <w:uiPriority w:val="99"/>
    <w:rsid w:val="00F2683C"/>
    <w:pPr>
      <w:spacing w:before="100" w:beforeAutospacing="1" w:after="100" w:afterAutospacing="1"/>
    </w:pPr>
    <w:rPr>
      <w:color w:val="auto"/>
    </w:rPr>
  </w:style>
  <w:style w:type="character" w:styleId="Emphasis">
    <w:name w:val="Emphasis"/>
    <w:basedOn w:val="DefaultParagraphFont"/>
    <w:uiPriority w:val="99"/>
    <w:qFormat/>
    <w:locked/>
    <w:rsid w:val="00031C1F"/>
    <w:rPr>
      <w:i/>
      <w:iCs/>
    </w:rPr>
  </w:style>
  <w:style w:type="paragraph" w:customStyle="1" w:styleId="a">
    <w:name w:val="Знак Знак Знак Знак"/>
    <w:basedOn w:val="Normal"/>
    <w:uiPriority w:val="99"/>
    <w:rsid w:val="006D00B9"/>
    <w:pPr>
      <w:widowControl w:val="0"/>
      <w:autoSpaceDE w:val="0"/>
      <w:autoSpaceDN w:val="0"/>
      <w:adjustRightInd w:val="0"/>
      <w:spacing w:after="160" w:line="240" w:lineRule="exact"/>
      <w:jc w:val="right"/>
    </w:pPr>
    <w:rPr>
      <w:rFonts w:ascii="Arial" w:hAnsi="Arial" w:cs="Arial"/>
      <w:color w:val="auto"/>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