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D58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AC21BD">
        <w:rPr>
          <w:rFonts w:ascii="Times New Roman" w:hAnsi="Times New Roman" w:cs="Times New Roman"/>
          <w:sz w:val="28"/>
          <w:szCs w:val="28"/>
        </w:rPr>
        <w:t>5-650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AC2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«ЛОФТ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Высокогорского района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РТ.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AC21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ЛОФТ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C2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«ЛОФТ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«ЛОФТ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F3341A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341A">
        <w:rPr>
          <w:rFonts w:ascii="Times New Roman" w:hAnsi="Times New Roman" w:cs="Times New Roman"/>
          <w:sz w:val="28"/>
          <w:szCs w:val="28"/>
        </w:rPr>
        <w:t xml:space="preserve"> – 27 октября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C2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«ЛОФТ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AC21BD">
        <w:rPr>
          <w:rFonts w:ascii="Times New Roman" w:hAnsi="Times New Roman" w:cs="Times New Roman"/>
          <w:sz w:val="28"/>
          <w:szCs w:val="28"/>
        </w:rPr>
        <w:t>04.04.2022 № 85539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AC2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«ЛОФТ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Давлиевым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5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AC21B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«ЛОФТ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Давлиева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D6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563612" w:rsidR="00F3341A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</w:t>
      </w:r>
      <w:r w:rsidRPr="00563612">
        <w:rPr>
          <w:rFonts w:ascii="Times New Roman" w:hAnsi="Times New Roman" w:cs="Times New Roman"/>
          <w:sz w:val="28"/>
          <w:szCs w:val="28"/>
        </w:rPr>
        <w:t>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F30D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2D6F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1BD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0D58"/>
    <w:rsid w:val="00F31D68"/>
    <w:rsid w:val="00F331E4"/>
    <w:rsid w:val="00F3341A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22DE-F268-47E5-9E41-999DE39F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