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D5E" w:rsidRPr="00416D5E" w:rsidP="00416D5E">
      <w:pPr>
        <w:framePr w:w="9437" w:h="14456" w:hRule="exact" w:wrap="none" w:vAnchor="page" w:hAnchor="page" w:x="1839" w:y="1248"/>
        <w:spacing w:after="304" w:line="28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У ИД 1</w:t>
      </w:r>
      <w:r w:rsidRPr="00416D5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</w:t>
      </w:r>
      <w:r w:rsidRPr="00416D5E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MS</w:t>
      </w:r>
      <w:r w:rsidRPr="00416D5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0099-0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1 -2022-001044-26</w:t>
      </w:r>
    </w:p>
    <w:p w:rsidR="00416D5E" w:rsidRPr="00416D5E" w:rsidP="00416D5E">
      <w:pPr>
        <w:framePr w:w="9437" w:h="14456" w:hRule="exact" w:wrap="none" w:vAnchor="page" w:hAnchor="page" w:x="1839" w:y="1248"/>
        <w:spacing w:after="333" w:line="322" w:lineRule="exact"/>
        <w:ind w:right="3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ПОСТАНОВЛЕНИЕ</w:t>
      </w:r>
    </w:p>
    <w:p w:rsidR="00416D5E" w:rsidRPr="00416D5E" w:rsidP="00416D5E">
      <w:pPr>
        <w:framePr w:w="9437" w:h="14456" w:hRule="exact" w:wrap="none" w:vAnchor="page" w:hAnchor="page" w:x="1839" w:y="1248"/>
        <w:spacing w:after="333" w:line="322" w:lineRule="exact"/>
        <w:ind w:right="35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№ 5 - 2 - 277 / 2022</w:t>
      </w:r>
    </w:p>
    <w:p w:rsidR="00416D5E" w:rsidRPr="00416D5E" w:rsidP="00416D5E">
      <w:pPr>
        <w:framePr w:w="9437" w:h="14456" w:hRule="exact" w:wrap="none" w:vAnchor="page" w:hAnchor="page" w:x="1839" w:y="1248"/>
        <w:numPr>
          <w:ilvl w:val="0"/>
          <w:numId w:val="1"/>
        </w:numPr>
        <w:tabs>
          <w:tab w:val="left" w:pos="385"/>
          <w:tab w:val="left" w:pos="7982"/>
        </w:tabs>
        <w:spacing w:after="313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мая 2022 года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ab/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.Б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уинск</w:t>
      </w:r>
    </w:p>
    <w:p w:rsidR="00416D5E" w:rsidRPr="00416D5E" w:rsidP="00416D5E">
      <w:pPr>
        <w:framePr w:w="9437" w:h="14456" w:hRule="exact" w:wrap="none" w:vAnchor="page" w:hAnchor="page" w:x="1839" w:y="1248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Сунгатов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Л.В., рассмотрев материалы административного дела по части 1 статьи 20.25 Кодекса Российской Федерации об </w:t>
      </w:r>
      <w:r w:rsidR="009C06E2">
        <w:rPr>
          <w:rFonts w:ascii="Times New Roman" w:eastAsia="Times New Roman" w:hAnsi="Times New Roman" w:cs="Times New Roman"/>
          <w:sz w:val="28"/>
          <w:szCs w:val="28"/>
        </w:rPr>
        <w:t>адми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нистративных правонарушениях в отношении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Никалина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6E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06E2">
        <w:rPr>
          <w:rFonts w:ascii="Times New Roman" w:hAnsi="Times New Roman" w:cs="Times New Roman"/>
          <w:sz w:val="28"/>
        </w:rPr>
        <w:t>/данные изъяты/</w:t>
      </w:r>
    </w:p>
    <w:p w:rsidR="00416D5E" w:rsidRPr="00416D5E" w:rsidP="00416D5E">
      <w:pPr>
        <w:framePr w:w="9437" w:h="14456" w:hRule="exact" w:wrap="none" w:vAnchor="page" w:hAnchor="page" w:x="1839" w:y="1248"/>
        <w:spacing w:line="31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6D5E" w:rsidRPr="00416D5E" w:rsidP="00416D5E">
      <w:pPr>
        <w:framePr w:w="9437" w:h="14456" w:hRule="exact" w:wrap="none" w:vAnchor="page" w:hAnchor="page" w:x="1839" w:y="1248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по месту жительства (регистрации) по адресу: </w:t>
      </w:r>
      <w:r w:rsidR="009C06E2">
        <w:rPr>
          <w:rFonts w:ascii="Times New Roman" w:hAnsi="Times New Roman" w:cs="Times New Roman"/>
          <w:sz w:val="28"/>
        </w:rPr>
        <w:t>/данные изъяты/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, в установленный законом срок по </w:t>
      </w:r>
      <w:r w:rsidR="009C06E2">
        <w:rPr>
          <w:rFonts w:ascii="Times New Roman" w:hAnsi="Times New Roman" w:cs="Times New Roman"/>
          <w:sz w:val="28"/>
        </w:rPr>
        <w:t xml:space="preserve">/данные </w:t>
      </w:r>
      <w:r w:rsidR="009C06E2">
        <w:rPr>
          <w:rFonts w:ascii="Times New Roman" w:hAnsi="Times New Roman" w:cs="Times New Roman"/>
          <w:sz w:val="28"/>
        </w:rPr>
        <w:t>изъяты</w:t>
      </w:r>
      <w:r w:rsidR="009C06E2">
        <w:rPr>
          <w:rFonts w:ascii="Times New Roman" w:hAnsi="Times New Roman" w:cs="Times New Roman"/>
          <w:sz w:val="28"/>
        </w:rPr>
        <w:t xml:space="preserve">/ </w:t>
      </w:r>
      <w:r w:rsidR="009C06E2">
        <w:rPr>
          <w:rFonts w:ascii="Times New Roman" w:hAnsi="Times New Roman" w:cs="Times New Roman"/>
          <w:sz w:val="28"/>
        </w:rPr>
        <w:t xml:space="preserve">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штраф, назначенный постановлением № </w:t>
      </w:r>
      <w:r w:rsidR="009C06E2">
        <w:rPr>
          <w:rFonts w:ascii="Times New Roman" w:hAnsi="Times New Roman" w:cs="Times New Roman"/>
          <w:sz w:val="28"/>
        </w:rPr>
        <w:t xml:space="preserve">/данные изъяты/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C06E2">
        <w:rPr>
          <w:rFonts w:ascii="Times New Roman" w:hAnsi="Times New Roman" w:cs="Times New Roman"/>
          <w:sz w:val="28"/>
        </w:rPr>
        <w:t>/данные изъяты/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 w:rsidR="009C06E2">
        <w:rPr>
          <w:rFonts w:ascii="Times New Roman" w:hAnsi="Times New Roman" w:cs="Times New Roman"/>
          <w:sz w:val="28"/>
        </w:rPr>
        <w:t>/данные изъяты/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, допустив неуплату штрафа </w:t>
      </w:r>
      <w:r w:rsidR="009C06E2">
        <w:rPr>
          <w:rFonts w:ascii="Times New Roman" w:hAnsi="Times New Roman" w:cs="Times New Roman"/>
          <w:sz w:val="28"/>
        </w:rPr>
        <w:t>/данные изъяты/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. Отсрочка и рассрочка уплаты штрафа на основании ст. 31.5 КоАП РФ по указанному постановлению не предоставлялись.</w:t>
      </w:r>
    </w:p>
    <w:p w:rsidR="00416D5E" w:rsidRPr="00416D5E" w:rsidP="00416D5E">
      <w:pPr>
        <w:framePr w:w="9437" w:h="14456" w:hRule="exact" w:wrap="none" w:vAnchor="page" w:hAnchor="page" w:x="1839" w:y="1248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А.Н.,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извещенный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416D5E" w:rsidRPr="00416D5E" w:rsidP="00416D5E">
      <w:pPr>
        <w:framePr w:w="9437" w:h="14456" w:hRule="exact" w:wrap="none" w:vAnchor="page" w:hAnchor="page" w:x="1839" w:y="1248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На основании ч.1 ст.25.15, ч.2 ст.25.1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416D5E" w:rsidRPr="00416D5E" w:rsidP="00416D5E">
      <w:pPr>
        <w:framePr w:w="9437" w:h="14456" w:hRule="exact" w:wrap="none" w:vAnchor="page" w:hAnchor="page" w:x="1839" w:y="1248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Никалина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в совершении административного правонарушения, предусмотренного ч. 1 ст. 20.25 КоАП РФ - неуплата административного штрафа в срок, предусмотренный Кодексом РФ об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является доказанной. Судом установлено, что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на основании постановления по делу</w:t>
      </w:r>
      <w:r w:rsidR="009C0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6D5E" w:rsidRPr="00416D5E" w:rsidP="009C06E2">
      <w:pPr>
        <w:framePr w:w="9437" w:h="14456" w:hRule="exact" w:wrap="none" w:vAnchor="page" w:hAnchor="page" w:x="1839" w:y="1248"/>
        <w:tabs>
          <w:tab w:val="left" w:pos="518"/>
          <w:tab w:val="left" w:pos="5866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№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/данные изъяты/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от</w:t>
      </w:r>
    </w:p>
    <w:p w:rsidR="00416D5E" w:rsidRPr="00416D5E" w:rsidP="00416D5E">
      <w:pPr>
        <w:framePr w:w="9437" w:h="14456" w:hRule="exact" w:wrap="none" w:vAnchor="page" w:hAnchor="page" w:x="1839" w:y="1248"/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/данные изъяты/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, был привлечен к административной ответственности по ст.12.9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.З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КоАП РФ, и ему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Копия постановления № </w:t>
      </w:r>
      <w:r>
        <w:rPr>
          <w:rFonts w:ascii="Times New Roman" w:hAnsi="Times New Roman" w:cs="Times New Roman"/>
          <w:sz w:val="28"/>
        </w:rPr>
        <w:t xml:space="preserve">/данные изъяты/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</w:rPr>
        <w:t xml:space="preserve">/данные изъяты/ </w:t>
      </w:r>
      <w:r>
        <w:rPr>
          <w:rFonts w:ascii="Times New Roman" w:hAnsi="Times New Roman" w:cs="Times New Roman"/>
          <w:sz w:val="28"/>
        </w:rPr>
        <w:t xml:space="preserve">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была направлена посредством почтового отправления и вручена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Никалину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.</w:t>
      </w:r>
      <w:r w:rsidRPr="009C06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/данные изъяты/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года. Данное постановление не было обжаловано и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hAnsi="Times New Roman" w:cs="Times New Roman"/>
          <w:sz w:val="28"/>
        </w:rPr>
        <w:t>/данные изъяты</w:t>
      </w:r>
      <w:r>
        <w:rPr>
          <w:rFonts w:ascii="Times New Roman" w:hAnsi="Times New Roman" w:cs="Times New Roman"/>
          <w:sz w:val="28"/>
        </w:rPr>
        <w:t>/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D5E" w:rsidRPr="00416D5E" w:rsidP="00416D5E">
      <w:pPr>
        <w:framePr w:w="9437" w:h="14456" w:hRule="exact" w:wrap="none" w:vAnchor="page" w:hAnchor="page" w:x="1839" w:y="1248"/>
        <w:spacing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В силу ч.1 ст.32.2. КоАП РФ административный штраф должен быть уплачен в полном размере лицом, привлечении к административной ответственности, не позднее шестидесяти дней со дня вступления</w:t>
      </w:r>
    </w:p>
    <w:p w:rsidR="00416D5E" w:rsidRPr="00416D5E" w:rsidP="00416D5E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6D5E" w:rsidRPr="00416D5E" w:rsidP="00416D5E">
      <w:pPr>
        <w:framePr w:w="9504" w:h="14160" w:hRule="exact" w:wrap="none" w:vAnchor="page" w:hAnchor="page" w:x="1805" w:y="1242"/>
        <w:tabs>
          <w:tab w:val="left" w:pos="7920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предусмотренных частями 1.1,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ab/>
        <w:t>1.3 и 1.4</w:t>
      </w:r>
    </w:p>
    <w:p w:rsidR="00416D5E" w:rsidRPr="00416D5E" w:rsidP="00416D5E">
      <w:pPr>
        <w:framePr w:w="9504" w:h="14160" w:hRule="exact" w:wrap="none" w:vAnchor="page" w:hAnchor="page" w:x="1805" w:y="1242"/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ст. 32.2 КоАП РФ, либо со дня истечения срока отсрочки или срока рассрочки, предусмотренных статьей 31.5 КоАП РФ.</w:t>
      </w:r>
    </w:p>
    <w:p w:rsidR="00416D5E" w:rsidRPr="00416D5E" w:rsidP="00416D5E">
      <w:pPr>
        <w:framePr w:w="9504" w:h="14160" w:hRule="exact" w:wrap="none" w:vAnchor="page" w:hAnchor="page" w:x="1805" w:y="1242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с заявлением об отсрочке или рассрочке уплаты штрафа в порядке, предусмотренном ст. 31.5 КоАП РФ, не обращался.</w:t>
      </w:r>
    </w:p>
    <w:p w:rsidR="00416D5E" w:rsidRPr="00416D5E" w:rsidP="00416D5E">
      <w:pPr>
        <w:framePr w:w="9504" w:h="14160" w:hRule="exact" w:wrap="none" w:vAnchor="page" w:hAnchor="page" w:x="1805" w:y="1242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Срок для уплаты административного штрафа, установленный ч.1 ст. 32.2 КоАП РФ, начал исчисляться с </w:t>
      </w:r>
      <w:r w:rsidR="009C06E2">
        <w:rPr>
          <w:rFonts w:ascii="Times New Roman" w:hAnsi="Times New Roman" w:cs="Times New Roman"/>
          <w:sz w:val="28"/>
        </w:rPr>
        <w:t xml:space="preserve">/данные изъяты/ </w:t>
      </w:r>
      <w:r w:rsidR="009C06E2">
        <w:rPr>
          <w:rFonts w:ascii="Times New Roman" w:hAnsi="Times New Roman" w:cs="Times New Roman"/>
          <w:sz w:val="28"/>
        </w:rPr>
        <w:t xml:space="preserve">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и истекал </w:t>
      </w:r>
      <w:r w:rsidR="009C06E2">
        <w:rPr>
          <w:rFonts w:ascii="Times New Roman" w:hAnsi="Times New Roman" w:cs="Times New Roman"/>
          <w:sz w:val="28"/>
        </w:rPr>
        <w:t>/данные изъяты/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, а с </w:t>
      </w:r>
      <w:r w:rsidR="009C06E2">
        <w:rPr>
          <w:rFonts w:ascii="Times New Roman" w:hAnsi="Times New Roman" w:cs="Times New Roman"/>
          <w:sz w:val="28"/>
        </w:rPr>
        <w:t xml:space="preserve">/данные </w:t>
      </w:r>
      <w:r w:rsidR="009C06E2">
        <w:rPr>
          <w:rFonts w:ascii="Times New Roman" w:hAnsi="Times New Roman" w:cs="Times New Roman"/>
          <w:sz w:val="28"/>
        </w:rPr>
        <w:t>изъяты</w:t>
      </w:r>
      <w:r w:rsidR="009C06E2">
        <w:rPr>
          <w:rFonts w:ascii="Times New Roman" w:hAnsi="Times New Roman" w:cs="Times New Roman"/>
          <w:sz w:val="28"/>
        </w:rPr>
        <w:t xml:space="preserve">/ </w:t>
      </w:r>
      <w:r w:rsidR="009C06E2">
        <w:rPr>
          <w:rFonts w:ascii="Times New Roman" w:hAnsi="Times New Roman" w:cs="Times New Roman"/>
          <w:sz w:val="28"/>
        </w:rPr>
        <w:t xml:space="preserve">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являлся нарушенным.</w:t>
      </w:r>
    </w:p>
    <w:p w:rsidR="00416D5E" w:rsidRPr="00416D5E" w:rsidP="00416D5E">
      <w:pPr>
        <w:framePr w:w="9504" w:h="14160" w:hRule="exact" w:wrap="none" w:vAnchor="page" w:hAnchor="page" w:x="1805" w:y="1242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системы ГНС ГМП, указанный штраф по состоянию на </w:t>
      </w:r>
      <w:r w:rsidR="009C06E2">
        <w:rPr>
          <w:rFonts w:ascii="Times New Roman" w:hAnsi="Times New Roman" w:cs="Times New Roman"/>
          <w:sz w:val="28"/>
        </w:rPr>
        <w:t xml:space="preserve">/данные изъяты/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не был уплачен.</w:t>
      </w:r>
    </w:p>
    <w:p w:rsidR="00416D5E" w:rsidRPr="00416D5E" w:rsidP="00416D5E">
      <w:pPr>
        <w:framePr w:w="9504" w:h="14160" w:hRule="exact" w:wrap="none" w:vAnchor="page" w:hAnchor="page" w:x="1805" w:y="1242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9C06E2">
        <w:rPr>
          <w:rFonts w:ascii="Times New Roman" w:eastAsia="Times New Roman" w:hAnsi="Times New Roman" w:cs="Times New Roman"/>
          <w:sz w:val="28"/>
          <w:szCs w:val="28"/>
        </w:rPr>
        <w:t>Никалина</w:t>
      </w:r>
      <w:r w:rsidR="009C06E2"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06E2">
        <w:rPr>
          <w:rFonts w:ascii="Times New Roman" w:hAnsi="Times New Roman" w:cs="Times New Roman"/>
          <w:sz w:val="28"/>
        </w:rPr>
        <w:t xml:space="preserve">/данные </w:t>
      </w:r>
      <w:r w:rsidR="009C06E2">
        <w:rPr>
          <w:rFonts w:ascii="Times New Roman" w:hAnsi="Times New Roman" w:cs="Times New Roman"/>
          <w:sz w:val="28"/>
        </w:rPr>
        <w:t>изъяты</w:t>
      </w:r>
      <w:r w:rsidR="009C06E2">
        <w:rPr>
          <w:rFonts w:ascii="Times New Roman" w:hAnsi="Times New Roman" w:cs="Times New Roman"/>
          <w:sz w:val="28"/>
        </w:rPr>
        <w:t xml:space="preserve">/ </w:t>
      </w:r>
      <w:r w:rsidR="009C06E2">
        <w:rPr>
          <w:rFonts w:ascii="Times New Roman" w:hAnsi="Times New Roman" w:cs="Times New Roman"/>
          <w:sz w:val="28"/>
        </w:rPr>
        <w:t xml:space="preserve">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</w:t>
      </w:r>
      <w:r w:rsidRPr="00416D5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r w:rsidRPr="00416D5E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416D5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9C06E2">
        <w:rPr>
          <w:rFonts w:ascii="Times New Roman" w:hAnsi="Times New Roman" w:cs="Times New Roman"/>
          <w:sz w:val="28"/>
        </w:rPr>
        <w:t xml:space="preserve">/данные изъяты/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по ч.1 ст.20.25 КоАП РФ.</w:t>
      </w:r>
    </w:p>
    <w:p w:rsidR="00416D5E" w:rsidRPr="00416D5E" w:rsidP="00416D5E">
      <w:pPr>
        <w:framePr w:w="9504" w:h="14160" w:hRule="exact" w:wrap="none" w:vAnchor="page" w:hAnchor="page" w:x="1805" w:y="1242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Никалиным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вмененного правонарушения. Протокол составлен компетентным лицом, в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ст. 28.2 КоАП РФ, копия протокола была получена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Никалиным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Протокол содержит все необходимые для принятия по делу решения сведения.</w:t>
      </w:r>
    </w:p>
    <w:p w:rsidR="00416D5E" w:rsidRPr="00416D5E" w:rsidP="00416D5E">
      <w:pPr>
        <w:framePr w:w="9504" w:h="14160" w:hRule="exact" w:wrap="none" w:vAnchor="page" w:hAnchor="page" w:x="1805" w:y="1242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недопустимыми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или недостоверными у суда не имеется.</w:t>
      </w:r>
    </w:p>
    <w:p w:rsidR="00416D5E" w:rsidRPr="00416D5E" w:rsidP="00416D5E">
      <w:pPr>
        <w:framePr w:w="9504" w:h="14160" w:hRule="exact" w:wrap="none" w:vAnchor="page" w:hAnchor="page" w:x="1805" w:y="1242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416D5E" w:rsidRPr="00416D5E" w:rsidP="00416D5E">
      <w:pPr>
        <w:framePr w:w="9504" w:h="14160" w:hRule="exact" w:wrap="none" w:vAnchor="page" w:hAnchor="page" w:x="1805" w:y="1242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16D5E" w:rsidRPr="00416D5E" w:rsidP="00416D5E">
      <w:pPr>
        <w:framePr w:w="9504" w:h="14160" w:hRule="exact" w:wrap="none" w:vAnchor="page" w:hAnchor="page" w:x="1805" w:y="1242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Никалина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по делу, судом не установлено.</w:t>
      </w:r>
    </w:p>
    <w:p w:rsidR="00416D5E" w:rsidRPr="00416D5E" w:rsidP="00416D5E">
      <w:pPr>
        <w:framePr w:w="9504" w:h="14160" w:hRule="exact" w:wrap="none" w:vAnchor="page" w:hAnchor="page" w:x="1805" w:y="1242"/>
        <w:tabs>
          <w:tab w:val="left" w:pos="2728"/>
        </w:tabs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Санкция ч.1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ab/>
        <w:t>ст.20.25 КоАП РФ предусматривает в качестве</w:t>
      </w:r>
    </w:p>
    <w:p w:rsidR="00416D5E" w:rsidRPr="00416D5E" w:rsidP="00416D5E">
      <w:pPr>
        <w:framePr w:w="9504" w:h="14160" w:hRule="exact" w:wrap="none" w:vAnchor="page" w:hAnchor="page" w:x="1805" w:y="1242"/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 наложение административного штрафа в двукратном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6D5E" w:rsidRPr="00416D5E" w:rsidP="00416D5E">
      <w:pPr>
        <w:framePr w:w="9504" w:h="14160" w:hRule="exact" w:wrap="none" w:vAnchor="page" w:hAnchor="page" w:x="1805" w:y="1242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Никалина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, его имущественного, семейного положения, мировой судья приходит к выводу о необходимости</w:t>
      </w:r>
    </w:p>
    <w:p w:rsidR="00416D5E" w:rsidRPr="00416D5E" w:rsidP="00416D5E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6D5E" w:rsidRPr="00416D5E" w:rsidP="00416D5E">
      <w:pPr>
        <w:framePr w:w="9470" w:h="12257" w:hRule="exact" w:wrap="none" w:vAnchor="page" w:hAnchor="page" w:x="1822" w:y="1257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назначения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Никалину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административного наказания в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административного штрафа в рамках санкции ч.1 ст.20.25 КоАП РФ.</w:t>
      </w:r>
    </w:p>
    <w:p w:rsidR="00416D5E" w:rsidRPr="00416D5E" w:rsidP="00416D5E">
      <w:pPr>
        <w:framePr w:w="9470" w:h="12257" w:hRule="exact" w:wrap="none" w:vAnchor="page" w:hAnchor="page" w:x="1822" w:y="1257"/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, руководствуясь ст. 29.9, 29.10 КоАП РФ,</w:t>
      </w:r>
    </w:p>
    <w:p w:rsidR="00416D5E" w:rsidRPr="00416D5E" w:rsidP="00416D5E">
      <w:pPr>
        <w:framePr w:w="9470" w:h="12257" w:hRule="exact" w:wrap="none" w:vAnchor="page" w:hAnchor="page" w:x="1822" w:y="1257"/>
        <w:spacing w:line="322" w:lineRule="exact"/>
        <w:ind w:left="4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 w:rsidR="00416D5E" w:rsidRPr="00416D5E" w:rsidP="00416D5E">
      <w:pPr>
        <w:framePr w:w="9470" w:h="12257" w:hRule="exact" w:wrap="none" w:vAnchor="page" w:hAnchor="page" w:x="1822" w:y="1257"/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Никалина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6E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виновным в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административного правонарушения, ответственность за которое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предусмотрена частью 1 статьи 20.25 КоАП РФ, и назначить ему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административное наказание в виде административного штрафа в размере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2000 (две тысячи) рублей.</w:t>
      </w:r>
    </w:p>
    <w:p w:rsidR="00416D5E" w:rsidRPr="00416D5E" w:rsidP="00416D5E">
      <w:pPr>
        <w:framePr w:w="9470" w:h="12257" w:hRule="exact" w:wrap="none" w:vAnchor="page" w:hAnchor="page" w:x="1822" w:y="1257"/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Никалину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положения ст.32.2 КоАП РФ, согласно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которым административный штраф должен быть уплачен не позднее 60 дней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со дня вступления данного постановления в законную силу либо со дня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истечения срока отсрочки или срока рассрочки, о предоставлении которых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лицо, привлеченное к ответственности, вправе обратиться к мировому судье,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вынесшему постановление о наложении административного наказания в виде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штрафа.</w:t>
      </w:r>
    </w:p>
    <w:p w:rsidR="00416D5E" w:rsidRPr="00416D5E" w:rsidP="00416D5E">
      <w:pPr>
        <w:framePr w:w="9470" w:h="12257" w:hRule="exact" w:wrap="none" w:vAnchor="page" w:hAnchor="page" w:x="1822" w:y="1257"/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Предупредить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Никалина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об административной ответственности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по ч.1 ст.20.25 КоАП РФ в случае неуплаты административного штрафа в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срок, предусмотренный ст.32.2 КоАП РФ.</w:t>
      </w:r>
    </w:p>
    <w:p w:rsidR="00416D5E" w:rsidRPr="00416D5E" w:rsidP="00416D5E">
      <w:pPr>
        <w:framePr w:w="9470" w:h="12257" w:hRule="exact" w:wrap="none" w:vAnchor="page" w:hAnchor="page" w:x="1822" w:y="1257"/>
        <w:spacing w:line="322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i/>
          <w:iCs/>
          <w:sz w:val="28"/>
          <w:szCs w:val="28"/>
        </w:rPr>
        <w:t>Реквизиты для перечисления штрафа:</w:t>
      </w:r>
    </w:p>
    <w:p w:rsidR="00416D5E" w:rsidRPr="00416D5E" w:rsidP="00416D5E">
      <w:pPr>
        <w:framePr w:w="9470" w:h="12257" w:hRule="exact" w:wrap="none" w:vAnchor="page" w:hAnchor="page" w:x="1822" w:y="1257"/>
        <w:spacing w:line="322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/данные изъяты/</w:t>
      </w:r>
      <w:r w:rsidRPr="00416D5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16D5E" w:rsidRPr="00416D5E" w:rsidP="00416D5E">
      <w:pPr>
        <w:framePr w:w="9470" w:h="12257" w:hRule="exact" w:wrap="none" w:vAnchor="page" w:hAnchor="page" w:x="1822" w:y="1257"/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Никалину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А.Н. , что привлечение к административной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ответственности по данному делу не освобождает от обязанности по уплате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ранее назначенного штрафа, а также не является основанием для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возвращения ранее уплаченного штрафа.</w:t>
      </w:r>
    </w:p>
    <w:p w:rsidR="00416D5E" w:rsidRPr="00416D5E" w:rsidP="00416D5E">
      <w:pPr>
        <w:framePr w:w="9470" w:h="12257" w:hRule="exact" w:wrap="none" w:vAnchor="page" w:hAnchor="page" w:x="1822" w:y="1257"/>
        <w:spacing w:after="333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Буинский городской суд РТ в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>течение 10 суток со дня вручения или получения копии постановления через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br/>
        <w:t xml:space="preserve">судебный участок № 2 по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РТ.</w:t>
      </w:r>
    </w:p>
    <w:p w:rsidR="00416D5E" w:rsidRPr="00416D5E" w:rsidP="00416D5E">
      <w:pPr>
        <w:framePr w:w="9470" w:h="12257" w:hRule="exact" w:wrap="none" w:vAnchor="page" w:hAnchor="page" w:x="1822" w:y="1257"/>
        <w:tabs>
          <w:tab w:val="left" w:leader="underscore" w:pos="6053"/>
          <w:tab w:val="left" w:leader="underscore" w:pos="9102"/>
        </w:tabs>
        <w:spacing w:after="593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ab/>
      </w:r>
      <w:r w:rsidRPr="00416D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6D5E" w:rsidRPr="00416D5E" w:rsidP="00416D5E">
      <w:pPr>
        <w:framePr w:w="9470" w:h="12257" w:hRule="exact" w:wrap="none" w:vAnchor="page" w:hAnchor="page" w:x="1822" w:y="1257"/>
        <w:spacing w:line="317" w:lineRule="exact"/>
        <w:ind w:left="480" w:hanging="480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  Л.В.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Сунгатов</w:t>
      </w:r>
    </w:p>
    <w:p w:rsidR="00416D5E" w:rsidRPr="00416D5E" w:rsidP="00416D5E">
      <w:pPr>
        <w:framePr w:w="9470" w:h="12257" w:hRule="exact" w:wrap="none" w:vAnchor="page" w:hAnchor="page" w:x="1822" w:y="1257"/>
        <w:spacing w:line="317" w:lineRule="exact"/>
        <w:ind w:left="480" w:hanging="480"/>
        <w:rPr>
          <w:rFonts w:ascii="Times New Roman" w:eastAsia="Times New Roman" w:hAnsi="Times New Roman" w:cs="Times New Roman"/>
          <w:sz w:val="28"/>
          <w:szCs w:val="28"/>
        </w:rPr>
      </w:pPr>
      <w:r w:rsidRPr="00416D5E">
        <w:rPr>
          <w:rFonts w:ascii="Times New Roman" w:eastAsia="Times New Roman" w:hAnsi="Times New Roman" w:cs="Times New Roman"/>
          <w:sz w:val="28"/>
          <w:szCs w:val="28"/>
        </w:rPr>
        <w:t xml:space="preserve">Копия                                                                                   Л.В. </w:t>
      </w:r>
      <w:r w:rsidRPr="00416D5E">
        <w:rPr>
          <w:rFonts w:ascii="Times New Roman" w:eastAsia="Times New Roman" w:hAnsi="Times New Roman" w:cs="Times New Roman"/>
          <w:sz w:val="28"/>
          <w:szCs w:val="28"/>
        </w:rPr>
        <w:t>Сунгатов</w:t>
      </w:r>
    </w:p>
    <w:p w:rsidR="007F37B8" w:rsidRPr="00416D5E" w:rsidP="00416D5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507316"/>
    <w:multiLevelType w:val="multilevel"/>
    <w:tmpl w:val="E1344A8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93"/>
    <w:rsid w:val="00380ED7"/>
    <w:rsid w:val="00416D5E"/>
    <w:rsid w:val="00462C93"/>
    <w:rsid w:val="007F37B8"/>
    <w:rsid w:val="009C0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0E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80E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380E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">
    <w:name w:val="Подпись к картинке_"/>
    <w:basedOn w:val="DefaultParagraphFont"/>
    <w:link w:val="a0"/>
    <w:rsid w:val="00380E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Заголовок №3_"/>
    <w:basedOn w:val="DefaultParagraphFont"/>
    <w:link w:val="32"/>
    <w:rsid w:val="00380E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380ED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80ED7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1">
    <w:name w:val="Основной текст (3)"/>
    <w:basedOn w:val="Normal"/>
    <w:link w:val="3"/>
    <w:rsid w:val="00380ED7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0">
    <w:name w:val="Подпись к картинке"/>
    <w:basedOn w:val="Normal"/>
    <w:link w:val="a"/>
    <w:rsid w:val="00380ED7"/>
    <w:pPr>
      <w:shd w:val="clear" w:color="auto" w:fill="FFFFFF"/>
      <w:spacing w:line="317" w:lineRule="exact"/>
      <w:ind w:hanging="4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Normal"/>
    <w:link w:val="30"/>
    <w:rsid w:val="00380ED7"/>
    <w:pPr>
      <w:shd w:val="clear" w:color="auto" w:fill="FFFFFF"/>
      <w:spacing w:before="240" w:after="36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