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CA9" w:rsidP="00150C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0CA9" w:rsidP="00150CA9">
      <w:pPr>
        <w:jc w:val="center"/>
        <w:rPr>
          <w:sz w:val="28"/>
          <w:szCs w:val="28"/>
        </w:rPr>
      </w:pPr>
      <w:r>
        <w:rPr>
          <w:sz w:val="28"/>
          <w:szCs w:val="28"/>
        </w:rPr>
        <w:t>№ 5 – 2 – 2</w:t>
      </w:r>
      <w:r>
        <w:rPr>
          <w:sz w:val="28"/>
          <w:szCs w:val="28"/>
        </w:rPr>
        <w:t>73</w:t>
      </w:r>
      <w:r>
        <w:rPr>
          <w:sz w:val="28"/>
          <w:szCs w:val="28"/>
        </w:rPr>
        <w:t xml:space="preserve"> / 2022</w:t>
      </w:r>
    </w:p>
    <w:p w:rsidR="00150CA9" w:rsidP="00150CA9">
      <w:pPr>
        <w:jc w:val="center"/>
        <w:rPr>
          <w:sz w:val="28"/>
          <w:szCs w:val="28"/>
        </w:rPr>
      </w:pPr>
    </w:p>
    <w:p w:rsidR="00150CA9" w:rsidP="00150CA9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апреля  2022 года                                                                                   г.Буинск</w:t>
      </w:r>
    </w:p>
    <w:p w:rsidR="00150CA9" w:rsidP="00150CA9">
      <w:pPr>
        <w:rPr>
          <w:sz w:val="28"/>
          <w:szCs w:val="28"/>
        </w:rPr>
      </w:pP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Панченко П.И., паспортные данные, зарегистрированного по адресу: адрес,    </w:t>
      </w:r>
    </w:p>
    <w:p w:rsidR="00150CA9" w:rsidP="00150CA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50CA9" w:rsidP="00150CA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Панченко П.И.  по месту жительства (регистрации) по адресу: адрес, в установленный законом срок по дата не уплатил административный штраф, назначенный постановлением № номер от дата, вступившим в законную силу дата, допустив неуплату штрафа дата. Отсрочка и рассрочка уплаты штрафа на основании </w:t>
      </w:r>
      <w:hyperlink r:id="rId4" w:history="1">
        <w:r>
          <w:rPr>
            <w:rStyle w:val="a"/>
            <w:sz w:val="28"/>
            <w:szCs w:val="28"/>
          </w:rPr>
          <w:t>ст. 31.5 </w:t>
        </w:r>
      </w:hyperlink>
      <w:r>
        <w:rPr>
          <w:sz w:val="28"/>
          <w:szCs w:val="28"/>
        </w:rPr>
        <w:t>КоАП РФ по указанному постановлению не предоставлялись.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Панченко П.И., 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5" w:history="1">
        <w:r>
          <w:rPr>
            <w:rStyle w:val="a"/>
            <w:sz w:val="28"/>
            <w:szCs w:val="28"/>
          </w:rPr>
          <w:t>ч.1 ст.25.15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"/>
            <w:sz w:val="28"/>
            <w:szCs w:val="28"/>
          </w:rPr>
          <w:t>ч.2 ст.25.1</w:t>
        </w:r>
      </w:hyperlink>
      <w:r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Панченко П.И. в совершении административного правонарушения, предусмотренного </w:t>
      </w:r>
      <w:hyperlink r:id="rId7" w:history="1">
        <w:r>
          <w:rPr>
            <w:rStyle w:val="a"/>
            <w:sz w:val="28"/>
            <w:szCs w:val="28"/>
          </w:rPr>
          <w:t>ч.1 ст. 20.25</w:t>
        </w:r>
      </w:hyperlink>
      <w:r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8" w:history="1">
        <w:r>
          <w:rPr>
            <w:rStyle w:val="a"/>
            <w:sz w:val="28"/>
            <w:szCs w:val="28"/>
          </w:rPr>
          <w:t>Кодексом РФ об административных правонарушениях</w:t>
        </w:r>
      </w:hyperlink>
      <w:r>
        <w:rPr>
          <w:sz w:val="28"/>
          <w:szCs w:val="28"/>
        </w:rPr>
        <w:t>, является доказанной.</w:t>
      </w:r>
    </w:p>
    <w:p w:rsidR="00150CA9" w:rsidP="00150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Панченко П.И. на основании постановления по делу об административном правонарушении № номер от дата был привлечен к административной ответственности по ст.13.6 ч.1 </w:t>
      </w:r>
      <w:hyperlink r:id="rId8" w:history="1">
        <w:r>
          <w:rPr>
            <w:rStyle w:val="a"/>
            <w:sz w:val="28"/>
            <w:szCs w:val="28"/>
          </w:rPr>
          <w:t>КоАП РБ</w:t>
        </w:r>
      </w:hyperlink>
      <w:r>
        <w:rPr>
          <w:sz w:val="28"/>
          <w:szCs w:val="28"/>
        </w:rPr>
        <w:t>, и ему назначено административное наказание в виде административного штрафа в размере сумма. Копия постановления  № номер от дата была направлена Панченко П.И. посредством почтового отправления дата. Данное постановление не было обжаловано и вступило в законную силу дата.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9" w:history="1">
        <w:r>
          <w:rPr>
            <w:rStyle w:val="a"/>
            <w:sz w:val="28"/>
            <w:szCs w:val="28"/>
          </w:rPr>
          <w:t>ч.1 ст.32.2.</w:t>
        </w:r>
      </w:hyperlink>
      <w:r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>
          <w:rPr>
            <w:rStyle w:val="a"/>
            <w:sz w:val="28"/>
            <w:szCs w:val="28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rStyle w:val="a"/>
            <w:sz w:val="28"/>
            <w:szCs w:val="28"/>
          </w:rPr>
          <w:t>1.4 ст. 32.2 </w:t>
        </w:r>
      </w:hyperlink>
      <w:r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4" w:history="1">
        <w:r>
          <w:rPr>
            <w:rStyle w:val="a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Панченко П.И.  с заявлением об отсрочке или рассрочке уплаты штрафа в порядке, предусмотренном </w:t>
      </w:r>
      <w:hyperlink r:id="rId4" w:history="1">
        <w:r>
          <w:rPr>
            <w:rStyle w:val="a"/>
            <w:sz w:val="28"/>
            <w:szCs w:val="28"/>
          </w:rPr>
          <w:t>ст. 31.5</w:t>
        </w:r>
      </w:hyperlink>
      <w:r>
        <w:rPr>
          <w:sz w:val="28"/>
          <w:szCs w:val="28"/>
        </w:rPr>
        <w:t xml:space="preserve"> КоАП РФ, не обращался.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9" w:history="1">
        <w:r>
          <w:rPr>
            <w:rStyle w:val="a"/>
            <w:sz w:val="28"/>
            <w:szCs w:val="28"/>
          </w:rPr>
          <w:t>ч.1 ст. 32.2 </w:t>
        </w:r>
      </w:hyperlink>
      <w:r>
        <w:rPr>
          <w:sz w:val="28"/>
          <w:szCs w:val="28"/>
        </w:rPr>
        <w:t>КоАП РФ, начал исчисляться с дата и истекал дата, а с дата являлся нарушенным.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 из системы ГИС ГМП, указанный штраф по состоянию на дата не был уплачен.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неуплатой штрафа в установленный законом срок в отношении Панченко П.И. дата составлен протокол № номер об административном правонарушении по </w:t>
      </w:r>
      <w:hyperlink r:id="rId7" w:history="1">
        <w:r>
          <w:rPr>
            <w:rStyle w:val="a"/>
            <w:sz w:val="28"/>
            <w:szCs w:val="28"/>
          </w:rPr>
          <w:t>ч.1 ст.20.25</w:t>
        </w:r>
      </w:hyperlink>
      <w:r>
        <w:rPr>
          <w:sz w:val="28"/>
          <w:szCs w:val="28"/>
        </w:rPr>
        <w:t xml:space="preserve"> КоАП РФ.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Панченко П.И. вмененного правонарушения. Протокол составлен компетентным лицом, в соответствии с требованиями </w:t>
      </w:r>
      <w:hyperlink r:id="rId13" w:history="1">
        <w:r>
          <w:rPr>
            <w:rStyle w:val="a"/>
            <w:sz w:val="28"/>
            <w:szCs w:val="28"/>
          </w:rPr>
          <w:t>ст. 28.2</w:t>
        </w:r>
      </w:hyperlink>
      <w:r>
        <w:rPr>
          <w:sz w:val="28"/>
          <w:szCs w:val="28"/>
        </w:rPr>
        <w:t xml:space="preserve"> КоАП РФ, копия протокола была направлена Панченко П.И. дата. Протокол содержит все необходимые для принятия по делу решения сведения.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4" w:history="1">
        <w:r>
          <w:rPr>
            <w:rStyle w:val="a"/>
            <w:sz w:val="28"/>
            <w:szCs w:val="28"/>
          </w:rPr>
          <w:t>ст. 4.1</w:t>
        </w:r>
      </w:hyperlink>
      <w:r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 Панченко П.И.  по делу, судом не установлено.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7" w:history="1">
        <w:r>
          <w:rPr>
            <w:rStyle w:val="a"/>
            <w:sz w:val="28"/>
            <w:szCs w:val="28"/>
          </w:rPr>
          <w:t>ч.1 ст.20.25</w:t>
        </w:r>
      </w:hyperlink>
      <w:r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Панченко П.И.,  его имущественного, семейного положения, мировой судья приходит к выводу о необходимости назначения Панченко П.И. административного наказания в виде административного штрафа в рамках санкции </w:t>
      </w:r>
      <w:hyperlink r:id="rId7" w:history="1">
        <w:r>
          <w:rPr>
            <w:rStyle w:val="a"/>
            <w:sz w:val="28"/>
            <w:szCs w:val="28"/>
          </w:rPr>
          <w:t>ч.1 ст.20.25 </w:t>
        </w:r>
      </w:hyperlink>
      <w:r>
        <w:rPr>
          <w:sz w:val="28"/>
          <w:szCs w:val="28"/>
        </w:rPr>
        <w:t>КоАП РФ.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hyperlink r:id="rId15" w:history="1">
        <w:r>
          <w:rPr>
            <w:rStyle w:val="a"/>
            <w:sz w:val="28"/>
            <w:szCs w:val="28"/>
          </w:rPr>
          <w:t>ст. 29.9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"/>
            <w:sz w:val="28"/>
            <w:szCs w:val="28"/>
          </w:rPr>
          <w:t>29.10</w:t>
        </w:r>
      </w:hyperlink>
      <w:r>
        <w:rPr>
          <w:sz w:val="28"/>
          <w:szCs w:val="28"/>
        </w:rPr>
        <w:t xml:space="preserve"> КоАП РФ,</w:t>
      </w:r>
    </w:p>
    <w:p w:rsidR="00150CA9" w:rsidP="00150CA9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Панченко П.И. виновным в совершении административного правонарушения, ответственность за которое предусмотрена </w:t>
      </w:r>
      <w:hyperlink r:id="rId7" w:history="1">
        <w:r>
          <w:rPr>
            <w:rStyle w:val="a"/>
            <w:sz w:val="28"/>
            <w:szCs w:val="28"/>
          </w:rPr>
          <w:t>частью 1 статьи 20.25</w:t>
        </w:r>
      </w:hyperlink>
      <w:r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1 000 (одна тысяча)  рублей.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Панченко П.И.  положения </w:t>
      </w:r>
      <w:hyperlink r:id="rId17" w:history="1">
        <w:r>
          <w:rPr>
            <w:rStyle w:val="a"/>
            <w:sz w:val="28"/>
            <w:szCs w:val="28"/>
          </w:rPr>
          <w:t>ст.32.2</w:t>
        </w:r>
      </w:hyperlink>
      <w:r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Панченко П.И. об административной ответственности по </w:t>
      </w:r>
      <w:hyperlink r:id="rId7" w:history="1">
        <w:r>
          <w:rPr>
            <w:rStyle w:val="a"/>
            <w:sz w:val="28"/>
            <w:szCs w:val="28"/>
          </w:rPr>
          <w:t>ч.1 ст.20.25</w:t>
        </w:r>
      </w:hyperlink>
      <w:r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7" w:history="1">
        <w:r>
          <w:rPr>
            <w:rStyle w:val="a"/>
            <w:sz w:val="28"/>
            <w:szCs w:val="28"/>
          </w:rPr>
          <w:t>ст.32.2</w:t>
        </w:r>
      </w:hyperlink>
      <w:r>
        <w:rPr>
          <w:sz w:val="28"/>
          <w:szCs w:val="28"/>
        </w:rPr>
        <w:t xml:space="preserve"> КоАП РФ.</w:t>
      </w:r>
    </w:p>
    <w:p w:rsidR="00150CA9" w:rsidP="00150CA9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150CA9" w:rsidP="00150CA9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 Панченко П.И.,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150CA9" w:rsidP="00150CA9">
      <w:pPr>
        <w:ind w:firstLine="708"/>
        <w:jc w:val="both"/>
        <w:rPr>
          <w:sz w:val="28"/>
          <w:szCs w:val="28"/>
        </w:rPr>
      </w:pPr>
    </w:p>
    <w:p w:rsidR="00150CA9" w:rsidP="00150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_______________________</w:t>
      </w:r>
    </w:p>
    <w:p w:rsidR="00150CA9" w:rsidP="00150CA9">
      <w:pPr>
        <w:ind w:firstLine="708"/>
        <w:jc w:val="both"/>
        <w:rPr>
          <w:sz w:val="28"/>
          <w:szCs w:val="28"/>
        </w:rPr>
      </w:pPr>
    </w:p>
    <w:p w:rsidR="00150CA9" w:rsidP="00150CA9">
      <w:pPr>
        <w:ind w:firstLine="708"/>
        <w:jc w:val="both"/>
        <w:rPr>
          <w:sz w:val="28"/>
          <w:szCs w:val="28"/>
        </w:rPr>
      </w:pPr>
    </w:p>
    <w:p w:rsidR="00150CA9" w:rsidP="00150CA9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Л.В. Сунгатов </w:t>
      </w:r>
    </w:p>
    <w:p w:rsidR="00150CA9" w:rsidP="00150CA9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Л.В. Сунгатов</w:t>
      </w:r>
    </w:p>
    <w:p w:rsidR="00150CA9" w:rsidP="00150C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0CA9" w:rsidP="00150CA9">
      <w:pPr>
        <w:ind w:firstLine="708"/>
        <w:jc w:val="both"/>
        <w:rPr>
          <w:sz w:val="28"/>
          <w:szCs w:val="28"/>
        </w:rPr>
      </w:pPr>
    </w:p>
    <w:p w:rsidR="00150CA9" w:rsidP="00150CA9">
      <w:pPr>
        <w:ind w:firstLine="708"/>
        <w:jc w:val="both"/>
        <w:rPr>
          <w:sz w:val="28"/>
          <w:szCs w:val="28"/>
        </w:rPr>
      </w:pPr>
    </w:p>
    <w:p w:rsidR="00F03C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15"/>
    <w:rsid w:val="00150CA9"/>
    <w:rsid w:val="00EA0615"/>
    <w:rsid w:val="00F03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50CA9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0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150CA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150CA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1" TargetMode="External" /><Relationship Id="rId11" Type="http://schemas.openxmlformats.org/officeDocument/2006/relationships/hyperlink" Target="http://msud.garant.ru/document/redirect/12125267/302013" TargetMode="External" /><Relationship Id="rId12" Type="http://schemas.openxmlformats.org/officeDocument/2006/relationships/hyperlink" Target="http://msud.garant.ru/document/redirect/12125267/302014" TargetMode="External" /><Relationship Id="rId13" Type="http://schemas.openxmlformats.org/officeDocument/2006/relationships/hyperlink" Target="http://msud.garant.ru/document/redirect/12125267/282" TargetMode="External" /><Relationship Id="rId14" Type="http://schemas.openxmlformats.org/officeDocument/2006/relationships/hyperlink" Target="http://msud.garant.ru/document/redirect/12125267/41" TargetMode="External" /><Relationship Id="rId15" Type="http://schemas.openxmlformats.org/officeDocument/2006/relationships/hyperlink" Target="http://msud.garant.ru/document/redirect/12125267/299" TargetMode="External" /><Relationship Id="rId16" Type="http://schemas.openxmlformats.org/officeDocument/2006/relationships/hyperlink" Target="http://msud.garant.ru/document/redirect/12125267/2910" TargetMode="External" /><Relationship Id="rId17" Type="http://schemas.openxmlformats.org/officeDocument/2006/relationships/hyperlink" Target="http://msud.garant.ru/document/redirect/12125267/322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315" TargetMode="External" /><Relationship Id="rId5" Type="http://schemas.openxmlformats.org/officeDocument/2006/relationships/hyperlink" Target="http://msud.garant.ru/document/redirect/12125267/251501" TargetMode="External" /><Relationship Id="rId6" Type="http://schemas.openxmlformats.org/officeDocument/2006/relationships/hyperlink" Target="http://msud.garant.ru/document/redirect/12125267/25102" TargetMode="External" /><Relationship Id="rId7" Type="http://schemas.openxmlformats.org/officeDocument/2006/relationships/hyperlink" Target="http://msud.garant.ru/document/redirect/12125267/202501" TargetMode="External" /><Relationship Id="rId8" Type="http://schemas.openxmlformats.org/officeDocument/2006/relationships/hyperlink" Target="http://msud.garant.ru/document/redirect/12125267/0" TargetMode="External" /><Relationship Id="rId9" Type="http://schemas.openxmlformats.org/officeDocument/2006/relationships/hyperlink" Target="http://msud.garant.ru/document/redirect/12125267/322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