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45D0" w:rsidRPr="002C6ADC" w:rsidP="00DC60FC">
      <w:pPr>
        <w:pStyle w:val="Caption"/>
        <w:jc w:val="left"/>
        <w:rPr>
          <w:i w:val="0"/>
          <w:sz w:val="28"/>
          <w:szCs w:val="28"/>
        </w:rPr>
      </w:pPr>
      <w:r>
        <w:rPr>
          <w:i w:val="0"/>
          <w:sz w:val="22"/>
          <w:szCs w:val="22"/>
        </w:rPr>
        <w:t xml:space="preserve">                                                       </w:t>
      </w:r>
      <w:r w:rsidRPr="002C6ADC">
        <w:rPr>
          <w:i w:val="0"/>
          <w:sz w:val="28"/>
          <w:szCs w:val="28"/>
        </w:rPr>
        <w:t>ПОСТАНОВЛЕНИЕ</w:t>
      </w:r>
    </w:p>
    <w:p w:rsidR="00C945D0" w:rsidRPr="002C6ADC" w:rsidP="000058D1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по делу об административном правонарушении</w:t>
      </w:r>
      <w:r w:rsidRPr="002C6ADC">
        <w:rPr>
          <w:sz w:val="28"/>
          <w:szCs w:val="28"/>
        </w:rPr>
        <w:tab/>
      </w:r>
    </w:p>
    <w:p w:rsidR="00C945D0" w:rsidP="003731C8">
      <w:pPr>
        <w:pStyle w:val="BodyText"/>
        <w:rPr>
          <w:sz w:val="28"/>
          <w:szCs w:val="28"/>
        </w:rPr>
      </w:pPr>
    </w:p>
    <w:p w:rsidR="00C945D0" w:rsidP="003731C8">
      <w:pPr>
        <w:rPr>
          <w:sz w:val="28"/>
          <w:szCs w:val="28"/>
        </w:rPr>
      </w:pPr>
      <w:r w:rsidRPr="006F531A">
        <w:rPr>
          <w:sz w:val="28"/>
          <w:szCs w:val="28"/>
        </w:rPr>
        <w:t>г.</w:t>
      </w:r>
      <w:r>
        <w:rPr>
          <w:sz w:val="28"/>
          <w:szCs w:val="28"/>
        </w:rPr>
        <w:t>Буинск</w:t>
      </w:r>
      <w:r>
        <w:rPr>
          <w:sz w:val="28"/>
          <w:szCs w:val="28"/>
        </w:rPr>
        <w:t>.</w:t>
      </w:r>
      <w:r w:rsidRPr="006F531A">
        <w:rPr>
          <w:sz w:val="28"/>
          <w:szCs w:val="28"/>
        </w:rPr>
        <w:t xml:space="preserve">                                                                   </w:t>
      </w:r>
      <w:r w:rsidR="00B239E8">
        <w:rPr>
          <w:sz w:val="28"/>
          <w:szCs w:val="28"/>
        </w:rPr>
        <w:t>23 марта</w:t>
      </w:r>
      <w:r w:rsidR="00BD15E8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20</w:t>
      </w:r>
      <w:r w:rsidR="00A2532B">
        <w:rPr>
          <w:sz w:val="28"/>
          <w:szCs w:val="28"/>
        </w:rPr>
        <w:t>2</w:t>
      </w:r>
      <w:r w:rsidR="004B51C2">
        <w:rPr>
          <w:sz w:val="28"/>
          <w:szCs w:val="28"/>
        </w:rPr>
        <w:t>2</w:t>
      </w:r>
      <w:r w:rsidRPr="006F531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945D0" w:rsidRPr="006F531A" w:rsidP="003731C8">
      <w:pPr>
        <w:rPr>
          <w:sz w:val="28"/>
          <w:szCs w:val="28"/>
        </w:rPr>
      </w:pPr>
    </w:p>
    <w:p w:rsidR="00C945D0" w:rsidP="003731C8">
      <w:pPr>
        <w:pStyle w:val="BodyText"/>
        <w:rPr>
          <w:sz w:val="28"/>
          <w:szCs w:val="28"/>
        </w:rPr>
      </w:pPr>
      <w:r w:rsidRPr="006F531A"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</w:rPr>
        <w:t>№1</w:t>
      </w:r>
      <w:r w:rsidRPr="00C959E3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 xml:space="preserve">по </w:t>
      </w:r>
      <w:r>
        <w:rPr>
          <w:sz w:val="28"/>
          <w:szCs w:val="28"/>
        </w:rPr>
        <w:t>Буинскому</w:t>
      </w:r>
      <w:r w:rsidRPr="006F531A">
        <w:rPr>
          <w:sz w:val="28"/>
          <w:szCs w:val="28"/>
        </w:rPr>
        <w:t xml:space="preserve"> судебному  району  Республики Татарстан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 Р.А, </w:t>
      </w:r>
      <w:r w:rsidRPr="006F531A">
        <w:rPr>
          <w:sz w:val="28"/>
          <w:szCs w:val="28"/>
        </w:rPr>
        <w:t xml:space="preserve">рассмотрев дело об административном правонарушении </w:t>
      </w:r>
      <w:r>
        <w:rPr>
          <w:sz w:val="28"/>
          <w:szCs w:val="28"/>
        </w:rPr>
        <w:t xml:space="preserve">по ч. 1 ст. 12.26 КоАП РФ </w:t>
      </w:r>
      <w:r w:rsidRPr="006F531A">
        <w:rPr>
          <w:sz w:val="28"/>
          <w:szCs w:val="28"/>
        </w:rPr>
        <w:t>в отношении</w:t>
      </w:r>
      <w:r w:rsidRPr="003731C8">
        <w:rPr>
          <w:sz w:val="28"/>
          <w:szCs w:val="28"/>
        </w:rPr>
        <w:t xml:space="preserve"> </w:t>
      </w:r>
      <w:r w:rsidR="00F52B87">
        <w:rPr>
          <w:sz w:val="28"/>
          <w:szCs w:val="28"/>
        </w:rPr>
        <w:t xml:space="preserve">Власова </w:t>
      </w:r>
      <w:r w:rsidR="00FF610D">
        <w:rPr>
          <w:sz w:val="28"/>
          <w:szCs w:val="28"/>
        </w:rPr>
        <w:t>А.С.</w:t>
      </w:r>
      <w:r w:rsidR="00F52B87">
        <w:rPr>
          <w:sz w:val="28"/>
          <w:szCs w:val="28"/>
        </w:rPr>
        <w:t xml:space="preserve">, </w:t>
      </w:r>
      <w:r w:rsidR="00FF610D">
        <w:rPr>
          <w:sz w:val="28"/>
          <w:szCs w:val="28"/>
        </w:rPr>
        <w:t>ОБЕЗЛИЧЕНО</w:t>
      </w:r>
      <w:r w:rsidR="00F52B87">
        <w:rPr>
          <w:sz w:val="28"/>
          <w:szCs w:val="28"/>
        </w:rPr>
        <w:t>,</w:t>
      </w:r>
    </w:p>
    <w:p w:rsidR="00C945D0" w:rsidRPr="003731C8" w:rsidP="003731C8">
      <w:pPr>
        <w:pStyle w:val="BodyText2"/>
        <w:spacing w:line="240" w:lineRule="auto"/>
        <w:jc w:val="both"/>
        <w:rPr>
          <w:sz w:val="28"/>
          <w:szCs w:val="28"/>
        </w:rPr>
      </w:pPr>
      <w:r w:rsidRPr="001573D1">
        <w:rPr>
          <w:sz w:val="24"/>
          <w:szCs w:val="24"/>
        </w:rPr>
        <w:t xml:space="preserve"> </w:t>
      </w:r>
    </w:p>
    <w:p w:rsidR="00C945D0" w:rsidP="000058D1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УСТАНОВИЛ:</w:t>
      </w:r>
    </w:p>
    <w:p w:rsidR="00C945D0" w:rsidP="000058D1">
      <w:pPr>
        <w:jc w:val="center"/>
        <w:rPr>
          <w:sz w:val="28"/>
          <w:szCs w:val="28"/>
        </w:rPr>
      </w:pPr>
    </w:p>
    <w:p w:rsidR="004312F5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г</w:t>
      </w:r>
      <w:r w:rsidRPr="003731C8" w:rsidR="00C945D0">
        <w:rPr>
          <w:sz w:val="28"/>
          <w:szCs w:val="28"/>
        </w:rPr>
        <w:t xml:space="preserve">ода в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Pr="003731C8" w:rsidR="00C945D0">
        <w:rPr>
          <w:sz w:val="28"/>
          <w:szCs w:val="28"/>
        </w:rPr>
        <w:t>минут</w:t>
      </w:r>
      <w:r w:rsidR="00BA0846">
        <w:rPr>
          <w:sz w:val="28"/>
          <w:szCs w:val="28"/>
        </w:rPr>
        <w:t xml:space="preserve"> </w:t>
      </w:r>
      <w:r w:rsidR="00F52B87">
        <w:rPr>
          <w:sz w:val="28"/>
          <w:szCs w:val="28"/>
        </w:rPr>
        <w:t xml:space="preserve">Власов А.С. на улице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F52B87">
        <w:rPr>
          <w:sz w:val="28"/>
          <w:szCs w:val="28"/>
        </w:rPr>
        <w:t xml:space="preserve">управлял автомобилем </w:t>
      </w:r>
      <w:r w:rsidR="00D20445">
        <w:rPr>
          <w:sz w:val="28"/>
          <w:szCs w:val="28"/>
        </w:rPr>
        <w:t xml:space="preserve">марки  </w:t>
      </w:r>
      <w:r>
        <w:rPr>
          <w:sz w:val="28"/>
          <w:szCs w:val="28"/>
        </w:rPr>
        <w:t>ОБЕЗЛИЧЕНО</w:t>
      </w:r>
      <w:r w:rsidR="00D20445">
        <w:rPr>
          <w:sz w:val="28"/>
          <w:szCs w:val="28"/>
        </w:rPr>
        <w:t xml:space="preserve">, гос.№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признаками алкогольного опьянения</w:t>
      </w:r>
      <w:r w:rsidRPr="003731C8" w:rsidR="00C945D0">
        <w:rPr>
          <w:sz w:val="28"/>
          <w:szCs w:val="28"/>
        </w:rPr>
        <w:t>,</w:t>
      </w:r>
      <w:r w:rsidR="00C945D0">
        <w:rPr>
          <w:sz w:val="28"/>
          <w:szCs w:val="28"/>
        </w:rPr>
        <w:t xml:space="preserve"> запах алкоголя изо рта, невнятная речь,</w:t>
      </w:r>
      <w:r w:rsidRPr="003731C8" w:rsidR="00C945D0">
        <w:rPr>
          <w:sz w:val="28"/>
          <w:szCs w:val="28"/>
        </w:rPr>
        <w:t xml:space="preserve"> и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C945D0" w:rsidRPr="003731C8" w:rsidP="000058D1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Власов А.С.</w:t>
      </w:r>
      <w:r w:rsidR="001C3AC7">
        <w:rPr>
          <w:sz w:val="28"/>
          <w:szCs w:val="28"/>
        </w:rPr>
        <w:t xml:space="preserve"> </w:t>
      </w:r>
      <w:r w:rsidR="002A06AC">
        <w:rPr>
          <w:sz w:val="28"/>
          <w:szCs w:val="28"/>
        </w:rPr>
        <w:t>в су</w:t>
      </w:r>
      <w:r>
        <w:rPr>
          <w:sz w:val="28"/>
          <w:szCs w:val="28"/>
        </w:rPr>
        <w:t>дебное заседание</w:t>
      </w:r>
      <w:r w:rsidR="00184DA0">
        <w:rPr>
          <w:sz w:val="28"/>
          <w:szCs w:val="28"/>
        </w:rPr>
        <w:t xml:space="preserve"> </w:t>
      </w:r>
      <w:r w:rsidR="001C3AC7">
        <w:rPr>
          <w:sz w:val="28"/>
          <w:szCs w:val="28"/>
        </w:rPr>
        <w:t>не</w:t>
      </w:r>
      <w:r w:rsidR="00E85660">
        <w:rPr>
          <w:sz w:val="28"/>
          <w:szCs w:val="28"/>
        </w:rPr>
        <w:t xml:space="preserve"> </w:t>
      </w:r>
      <w:r>
        <w:rPr>
          <w:sz w:val="28"/>
          <w:szCs w:val="28"/>
        </w:rPr>
        <w:t>явился</w:t>
      </w:r>
      <w:r w:rsidR="006B6E1A">
        <w:rPr>
          <w:sz w:val="28"/>
          <w:szCs w:val="28"/>
        </w:rPr>
        <w:t>, надлежащим образом уведомлен о месте и времени судебного заседания</w:t>
      </w:r>
      <w:r>
        <w:rPr>
          <w:sz w:val="28"/>
          <w:szCs w:val="28"/>
        </w:rPr>
        <w:t>.</w:t>
      </w:r>
      <w:r w:rsidRPr="003731C8">
        <w:rPr>
          <w:sz w:val="28"/>
          <w:szCs w:val="28"/>
        </w:rPr>
        <w:t xml:space="preserve">  </w:t>
      </w:r>
    </w:p>
    <w:p w:rsidR="00C945D0" w:rsidRPr="003731C8" w:rsidP="000058D1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Исследовав письменные материалы административного дела, суд приходит к следующему.</w:t>
      </w:r>
    </w:p>
    <w:p w:rsidR="00C945D0" w:rsidRPr="003731C8" w:rsidP="000058D1">
      <w:pPr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частью 1 статьи 12.26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</w:t>
      </w:r>
      <w:r>
        <w:rPr>
          <w:sz w:val="28"/>
          <w:szCs w:val="28"/>
        </w:rPr>
        <w:t>.</w:t>
      </w:r>
    </w:p>
    <w:p w:rsidR="00C945D0" w:rsidRPr="003731C8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Указанные обстоятельства подтверждаются собранными по делу об административном правонарушении доказательствами: протоколом об административном правонарушении; </w:t>
      </w:r>
      <w:r w:rsidR="004312F5">
        <w:rPr>
          <w:sz w:val="28"/>
          <w:szCs w:val="28"/>
        </w:rPr>
        <w:t xml:space="preserve">рапортом, </w:t>
      </w:r>
      <w:r w:rsidRPr="003731C8">
        <w:rPr>
          <w:sz w:val="28"/>
          <w:szCs w:val="28"/>
        </w:rPr>
        <w:t>протоколом об отстранении от управления транспортным средством;  актом освидетельствования; протоколом о направлении на медицинское освидетельствование; протоколом задержания  транспортного средства</w:t>
      </w:r>
      <w:r w:rsidR="004312F5">
        <w:rPr>
          <w:sz w:val="28"/>
          <w:szCs w:val="28"/>
        </w:rPr>
        <w:t>, видеозаписью</w:t>
      </w:r>
      <w:r w:rsidR="00184DA0">
        <w:rPr>
          <w:sz w:val="28"/>
          <w:szCs w:val="28"/>
        </w:rPr>
        <w:t>.</w:t>
      </w:r>
      <w:r w:rsidRPr="003731C8">
        <w:rPr>
          <w:sz w:val="28"/>
          <w:szCs w:val="28"/>
        </w:rPr>
        <w:t xml:space="preserve"> </w:t>
      </w:r>
    </w:p>
    <w:p w:rsidR="00C945D0" w:rsidRPr="003731C8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В соответствии со статьей 26.11 Кодекса Российской Федерации об административных правонарушениях, оценивая  собранные по делу об административном правонарушении доказательства, суд признает их допустимыми, а все собранные доказательства в совокупности - достаточными  для разрешения административного дела по существу. </w:t>
      </w:r>
    </w:p>
    <w:p w:rsidR="00C945D0" w:rsidRPr="003731C8" w:rsidP="000058D1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    При таких обстоятельствах, суд квалифицирует действия</w:t>
      </w:r>
      <w:r>
        <w:rPr>
          <w:sz w:val="28"/>
          <w:szCs w:val="28"/>
        </w:rPr>
        <w:t xml:space="preserve"> </w:t>
      </w:r>
      <w:r w:rsidR="000B4E45">
        <w:rPr>
          <w:sz w:val="28"/>
          <w:szCs w:val="28"/>
        </w:rPr>
        <w:t xml:space="preserve">                      </w:t>
      </w:r>
      <w:r w:rsidR="00D20445">
        <w:rPr>
          <w:sz w:val="28"/>
          <w:szCs w:val="28"/>
        </w:rPr>
        <w:t>Власова А.С.</w:t>
      </w:r>
      <w:r w:rsidR="008B00B5">
        <w:rPr>
          <w:sz w:val="28"/>
          <w:szCs w:val="28"/>
        </w:rPr>
        <w:t xml:space="preserve"> </w:t>
      </w:r>
      <w:r w:rsidR="000B1AFC">
        <w:rPr>
          <w:sz w:val="28"/>
          <w:szCs w:val="28"/>
        </w:rPr>
        <w:t xml:space="preserve"> </w:t>
      </w:r>
      <w:r w:rsidR="00E85660">
        <w:rPr>
          <w:sz w:val="28"/>
          <w:szCs w:val="28"/>
        </w:rPr>
        <w:t xml:space="preserve">по </w:t>
      </w:r>
      <w:r w:rsidRPr="003731C8">
        <w:rPr>
          <w:sz w:val="28"/>
          <w:szCs w:val="28"/>
        </w:rPr>
        <w:t xml:space="preserve"> части 1 статьи 12.26  Кодекса Российской Федерации об административных правонарушениях как невыполнение водителем законного требования сотрудника полиции о прохождении медицинского освидетельствования на состояние опьянения.</w:t>
      </w:r>
      <w:r w:rsidRPr="003731C8">
        <w:rPr>
          <w:sz w:val="28"/>
          <w:szCs w:val="28"/>
        </w:rPr>
        <w:tab/>
      </w:r>
    </w:p>
    <w:p w:rsidR="00C945D0" w:rsidRPr="003731C8" w:rsidP="000058D1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ab/>
        <w:t xml:space="preserve">При назначении наказания суд учитывает личность правонарушителя, обстоятельств, отягчающих административную ответственность, судом не установлено. Учитывая повышенную общественную  опасность данного </w:t>
      </w:r>
      <w:r w:rsidRPr="003731C8">
        <w:rPr>
          <w:sz w:val="28"/>
          <w:szCs w:val="28"/>
        </w:rPr>
        <w:t>вида админист</w:t>
      </w:r>
      <w:r w:rsidRPr="003731C8">
        <w:rPr>
          <w:sz w:val="28"/>
          <w:szCs w:val="28"/>
        </w:rPr>
        <w:softHyphen/>
        <w:t>ративного правонарушения, суд считает необходимым назначить ему админист</w:t>
      </w:r>
      <w:r w:rsidRPr="003731C8">
        <w:rPr>
          <w:sz w:val="28"/>
          <w:szCs w:val="28"/>
        </w:rPr>
        <w:softHyphen/>
        <w:t>ративное наказание в виде лишения права  управления транспортным средством.</w:t>
      </w:r>
    </w:p>
    <w:p w:rsidR="00C945D0" w:rsidP="000058D1">
      <w:pPr>
        <w:pStyle w:val="BodyTextIndent"/>
        <w:ind w:left="0" w:firstLine="72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>Руководствуясь статьями 23.1, 25.1, 29.9, 29.10 Кодекса Российской Федерации об административных правонарушениях, мировой судья</w:t>
      </w:r>
    </w:p>
    <w:p w:rsidR="00C945D0" w:rsidRPr="003731C8" w:rsidP="000058D1">
      <w:pPr>
        <w:pStyle w:val="BodyTextIndent"/>
        <w:ind w:left="0" w:firstLine="720"/>
        <w:jc w:val="both"/>
        <w:rPr>
          <w:i w:val="0"/>
          <w:sz w:val="28"/>
          <w:szCs w:val="28"/>
        </w:rPr>
      </w:pPr>
    </w:p>
    <w:p w:rsidR="00C945D0" w:rsidRPr="002C6ADC" w:rsidP="000058D1">
      <w:pPr>
        <w:pStyle w:val="BodyTextIndent"/>
        <w:jc w:val="center"/>
        <w:rPr>
          <w:i w:val="0"/>
          <w:sz w:val="28"/>
          <w:szCs w:val="28"/>
        </w:rPr>
      </w:pPr>
      <w:r w:rsidRPr="002C6ADC">
        <w:rPr>
          <w:i w:val="0"/>
          <w:sz w:val="28"/>
          <w:szCs w:val="28"/>
        </w:rPr>
        <w:t>ПОСТАНОВИЛ:</w:t>
      </w:r>
    </w:p>
    <w:p w:rsidR="00C945D0" w:rsidRPr="003731C8" w:rsidP="000058D1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Власову </w:t>
      </w:r>
      <w:r w:rsidR="00FF610D">
        <w:rPr>
          <w:sz w:val="28"/>
          <w:szCs w:val="28"/>
        </w:rPr>
        <w:t>А.С.</w:t>
      </w:r>
      <w:r>
        <w:rPr>
          <w:sz w:val="28"/>
          <w:szCs w:val="28"/>
        </w:rPr>
        <w:t xml:space="preserve"> </w:t>
      </w:r>
      <w:r w:rsidR="00A80064">
        <w:rPr>
          <w:sz w:val="28"/>
          <w:szCs w:val="28"/>
        </w:rPr>
        <w:t>з</w:t>
      </w:r>
      <w:r>
        <w:rPr>
          <w:sz w:val="28"/>
          <w:szCs w:val="28"/>
        </w:rPr>
        <w:t xml:space="preserve">а </w:t>
      </w:r>
      <w:r w:rsidRPr="003731C8">
        <w:rPr>
          <w:sz w:val="28"/>
          <w:szCs w:val="28"/>
        </w:rPr>
        <w:t>совершение  административного правонарушения, предусмотренного частью 1 статьи 12.26 Кодекса Российской Федерации об административных правонарушениях  назначить  административное наказание в виде штрафа  в размере 30 000 (тридцать тысяч) рублей с  лишением права на управление транспортным средством сроком на 1 год 6 месяцев.</w:t>
      </w:r>
    </w:p>
    <w:p w:rsidR="00C945D0" w:rsidRPr="003731C8" w:rsidP="000058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Течение срока лишения специального права начинается со дня сдачи водительского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945D0" w:rsidRPr="003731C8" w:rsidP="000058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945D0" w:rsidRPr="003731C8" w:rsidP="000058D1">
      <w:pPr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C945D0" w:rsidP="000058D1">
      <w:pPr>
        <w:pStyle w:val="BodyTextIndent"/>
        <w:ind w:left="0" w:firstLine="54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 xml:space="preserve">Постановление может быть обжаловано в </w:t>
      </w:r>
      <w:r>
        <w:rPr>
          <w:i w:val="0"/>
          <w:sz w:val="28"/>
          <w:szCs w:val="28"/>
        </w:rPr>
        <w:t>Буинский</w:t>
      </w:r>
      <w:r>
        <w:rPr>
          <w:i w:val="0"/>
          <w:sz w:val="28"/>
          <w:szCs w:val="28"/>
        </w:rPr>
        <w:t xml:space="preserve"> городской</w:t>
      </w:r>
      <w:r w:rsidRPr="003731C8">
        <w:rPr>
          <w:i w:val="0"/>
          <w:sz w:val="28"/>
          <w:szCs w:val="28"/>
        </w:rPr>
        <w:t xml:space="preserve"> суд  в течение десяти суток со дня вручения или получения копии постановления.</w:t>
      </w:r>
    </w:p>
    <w:p w:rsidR="00C945D0" w:rsidRPr="003731C8" w:rsidP="000058D1">
      <w:pPr>
        <w:pStyle w:val="BodyTextIndent"/>
        <w:ind w:left="0" w:firstLine="540"/>
        <w:jc w:val="both"/>
        <w:rPr>
          <w:i w:val="0"/>
          <w:sz w:val="28"/>
          <w:szCs w:val="28"/>
        </w:rPr>
      </w:pPr>
    </w:p>
    <w:p w:rsidR="00C945D0" w:rsidP="003731C8">
      <w:pPr>
        <w:rPr>
          <w:sz w:val="28"/>
          <w:szCs w:val="28"/>
        </w:rPr>
      </w:pPr>
      <w:r w:rsidRPr="009667A8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1                                Р.А.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.                         </w:t>
      </w:r>
    </w:p>
    <w:p w:rsidR="00C945D0" w:rsidP="003731C8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9667A8">
        <w:rPr>
          <w:sz w:val="28"/>
          <w:szCs w:val="28"/>
        </w:rPr>
        <w:t>Буинско</w:t>
      </w:r>
      <w:r>
        <w:rPr>
          <w:sz w:val="28"/>
          <w:szCs w:val="28"/>
        </w:rPr>
        <w:t>му</w:t>
      </w:r>
      <w:r>
        <w:rPr>
          <w:sz w:val="28"/>
          <w:szCs w:val="28"/>
        </w:rPr>
        <w:t xml:space="preserve"> судебному </w:t>
      </w:r>
      <w:r w:rsidRPr="009667A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9667A8">
        <w:rPr>
          <w:sz w:val="28"/>
          <w:szCs w:val="28"/>
        </w:rPr>
        <w:t xml:space="preserve"> РТ</w:t>
      </w:r>
      <w:r>
        <w:rPr>
          <w:sz w:val="28"/>
          <w:szCs w:val="28"/>
        </w:rPr>
        <w:t xml:space="preserve">  </w:t>
      </w:r>
    </w:p>
    <w:p w:rsidR="00C945D0" w:rsidRPr="003731C8" w:rsidP="003731C8">
      <w:pPr>
        <w:pStyle w:val="BodyTextIndent"/>
        <w:spacing w:after="0"/>
        <w:ind w:left="0"/>
        <w:jc w:val="both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 xml:space="preserve">копия верна:                                                                     </w:t>
      </w:r>
      <w:r>
        <w:rPr>
          <w:i w:val="0"/>
          <w:sz w:val="28"/>
          <w:szCs w:val="28"/>
        </w:rPr>
        <w:t>Р.А.Тухватуллин</w:t>
      </w:r>
      <w:r>
        <w:rPr>
          <w:i w:val="0"/>
          <w:sz w:val="28"/>
          <w:szCs w:val="28"/>
        </w:rPr>
        <w:t>.</w:t>
      </w:r>
      <w:r w:rsidR="005C32A3">
        <w:rPr>
          <w:i w:val="0"/>
          <w:sz w:val="28"/>
          <w:szCs w:val="28"/>
        </w:rPr>
        <w:t xml:space="preserve"> </w:t>
      </w:r>
    </w:p>
    <w:sectPr w:rsidSect="00DD528D">
      <w:pgSz w:w="11906" w:h="16838"/>
      <w:pgMar w:top="839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D1"/>
    <w:rsid w:val="0000153F"/>
    <w:rsid w:val="000058D1"/>
    <w:rsid w:val="0002603F"/>
    <w:rsid w:val="00033B22"/>
    <w:rsid w:val="00053783"/>
    <w:rsid w:val="00060E72"/>
    <w:rsid w:val="000613FE"/>
    <w:rsid w:val="000645D9"/>
    <w:rsid w:val="00065DC9"/>
    <w:rsid w:val="00075493"/>
    <w:rsid w:val="000835FB"/>
    <w:rsid w:val="000A3F30"/>
    <w:rsid w:val="000B1AFC"/>
    <w:rsid w:val="000B4E45"/>
    <w:rsid w:val="000B5D05"/>
    <w:rsid w:val="000B7251"/>
    <w:rsid w:val="000C3A40"/>
    <w:rsid w:val="000C6242"/>
    <w:rsid w:val="000D3A17"/>
    <w:rsid w:val="000D54AC"/>
    <w:rsid w:val="000D6F1D"/>
    <w:rsid w:val="000F48F4"/>
    <w:rsid w:val="00122D03"/>
    <w:rsid w:val="00127DFB"/>
    <w:rsid w:val="00131223"/>
    <w:rsid w:val="00132468"/>
    <w:rsid w:val="001416A4"/>
    <w:rsid w:val="001573D1"/>
    <w:rsid w:val="00160D09"/>
    <w:rsid w:val="00173CF1"/>
    <w:rsid w:val="00184DA0"/>
    <w:rsid w:val="00193F9D"/>
    <w:rsid w:val="001A1E39"/>
    <w:rsid w:val="001C3AC7"/>
    <w:rsid w:val="001D1AB6"/>
    <w:rsid w:val="001E7E37"/>
    <w:rsid w:val="002115B9"/>
    <w:rsid w:val="00212901"/>
    <w:rsid w:val="00235BBF"/>
    <w:rsid w:val="00252390"/>
    <w:rsid w:val="00254097"/>
    <w:rsid w:val="002552DD"/>
    <w:rsid w:val="00272043"/>
    <w:rsid w:val="00274D85"/>
    <w:rsid w:val="002847DA"/>
    <w:rsid w:val="002955EA"/>
    <w:rsid w:val="00296094"/>
    <w:rsid w:val="002A06AC"/>
    <w:rsid w:val="002A15AB"/>
    <w:rsid w:val="002A2218"/>
    <w:rsid w:val="002A3362"/>
    <w:rsid w:val="002C6ADC"/>
    <w:rsid w:val="002D6C9F"/>
    <w:rsid w:val="003000F4"/>
    <w:rsid w:val="00317071"/>
    <w:rsid w:val="00321188"/>
    <w:rsid w:val="003256BE"/>
    <w:rsid w:val="00354434"/>
    <w:rsid w:val="00354ED0"/>
    <w:rsid w:val="00357FC1"/>
    <w:rsid w:val="00361D8B"/>
    <w:rsid w:val="003731C8"/>
    <w:rsid w:val="00394627"/>
    <w:rsid w:val="00397311"/>
    <w:rsid w:val="003B2D06"/>
    <w:rsid w:val="003C027E"/>
    <w:rsid w:val="003C658F"/>
    <w:rsid w:val="003F2C34"/>
    <w:rsid w:val="00400298"/>
    <w:rsid w:val="00415C2E"/>
    <w:rsid w:val="004238FA"/>
    <w:rsid w:val="004312F5"/>
    <w:rsid w:val="004378AA"/>
    <w:rsid w:val="00441994"/>
    <w:rsid w:val="00456C44"/>
    <w:rsid w:val="00457852"/>
    <w:rsid w:val="00464AB8"/>
    <w:rsid w:val="00465A45"/>
    <w:rsid w:val="00472E99"/>
    <w:rsid w:val="004863D1"/>
    <w:rsid w:val="00487F5C"/>
    <w:rsid w:val="00496508"/>
    <w:rsid w:val="004A1F84"/>
    <w:rsid w:val="004B2686"/>
    <w:rsid w:val="004B4951"/>
    <w:rsid w:val="004B51C2"/>
    <w:rsid w:val="004C1204"/>
    <w:rsid w:val="004C1587"/>
    <w:rsid w:val="004C7F7B"/>
    <w:rsid w:val="004E0C00"/>
    <w:rsid w:val="004F14AA"/>
    <w:rsid w:val="00511F6E"/>
    <w:rsid w:val="005239D9"/>
    <w:rsid w:val="005462F8"/>
    <w:rsid w:val="00555863"/>
    <w:rsid w:val="00570D9A"/>
    <w:rsid w:val="00575B63"/>
    <w:rsid w:val="00586C1E"/>
    <w:rsid w:val="005A7D5A"/>
    <w:rsid w:val="005B0951"/>
    <w:rsid w:val="005C32A3"/>
    <w:rsid w:val="005D35E7"/>
    <w:rsid w:val="005E029D"/>
    <w:rsid w:val="005F2147"/>
    <w:rsid w:val="006015D4"/>
    <w:rsid w:val="00634623"/>
    <w:rsid w:val="00637FC6"/>
    <w:rsid w:val="00645C6D"/>
    <w:rsid w:val="0066334B"/>
    <w:rsid w:val="0066338F"/>
    <w:rsid w:val="00676889"/>
    <w:rsid w:val="0068249F"/>
    <w:rsid w:val="00683F37"/>
    <w:rsid w:val="00684AE4"/>
    <w:rsid w:val="00687A74"/>
    <w:rsid w:val="0069723C"/>
    <w:rsid w:val="006B3EBA"/>
    <w:rsid w:val="006B6E1A"/>
    <w:rsid w:val="006F531A"/>
    <w:rsid w:val="007300C1"/>
    <w:rsid w:val="00745C3B"/>
    <w:rsid w:val="00767A22"/>
    <w:rsid w:val="00774483"/>
    <w:rsid w:val="007808AA"/>
    <w:rsid w:val="00781C02"/>
    <w:rsid w:val="00790ACF"/>
    <w:rsid w:val="00792285"/>
    <w:rsid w:val="007958AE"/>
    <w:rsid w:val="007C5E9C"/>
    <w:rsid w:val="007C5F4B"/>
    <w:rsid w:val="007E1FE3"/>
    <w:rsid w:val="007E6BC2"/>
    <w:rsid w:val="007F03C4"/>
    <w:rsid w:val="007F551B"/>
    <w:rsid w:val="007F5F8A"/>
    <w:rsid w:val="0080353A"/>
    <w:rsid w:val="00841EC4"/>
    <w:rsid w:val="008458D4"/>
    <w:rsid w:val="00850FFE"/>
    <w:rsid w:val="00884F24"/>
    <w:rsid w:val="008A60ED"/>
    <w:rsid w:val="008B00B5"/>
    <w:rsid w:val="008B15E3"/>
    <w:rsid w:val="008B799F"/>
    <w:rsid w:val="008B7CA3"/>
    <w:rsid w:val="008C3FBD"/>
    <w:rsid w:val="008E3F96"/>
    <w:rsid w:val="008F4CC7"/>
    <w:rsid w:val="00903262"/>
    <w:rsid w:val="00925871"/>
    <w:rsid w:val="00926A3D"/>
    <w:rsid w:val="0093023B"/>
    <w:rsid w:val="00962B55"/>
    <w:rsid w:val="009667A8"/>
    <w:rsid w:val="00967B3F"/>
    <w:rsid w:val="009776E2"/>
    <w:rsid w:val="009936C8"/>
    <w:rsid w:val="00996D24"/>
    <w:rsid w:val="009A3A60"/>
    <w:rsid w:val="009B596F"/>
    <w:rsid w:val="009C72B6"/>
    <w:rsid w:val="009E633E"/>
    <w:rsid w:val="009F2EC2"/>
    <w:rsid w:val="00A04124"/>
    <w:rsid w:val="00A0481B"/>
    <w:rsid w:val="00A05BFA"/>
    <w:rsid w:val="00A14ACA"/>
    <w:rsid w:val="00A2532B"/>
    <w:rsid w:val="00A56966"/>
    <w:rsid w:val="00A67293"/>
    <w:rsid w:val="00A80064"/>
    <w:rsid w:val="00A830BD"/>
    <w:rsid w:val="00AA022E"/>
    <w:rsid w:val="00AA532A"/>
    <w:rsid w:val="00AA6214"/>
    <w:rsid w:val="00AB6426"/>
    <w:rsid w:val="00AB650A"/>
    <w:rsid w:val="00AB6ADE"/>
    <w:rsid w:val="00B10937"/>
    <w:rsid w:val="00B13C34"/>
    <w:rsid w:val="00B1616A"/>
    <w:rsid w:val="00B202FE"/>
    <w:rsid w:val="00B2222E"/>
    <w:rsid w:val="00B239E8"/>
    <w:rsid w:val="00B2455F"/>
    <w:rsid w:val="00B3001E"/>
    <w:rsid w:val="00B421E8"/>
    <w:rsid w:val="00B4651A"/>
    <w:rsid w:val="00B64022"/>
    <w:rsid w:val="00B721D7"/>
    <w:rsid w:val="00B91ADE"/>
    <w:rsid w:val="00B931DE"/>
    <w:rsid w:val="00BA0846"/>
    <w:rsid w:val="00BA238D"/>
    <w:rsid w:val="00BB0413"/>
    <w:rsid w:val="00BB3A30"/>
    <w:rsid w:val="00BC40C0"/>
    <w:rsid w:val="00BC62AE"/>
    <w:rsid w:val="00BC79BD"/>
    <w:rsid w:val="00BD15E8"/>
    <w:rsid w:val="00BD5CD8"/>
    <w:rsid w:val="00C077A5"/>
    <w:rsid w:val="00C43099"/>
    <w:rsid w:val="00C4772E"/>
    <w:rsid w:val="00C60E58"/>
    <w:rsid w:val="00C945D0"/>
    <w:rsid w:val="00C959E3"/>
    <w:rsid w:val="00C95CAC"/>
    <w:rsid w:val="00CA73E9"/>
    <w:rsid w:val="00CF7C57"/>
    <w:rsid w:val="00D047F7"/>
    <w:rsid w:val="00D05F1B"/>
    <w:rsid w:val="00D15B2E"/>
    <w:rsid w:val="00D15B98"/>
    <w:rsid w:val="00D20445"/>
    <w:rsid w:val="00D22DDC"/>
    <w:rsid w:val="00D35BE1"/>
    <w:rsid w:val="00D3621A"/>
    <w:rsid w:val="00D63FAF"/>
    <w:rsid w:val="00D64ED6"/>
    <w:rsid w:val="00D776F7"/>
    <w:rsid w:val="00DA4919"/>
    <w:rsid w:val="00DB47CA"/>
    <w:rsid w:val="00DC286D"/>
    <w:rsid w:val="00DC60FC"/>
    <w:rsid w:val="00DD1A92"/>
    <w:rsid w:val="00DD528D"/>
    <w:rsid w:val="00DE015F"/>
    <w:rsid w:val="00DE1534"/>
    <w:rsid w:val="00DE4CF4"/>
    <w:rsid w:val="00DF0C03"/>
    <w:rsid w:val="00E1315B"/>
    <w:rsid w:val="00E14258"/>
    <w:rsid w:val="00E21F64"/>
    <w:rsid w:val="00E337CA"/>
    <w:rsid w:val="00E33E3B"/>
    <w:rsid w:val="00E66749"/>
    <w:rsid w:val="00E743BE"/>
    <w:rsid w:val="00E7599B"/>
    <w:rsid w:val="00E85660"/>
    <w:rsid w:val="00E90E1B"/>
    <w:rsid w:val="00E9469D"/>
    <w:rsid w:val="00EB3A34"/>
    <w:rsid w:val="00EB5309"/>
    <w:rsid w:val="00EC32B4"/>
    <w:rsid w:val="00EC5F57"/>
    <w:rsid w:val="00EE643F"/>
    <w:rsid w:val="00F0190C"/>
    <w:rsid w:val="00F03C09"/>
    <w:rsid w:val="00F1398E"/>
    <w:rsid w:val="00F20CC7"/>
    <w:rsid w:val="00F24FAF"/>
    <w:rsid w:val="00F25C91"/>
    <w:rsid w:val="00F332B4"/>
    <w:rsid w:val="00F415F8"/>
    <w:rsid w:val="00F44274"/>
    <w:rsid w:val="00F514F6"/>
    <w:rsid w:val="00F52B87"/>
    <w:rsid w:val="00F606CC"/>
    <w:rsid w:val="00F65211"/>
    <w:rsid w:val="00F7492F"/>
    <w:rsid w:val="00F75814"/>
    <w:rsid w:val="00F81458"/>
    <w:rsid w:val="00F90EEF"/>
    <w:rsid w:val="00FB6725"/>
    <w:rsid w:val="00FB77B1"/>
    <w:rsid w:val="00FD4991"/>
    <w:rsid w:val="00FE0FF9"/>
    <w:rsid w:val="00FF61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D1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058D1"/>
    <w:pPr>
      <w:spacing w:after="120"/>
      <w:ind w:left="283"/>
    </w:pPr>
    <w:rPr>
      <w:i/>
      <w:sz w:val="22"/>
    </w:rPr>
  </w:style>
  <w:style w:type="character" w:customStyle="1" w:styleId="a">
    <w:name w:val="Основной текст с отступом Знак"/>
    <w:link w:val="BodyTextIndent"/>
    <w:uiPriority w:val="99"/>
    <w:locked/>
    <w:rsid w:val="000058D1"/>
    <w:rPr>
      <w:rFonts w:ascii="Times New Roman" w:hAnsi="Times New Roman" w:cs="Times New Roman"/>
      <w:i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rsid w:val="000058D1"/>
    <w:pPr>
      <w:spacing w:after="120"/>
    </w:pPr>
  </w:style>
  <w:style w:type="character" w:customStyle="1" w:styleId="a0">
    <w:name w:val="Основной текст Знак"/>
    <w:link w:val="BodyText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0058D1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0058D1"/>
    <w:pPr>
      <w:jc w:val="center"/>
    </w:pPr>
    <w:rPr>
      <w:i/>
      <w:sz w:val="24"/>
    </w:rPr>
  </w:style>
  <w:style w:type="paragraph" w:styleId="Title">
    <w:name w:val="Title"/>
    <w:basedOn w:val="Normal"/>
    <w:link w:val="a1"/>
    <w:uiPriority w:val="99"/>
    <w:qFormat/>
    <w:rsid w:val="003731C8"/>
    <w:pPr>
      <w:jc w:val="center"/>
    </w:pPr>
    <w:rPr>
      <w:b/>
      <w:sz w:val="22"/>
    </w:rPr>
  </w:style>
  <w:style w:type="character" w:customStyle="1" w:styleId="a1">
    <w:name w:val="Название Знак"/>
    <w:link w:val="Title"/>
    <w:uiPriority w:val="99"/>
    <w:locked/>
    <w:rsid w:val="003731C8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rsid w:val="002552D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locked/>
    <w:rsid w:val="00DE015F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2D030-62AC-4FD3-A80D-782FFE5D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