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34F6" w:rsidRPr="006134F6" w:rsidP="006134F6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7"/>
          <w:szCs w:val="28"/>
        </w:rPr>
      </w:pPr>
      <w:r w:rsidRPr="006134F6">
        <w:rPr>
          <w:b w:val="0"/>
          <w:color w:val="333333"/>
          <w:sz w:val="27"/>
          <w:szCs w:val="28"/>
        </w:rPr>
        <w:t>Мировой судья: Усманова Г.Ф.</w:t>
      </w:r>
    </w:p>
    <w:p w:rsidR="006134F6" w:rsidRPr="006134F6" w:rsidP="006134F6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7"/>
          <w:szCs w:val="28"/>
        </w:rPr>
      </w:pPr>
      <w:r w:rsidRPr="006134F6">
        <w:rPr>
          <w:b w:val="0"/>
          <w:color w:val="333333"/>
          <w:sz w:val="27"/>
          <w:szCs w:val="28"/>
        </w:rPr>
        <w:t xml:space="preserve">Дело № </w:t>
      </w:r>
      <w:r w:rsidR="00C57CCB">
        <w:rPr>
          <w:b w:val="0"/>
          <w:color w:val="333333"/>
          <w:sz w:val="27"/>
          <w:szCs w:val="28"/>
        </w:rPr>
        <w:t>…</w:t>
      </w:r>
    </w:p>
    <w:p w:rsidR="006134F6" w:rsidP="006134F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7"/>
          <w:szCs w:val="28"/>
        </w:rPr>
      </w:pPr>
    </w:p>
    <w:p w:rsidR="006134F6" w:rsidRPr="006134F6" w:rsidP="006134F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7"/>
          <w:szCs w:val="28"/>
        </w:rPr>
      </w:pPr>
      <w:r w:rsidRPr="006134F6">
        <w:rPr>
          <w:b w:val="0"/>
          <w:color w:val="333333"/>
          <w:sz w:val="27"/>
          <w:szCs w:val="28"/>
        </w:rPr>
        <w:t>П</w:t>
      </w:r>
      <w:r w:rsidRPr="006134F6">
        <w:rPr>
          <w:b w:val="0"/>
          <w:color w:val="333333"/>
          <w:sz w:val="27"/>
          <w:szCs w:val="28"/>
        </w:rPr>
        <w:t xml:space="preserve"> О С Т А Н О В Л Е Н И Е</w:t>
      </w:r>
    </w:p>
    <w:p w:rsidR="006134F6" w:rsidRPr="006134F6" w:rsidP="006134F6">
      <w:pPr>
        <w:ind w:right="-5" w:firstLine="540"/>
        <w:jc w:val="center"/>
        <w:rPr>
          <w:color w:val="333333"/>
          <w:sz w:val="27"/>
          <w:szCs w:val="28"/>
        </w:rPr>
      </w:pPr>
      <w:r w:rsidRPr="006134F6">
        <w:rPr>
          <w:color w:val="333333"/>
          <w:sz w:val="27"/>
          <w:szCs w:val="28"/>
        </w:rPr>
        <w:t>о назначении административного наказания</w:t>
      </w:r>
    </w:p>
    <w:p w:rsidR="006134F6" w:rsidRPr="006134F6" w:rsidP="006134F6">
      <w:pPr>
        <w:ind w:right="-5" w:firstLine="540"/>
        <w:rPr>
          <w:color w:val="333333"/>
          <w:sz w:val="27"/>
          <w:szCs w:val="28"/>
        </w:rPr>
      </w:pPr>
    </w:p>
    <w:p w:rsidR="006134F6" w:rsidRPr="006134F6" w:rsidP="006134F6">
      <w:pPr>
        <w:ind w:right="-5" w:firstLine="540"/>
        <w:rPr>
          <w:color w:val="333333"/>
          <w:sz w:val="27"/>
          <w:szCs w:val="28"/>
        </w:rPr>
      </w:pPr>
      <w:r w:rsidRPr="006134F6">
        <w:rPr>
          <w:color w:val="333333"/>
          <w:sz w:val="27"/>
          <w:szCs w:val="28"/>
        </w:rPr>
        <w:t xml:space="preserve">      </w:t>
      </w:r>
      <w:r>
        <w:rPr>
          <w:color w:val="333333"/>
          <w:sz w:val="27"/>
          <w:szCs w:val="28"/>
        </w:rPr>
        <w:t>29</w:t>
      </w:r>
      <w:r w:rsidRPr="006134F6">
        <w:rPr>
          <w:color w:val="333333"/>
          <w:sz w:val="27"/>
          <w:szCs w:val="28"/>
        </w:rPr>
        <w:t xml:space="preserve"> марта 2022 года                                                              город Арск</w:t>
      </w:r>
    </w:p>
    <w:p w:rsidR="006134F6" w:rsidRPr="006134F6" w:rsidP="006134F6">
      <w:pPr>
        <w:ind w:right="-5" w:firstLine="540"/>
        <w:jc w:val="both"/>
        <w:rPr>
          <w:color w:val="333333"/>
          <w:sz w:val="27"/>
          <w:szCs w:val="28"/>
        </w:rPr>
      </w:pPr>
    </w:p>
    <w:p w:rsidR="006134F6" w:rsidRPr="006134F6" w:rsidP="006134F6">
      <w:pPr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color w:val="333333"/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6134F6" w:rsidRPr="006134F6" w:rsidP="006134F6">
      <w:pPr>
        <w:tabs>
          <w:tab w:val="left" w:pos="0"/>
          <w:tab w:val="left" w:pos="360"/>
        </w:tabs>
        <w:ind w:firstLine="567"/>
        <w:jc w:val="both"/>
        <w:rPr>
          <w:bCs/>
          <w:sz w:val="27"/>
          <w:szCs w:val="28"/>
        </w:rPr>
      </w:pPr>
      <w:r w:rsidRPr="006134F6">
        <w:rPr>
          <w:sz w:val="27"/>
          <w:szCs w:val="28"/>
        </w:rPr>
        <w:t>Шагеева</w:t>
      </w:r>
      <w:r w:rsidRPr="006134F6">
        <w:rPr>
          <w:sz w:val="27"/>
          <w:szCs w:val="28"/>
        </w:rPr>
        <w:t xml:space="preserve"> А</w:t>
      </w:r>
      <w:r w:rsidR="00C57CCB">
        <w:rPr>
          <w:sz w:val="27"/>
          <w:szCs w:val="28"/>
        </w:rPr>
        <w:t>.</w:t>
      </w:r>
      <w:r w:rsidRPr="006134F6">
        <w:rPr>
          <w:sz w:val="27"/>
          <w:szCs w:val="28"/>
        </w:rPr>
        <w:t>Р</w:t>
      </w:r>
      <w:r w:rsidR="00C57CCB">
        <w:rPr>
          <w:sz w:val="27"/>
          <w:szCs w:val="28"/>
        </w:rPr>
        <w:t>.</w:t>
      </w:r>
      <w:r w:rsidRPr="006134F6">
        <w:rPr>
          <w:bCs/>
          <w:sz w:val="27"/>
          <w:szCs w:val="28"/>
        </w:rPr>
        <w:t xml:space="preserve">, </w:t>
      </w:r>
      <w:r w:rsidR="00C57CCB">
        <w:rPr>
          <w:bCs/>
          <w:sz w:val="27"/>
          <w:szCs w:val="28"/>
        </w:rPr>
        <w:t>дд</w:t>
      </w:r>
      <w:r w:rsidR="00C57CCB">
        <w:rPr>
          <w:bCs/>
          <w:sz w:val="27"/>
          <w:szCs w:val="28"/>
        </w:rPr>
        <w:t xml:space="preserve"> мм </w:t>
      </w:r>
      <w:r w:rsidR="00C57CCB">
        <w:rPr>
          <w:bCs/>
          <w:sz w:val="27"/>
          <w:szCs w:val="28"/>
        </w:rPr>
        <w:t>гггг</w:t>
      </w:r>
      <w:r w:rsidRPr="006134F6">
        <w:rPr>
          <w:sz w:val="27"/>
          <w:szCs w:val="28"/>
        </w:rPr>
        <w:t xml:space="preserve"> рождения, уроженца п.г.т. </w:t>
      </w:r>
      <w:r w:rsidR="00C57CCB">
        <w:rPr>
          <w:sz w:val="27"/>
          <w:szCs w:val="28"/>
        </w:rPr>
        <w:t>… …</w:t>
      </w:r>
      <w:r w:rsidRPr="006134F6">
        <w:rPr>
          <w:sz w:val="27"/>
          <w:szCs w:val="28"/>
        </w:rPr>
        <w:t xml:space="preserve"> района Республики Татарстан, зарегистрированного по адресу: Республика Татарстан, город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улица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дом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квартира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</w:t>
      </w:r>
      <w:r w:rsidRPr="006134F6">
        <w:rPr>
          <w:sz w:val="27"/>
          <w:szCs w:val="28"/>
        </w:rPr>
        <w:t>проживающего</w:t>
      </w:r>
      <w:r w:rsidRPr="006134F6">
        <w:rPr>
          <w:sz w:val="27"/>
          <w:szCs w:val="28"/>
        </w:rPr>
        <w:t xml:space="preserve"> по адресу: Республика Татарстан, город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улица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дом </w:t>
      </w:r>
      <w:r w:rsidR="00C57CCB">
        <w:rPr>
          <w:sz w:val="27"/>
          <w:szCs w:val="28"/>
        </w:rPr>
        <w:t>…,</w:t>
      </w:r>
      <w:r w:rsidRPr="006134F6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паспорт </w:t>
      </w:r>
      <w:r w:rsidR="00C57CCB">
        <w:rPr>
          <w:sz w:val="27"/>
          <w:szCs w:val="28"/>
        </w:rPr>
        <w:t>…</w:t>
      </w:r>
      <w:r>
        <w:rPr>
          <w:sz w:val="27"/>
          <w:szCs w:val="28"/>
        </w:rPr>
        <w:t xml:space="preserve"> выдан </w:t>
      </w:r>
      <w:r w:rsidR="00C57CCB">
        <w:rPr>
          <w:sz w:val="27"/>
          <w:szCs w:val="28"/>
        </w:rPr>
        <w:t>…</w:t>
      </w:r>
      <w:r>
        <w:rPr>
          <w:sz w:val="27"/>
          <w:szCs w:val="28"/>
        </w:rPr>
        <w:t xml:space="preserve"> г., </w:t>
      </w:r>
      <w:r w:rsidRPr="006134F6">
        <w:rPr>
          <w:sz w:val="27"/>
          <w:szCs w:val="28"/>
        </w:rPr>
        <w:t xml:space="preserve">в течение календарного года привлекавшегося к административной ответственности по части 1 статьи </w:t>
      </w:r>
      <w:r>
        <w:rPr>
          <w:sz w:val="27"/>
          <w:szCs w:val="28"/>
        </w:rPr>
        <w:t>6.9</w:t>
      </w:r>
      <w:r w:rsidRPr="006134F6">
        <w:rPr>
          <w:sz w:val="27"/>
          <w:szCs w:val="28"/>
        </w:rPr>
        <w:t xml:space="preserve">, части 1 статьи 19.24 Кодекса Российской Федерации об </w:t>
      </w:r>
      <w:r w:rsidRPr="006134F6">
        <w:rPr>
          <w:sz w:val="27"/>
          <w:szCs w:val="28"/>
        </w:rPr>
        <w:t>административных</w:t>
      </w:r>
      <w:r w:rsidRPr="006134F6">
        <w:rPr>
          <w:sz w:val="27"/>
          <w:szCs w:val="28"/>
        </w:rPr>
        <w:t xml:space="preserve"> правонарушения; права привлекаемого к административной ответственности разъяснены,</w:t>
      </w: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Cs/>
          <w:sz w:val="27"/>
          <w:szCs w:val="28"/>
        </w:rPr>
      </w:pPr>
      <w:r w:rsidRPr="006134F6">
        <w:rPr>
          <w:rFonts w:ascii="Times New Roman CYR" w:hAnsi="Times New Roman CYR" w:cs="Times New Roman CYR"/>
          <w:bCs/>
          <w:sz w:val="27"/>
          <w:szCs w:val="28"/>
        </w:rPr>
        <w:t>У С Т А Н О В И Л:</w:t>
      </w: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center"/>
        <w:rPr>
          <w:rFonts w:ascii="Times New Roman CYR" w:hAnsi="Times New Roman CYR" w:cs="Times New Roman CYR"/>
          <w:bCs/>
          <w:sz w:val="27"/>
          <w:szCs w:val="28"/>
        </w:rPr>
      </w:pPr>
    </w:p>
    <w:p w:rsidR="006134F6" w:rsidRPr="006134F6" w:rsidP="006134F6">
      <w:pPr>
        <w:widowControl w:val="0"/>
        <w:tabs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</w:rPr>
      </w:pPr>
      <w:r>
        <w:rPr>
          <w:rFonts w:ascii="Times New Roman CYR" w:hAnsi="Times New Roman CYR" w:cs="Times New Roman CYR"/>
          <w:sz w:val="27"/>
          <w:szCs w:val="28"/>
        </w:rPr>
        <w:t>21 марта 2022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года в 22:</w:t>
      </w:r>
      <w:r>
        <w:rPr>
          <w:rFonts w:ascii="Times New Roman CYR" w:hAnsi="Times New Roman CYR" w:cs="Times New Roman CYR"/>
          <w:sz w:val="27"/>
          <w:szCs w:val="28"/>
        </w:rPr>
        <w:t>31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часов установлено, что </w:t>
      </w:r>
      <w:r w:rsidRPr="006134F6">
        <w:rPr>
          <w:rFonts w:ascii="Times New Roman CYR" w:hAnsi="Times New Roman CYR" w:cs="Times New Roman CYR"/>
          <w:sz w:val="27"/>
          <w:szCs w:val="28"/>
        </w:rPr>
        <w:t>Шагеев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А.Р., в отношении которого решением Арского районного суда Республики Татарстан от 17 октября 2019 года установлено административное ограничение, нарушил указанное ограничение,  в указанное время не находился по месту жительства по адресу: </w:t>
      </w:r>
      <w:r w:rsidRPr="006134F6">
        <w:rPr>
          <w:sz w:val="27"/>
          <w:szCs w:val="28"/>
        </w:rPr>
        <w:t xml:space="preserve">Республика Татарстан, город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улица </w:t>
      </w:r>
      <w:r w:rsidR="00C57CCB">
        <w:rPr>
          <w:sz w:val="27"/>
          <w:szCs w:val="28"/>
        </w:rPr>
        <w:t>…</w:t>
      </w:r>
      <w:r w:rsidRPr="006134F6">
        <w:rPr>
          <w:sz w:val="27"/>
          <w:szCs w:val="28"/>
        </w:rPr>
        <w:t xml:space="preserve">, дом </w:t>
      </w:r>
      <w:r w:rsidR="00C57CCB">
        <w:rPr>
          <w:sz w:val="27"/>
          <w:szCs w:val="28"/>
        </w:rPr>
        <w:t>…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.  </w:t>
      </w:r>
    </w:p>
    <w:p w:rsidR="006134F6" w:rsidRPr="006134F6" w:rsidP="006134F6">
      <w:pPr>
        <w:widowControl w:val="0"/>
        <w:tabs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>Шагеев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 при рассмотрении дела об административном правонарушении свою вину признал. 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Вина </w:t>
      </w:r>
      <w:r w:rsidRPr="006134F6">
        <w:rPr>
          <w:rFonts w:ascii="Times New Roman CYR" w:hAnsi="Times New Roman CYR" w:cs="Times New Roman CYR"/>
          <w:sz w:val="27"/>
          <w:szCs w:val="28"/>
        </w:rPr>
        <w:t>Шагеева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подтверждается материалами дела: </w:t>
      </w:r>
    </w:p>
    <w:p w:rsid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- протоколом об административном правонарушении № </w:t>
      </w:r>
      <w:r w:rsidR="00C57CCB">
        <w:rPr>
          <w:rFonts w:ascii="Times New Roman CYR" w:hAnsi="Times New Roman CYR" w:cs="Times New Roman CYR"/>
          <w:sz w:val="27"/>
          <w:szCs w:val="28"/>
        </w:rPr>
        <w:t>…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от </w:t>
      </w:r>
      <w:r>
        <w:rPr>
          <w:rFonts w:ascii="Times New Roman CYR" w:hAnsi="Times New Roman CYR" w:cs="Times New Roman CYR"/>
          <w:sz w:val="27"/>
          <w:szCs w:val="28"/>
        </w:rPr>
        <w:t>22 марта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202</w:t>
      </w:r>
      <w:r>
        <w:rPr>
          <w:rFonts w:ascii="Times New Roman CYR" w:hAnsi="Times New Roman CYR" w:cs="Times New Roman CYR"/>
          <w:sz w:val="27"/>
          <w:szCs w:val="28"/>
        </w:rPr>
        <w:t>2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года;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>
        <w:rPr>
          <w:rFonts w:ascii="Times New Roman CYR" w:hAnsi="Times New Roman CYR" w:cs="Times New Roman CYR"/>
          <w:sz w:val="27"/>
          <w:szCs w:val="28"/>
        </w:rPr>
        <w:t xml:space="preserve">- телефонным сообщением от 21 марта 2022 года </w:t>
      </w:r>
      <w:r>
        <w:rPr>
          <w:rFonts w:ascii="Times New Roman CYR" w:hAnsi="Times New Roman CYR" w:cs="Times New Roman CYR"/>
          <w:sz w:val="27"/>
          <w:szCs w:val="28"/>
        </w:rPr>
        <w:t>Мухаметшина</w:t>
      </w:r>
      <w:r>
        <w:rPr>
          <w:rFonts w:ascii="Times New Roman CYR" w:hAnsi="Times New Roman CYR" w:cs="Times New Roman CYR"/>
          <w:sz w:val="27"/>
          <w:szCs w:val="28"/>
        </w:rPr>
        <w:t xml:space="preserve"> А.Н.;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- рапортом сотрудника полиции ОМВД по Арскому району – </w:t>
      </w:r>
      <w:r w:rsidRPr="006134F6">
        <w:rPr>
          <w:rFonts w:ascii="Times New Roman CYR" w:hAnsi="Times New Roman CYR" w:cs="Times New Roman CYR"/>
          <w:sz w:val="27"/>
          <w:szCs w:val="28"/>
        </w:rPr>
        <w:t>Мухаметшина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А.Н.;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- актом посещения поднадзорного лица по месту жительства от </w:t>
      </w:r>
      <w:r>
        <w:rPr>
          <w:rFonts w:ascii="Times New Roman CYR" w:hAnsi="Times New Roman CYR" w:cs="Times New Roman CYR"/>
          <w:sz w:val="27"/>
          <w:szCs w:val="28"/>
        </w:rPr>
        <w:t>21 марта 2022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года;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- телефонным сообщением от 22 мая 2020 года, поступившим в оперативный дежурный отдел МВД России по Арскому району от </w:t>
      </w:r>
      <w:r w:rsidRPr="006134F6">
        <w:rPr>
          <w:rFonts w:ascii="Times New Roman CYR" w:hAnsi="Times New Roman CYR" w:cs="Times New Roman CYR"/>
          <w:sz w:val="27"/>
          <w:szCs w:val="28"/>
        </w:rPr>
        <w:t>Мухаметшина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А.Н.;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- решением Арского районного суда Республики Татарстан от 17 октября 2019 года об установлении административного надзора. </w:t>
      </w:r>
    </w:p>
    <w:p w:rsidR="006134F6" w:rsidRPr="006134F6" w:rsidP="006134F6">
      <w:pPr>
        <w:widowControl w:val="0"/>
        <w:autoSpaceDE w:val="0"/>
        <w:autoSpaceDN w:val="0"/>
        <w:adjustRightInd w:val="0"/>
        <w:ind w:right="-5" w:firstLine="540"/>
        <w:jc w:val="both"/>
        <w:outlineLvl w:val="0"/>
        <w:rPr>
          <w:rFonts w:ascii="Times New Roman CYR" w:hAnsi="Times New Roman CYR" w:cs="Times New Roman CYR"/>
          <w:sz w:val="27"/>
          <w:szCs w:val="28"/>
        </w:rPr>
      </w:pPr>
      <w:r w:rsidRPr="006134F6">
        <w:rPr>
          <w:rFonts w:ascii="Times New Roman CYR" w:hAnsi="Times New Roman CYR" w:cs="Times New Roman CYR"/>
          <w:sz w:val="27"/>
          <w:szCs w:val="28"/>
        </w:rPr>
        <w:t xml:space="preserve"> Таким образом, </w:t>
      </w:r>
      <w:r w:rsidRPr="006134F6">
        <w:rPr>
          <w:rFonts w:ascii="Times New Roman CYR" w:hAnsi="Times New Roman CYR" w:cs="Times New Roman CYR"/>
          <w:sz w:val="27"/>
          <w:szCs w:val="28"/>
        </w:rPr>
        <w:t>Шагеев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 совершил административное правонарушение, предусмотренное частью 3 статьи 19.24 Кодекса Российской 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Федерации об административных правонарушениях, то есть повторное в течение одного года совершение административного правонарушения, предусмотренного </w:t>
      </w:r>
      <w:hyperlink r:id="rId5" w:history="1">
        <w:r w:rsidRPr="006134F6">
          <w:rPr>
            <w:rStyle w:val="Hyperlink"/>
            <w:rFonts w:ascii="Times New Roman CYR" w:hAnsi="Times New Roman CYR" w:cs="Times New Roman CYR"/>
            <w:sz w:val="27"/>
            <w:szCs w:val="28"/>
          </w:rPr>
          <w:t>частью 1</w:t>
        </w:r>
      </w:hyperlink>
      <w:r w:rsidRPr="006134F6">
        <w:rPr>
          <w:rFonts w:ascii="Times New Roman CYR" w:hAnsi="Times New Roman CYR" w:cs="Times New Roman CYR"/>
          <w:sz w:val="27"/>
          <w:szCs w:val="28"/>
        </w:rPr>
        <w:t xml:space="preserve"> статьи 19.24 Кодекса Российской Федерации об административных правонарушениях, если эти действия (бездействие) не содержат уголовно наказуемого деяния.</w:t>
      </w:r>
    </w:p>
    <w:p w:rsidR="006134F6" w:rsidRPr="006134F6" w:rsidP="006134F6">
      <w:pPr>
        <w:widowControl w:val="0"/>
        <w:tabs>
          <w:tab w:val="left" w:pos="540"/>
        </w:tabs>
        <w:autoSpaceDE w:val="0"/>
        <w:autoSpaceDN w:val="0"/>
        <w:adjustRightInd w:val="0"/>
        <w:ind w:right="-5" w:firstLine="540"/>
        <w:jc w:val="both"/>
        <w:rPr>
          <w:sz w:val="27"/>
          <w:szCs w:val="28"/>
        </w:rPr>
      </w:pPr>
      <w:r w:rsidRPr="006134F6">
        <w:rPr>
          <w:sz w:val="27"/>
          <w:szCs w:val="28"/>
        </w:rPr>
        <w:t xml:space="preserve">При назначении административного наказания </w:t>
      </w:r>
      <w:r w:rsidRPr="006134F6">
        <w:rPr>
          <w:rFonts w:ascii="Times New Roman CYR" w:hAnsi="Times New Roman CYR" w:cs="Times New Roman CYR"/>
          <w:sz w:val="27"/>
          <w:szCs w:val="28"/>
        </w:rPr>
        <w:t>Шагееву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 </w:t>
      </w:r>
      <w:r w:rsidRPr="006134F6">
        <w:rPr>
          <w:sz w:val="27"/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 w:rsidRPr="006134F6">
        <w:rPr>
          <w:rFonts w:ascii="Times New Roman CYR" w:hAnsi="Times New Roman CYR" w:cs="Times New Roman CYR"/>
          <w:sz w:val="27"/>
          <w:szCs w:val="28"/>
        </w:rPr>
        <w:t>Шагеева</w:t>
      </w:r>
      <w:r w:rsidRPr="006134F6">
        <w:rPr>
          <w:rFonts w:ascii="Times New Roman CYR" w:hAnsi="Times New Roman CYR" w:cs="Times New Roman CYR"/>
          <w:sz w:val="27"/>
          <w:szCs w:val="28"/>
        </w:rPr>
        <w:t xml:space="preserve"> А.Р.</w:t>
      </w:r>
      <w:r w:rsidRPr="006134F6">
        <w:rPr>
          <w:sz w:val="27"/>
          <w:szCs w:val="28"/>
        </w:rPr>
        <w:t xml:space="preserve">, признавшего вину и ранее привлекавшегося к административной ответственности за однородные правонарушения, все другие обстоятельства по делу и полагает необходимым при избрании меры ответственности за совершенное административное правонарушение, назначить ему  наказание в виде обязательных работ. 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sz w:val="27"/>
          <w:szCs w:val="28"/>
        </w:rPr>
      </w:pPr>
      <w:r w:rsidRPr="006134F6">
        <w:rPr>
          <w:sz w:val="27"/>
          <w:szCs w:val="28"/>
        </w:rPr>
        <w:t>На основании изложенного, руководствуясь статьями 4.1, 29.9, 29.10, 19.24 Кодекса Российской Федерации об административных правонарушениях,  суд</w:t>
      </w:r>
    </w:p>
    <w:p w:rsidR="006134F6" w:rsidRPr="006134F6" w:rsidP="006134F6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right="-5" w:firstLine="540"/>
        <w:jc w:val="both"/>
        <w:rPr>
          <w:sz w:val="27"/>
          <w:szCs w:val="28"/>
        </w:rPr>
      </w:pP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center"/>
        <w:rPr>
          <w:bCs/>
          <w:sz w:val="27"/>
          <w:szCs w:val="28"/>
        </w:rPr>
      </w:pPr>
      <w:r w:rsidRPr="006134F6">
        <w:rPr>
          <w:bCs/>
          <w:sz w:val="27"/>
          <w:szCs w:val="28"/>
        </w:rPr>
        <w:t xml:space="preserve">             </w:t>
      </w:r>
      <w:r w:rsidRPr="006134F6">
        <w:rPr>
          <w:bCs/>
          <w:sz w:val="27"/>
          <w:szCs w:val="28"/>
        </w:rPr>
        <w:t>П</w:t>
      </w:r>
      <w:r w:rsidRPr="006134F6">
        <w:rPr>
          <w:bCs/>
          <w:sz w:val="27"/>
          <w:szCs w:val="28"/>
        </w:rPr>
        <w:t xml:space="preserve"> О С Т А Н О В И Л:</w:t>
      </w: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center"/>
        <w:rPr>
          <w:bCs/>
          <w:sz w:val="27"/>
          <w:szCs w:val="28"/>
        </w:rPr>
      </w:pP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both"/>
        <w:rPr>
          <w:sz w:val="27"/>
          <w:szCs w:val="28"/>
        </w:rPr>
      </w:pPr>
      <w:r w:rsidRPr="006134F6">
        <w:rPr>
          <w:sz w:val="27"/>
          <w:szCs w:val="28"/>
        </w:rPr>
        <w:t xml:space="preserve">Признать </w:t>
      </w:r>
      <w:r w:rsidRPr="006134F6">
        <w:rPr>
          <w:sz w:val="27"/>
          <w:szCs w:val="28"/>
        </w:rPr>
        <w:t>Шагеева</w:t>
      </w:r>
      <w:r w:rsidRPr="006134F6">
        <w:rPr>
          <w:sz w:val="27"/>
          <w:szCs w:val="28"/>
        </w:rPr>
        <w:t xml:space="preserve"> А</w:t>
      </w:r>
      <w:r w:rsidR="00C57CCB">
        <w:rPr>
          <w:sz w:val="27"/>
          <w:szCs w:val="28"/>
        </w:rPr>
        <w:t>.</w:t>
      </w:r>
      <w:r w:rsidRPr="006134F6">
        <w:rPr>
          <w:sz w:val="27"/>
          <w:szCs w:val="28"/>
        </w:rPr>
        <w:t>Р</w:t>
      </w:r>
      <w:r w:rsidR="00C57CCB">
        <w:rPr>
          <w:sz w:val="27"/>
          <w:szCs w:val="28"/>
        </w:rPr>
        <w:t>.</w:t>
      </w:r>
      <w:r w:rsidRPr="006134F6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</w:t>
      </w:r>
      <w:r>
        <w:rPr>
          <w:sz w:val="27"/>
          <w:szCs w:val="28"/>
        </w:rPr>
        <w:t xml:space="preserve"> обязательных работ сроком на 35</w:t>
      </w:r>
      <w:r w:rsidRPr="006134F6">
        <w:rPr>
          <w:sz w:val="27"/>
          <w:szCs w:val="28"/>
        </w:rPr>
        <w:t xml:space="preserve"> часов.</w:t>
      </w:r>
    </w:p>
    <w:p w:rsidR="006134F6" w:rsidRPr="006134F6" w:rsidP="006134F6">
      <w:pPr>
        <w:pStyle w:val="BodyText"/>
        <w:tabs>
          <w:tab w:val="left" w:pos="8820"/>
        </w:tabs>
        <w:ind w:right="-5" w:firstLine="540"/>
        <w:rPr>
          <w:sz w:val="27"/>
          <w:szCs w:val="28"/>
        </w:rPr>
      </w:pPr>
      <w:r w:rsidRPr="006134F6">
        <w:rPr>
          <w:sz w:val="27"/>
          <w:szCs w:val="28"/>
        </w:rPr>
        <w:t xml:space="preserve">Исполнение настоящего постановления возложить на отдел судебных приставов по Арскому и </w:t>
      </w:r>
      <w:r w:rsidRPr="006134F6">
        <w:rPr>
          <w:sz w:val="27"/>
          <w:szCs w:val="28"/>
        </w:rPr>
        <w:t>Атнинскому</w:t>
      </w:r>
      <w:r w:rsidRPr="006134F6">
        <w:rPr>
          <w:sz w:val="27"/>
          <w:szCs w:val="28"/>
        </w:rPr>
        <w:t xml:space="preserve"> районам УФССП России по РТ и об исполнении сообщить письменно.</w:t>
      </w:r>
    </w:p>
    <w:p w:rsidR="006134F6" w:rsidRPr="006134F6" w:rsidP="006134F6">
      <w:pPr>
        <w:pStyle w:val="BodyText"/>
        <w:tabs>
          <w:tab w:val="left" w:pos="8820"/>
        </w:tabs>
        <w:ind w:right="-5" w:firstLine="540"/>
        <w:rPr>
          <w:sz w:val="27"/>
          <w:szCs w:val="28"/>
        </w:rPr>
      </w:pPr>
      <w:r w:rsidRPr="006134F6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6134F6">
        <w:rPr>
          <w:sz w:val="27"/>
          <w:szCs w:val="28"/>
        </w:rPr>
        <w:t>в</w:t>
      </w:r>
      <w:r w:rsidRPr="006134F6">
        <w:rPr>
          <w:sz w:val="27"/>
          <w:szCs w:val="28"/>
        </w:rPr>
        <w:t xml:space="preserve"> </w:t>
      </w:r>
      <w:r w:rsidRPr="006134F6">
        <w:rPr>
          <w:sz w:val="27"/>
          <w:szCs w:val="28"/>
        </w:rPr>
        <w:t>Арский</w:t>
      </w:r>
      <w:r w:rsidRPr="006134F6">
        <w:rPr>
          <w:sz w:val="27"/>
          <w:szCs w:val="28"/>
        </w:rPr>
        <w:t xml:space="preserve"> районный суд Республики Татарстан.</w:t>
      </w:r>
    </w:p>
    <w:p w:rsidR="006134F6" w:rsidRPr="006134F6" w:rsidP="006134F6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both"/>
        <w:rPr>
          <w:rFonts w:ascii="Times New Roman CYR" w:hAnsi="Times New Roman CYR" w:cs="Times New Roman CYR"/>
          <w:sz w:val="27"/>
          <w:szCs w:val="28"/>
        </w:rPr>
      </w:pPr>
    </w:p>
    <w:p w:rsidR="006134F6" w:rsidRPr="006134F6" w:rsidP="006134F6">
      <w:pPr>
        <w:ind w:right="-5" w:firstLine="540"/>
        <w:rPr>
          <w:sz w:val="27"/>
          <w:szCs w:val="28"/>
        </w:rPr>
      </w:pPr>
    </w:p>
    <w:p w:rsidR="006134F6" w:rsidRPr="006134F6" w:rsidP="006134F6">
      <w:pPr>
        <w:ind w:right="-5" w:firstLine="540"/>
        <w:rPr>
          <w:sz w:val="27"/>
          <w:szCs w:val="28"/>
        </w:rPr>
      </w:pPr>
    </w:p>
    <w:p w:rsidR="006134F6" w:rsidRPr="006134F6" w:rsidP="006134F6">
      <w:pPr>
        <w:ind w:right="-5" w:firstLine="540"/>
        <w:rPr>
          <w:sz w:val="27"/>
          <w:szCs w:val="28"/>
        </w:rPr>
      </w:pPr>
      <w:r w:rsidRPr="006134F6">
        <w:rPr>
          <w:sz w:val="27"/>
          <w:szCs w:val="28"/>
        </w:rPr>
        <w:t xml:space="preserve">Мировой судья                        </w:t>
      </w:r>
      <w:r w:rsidR="00C57CCB">
        <w:rPr>
          <w:sz w:val="27"/>
          <w:szCs w:val="28"/>
        </w:rPr>
        <w:t xml:space="preserve">                                      </w:t>
      </w:r>
      <w:r w:rsidRPr="006134F6">
        <w:rPr>
          <w:sz w:val="27"/>
          <w:szCs w:val="28"/>
        </w:rPr>
        <w:t xml:space="preserve"> Усманова Г.Ф. </w:t>
      </w:r>
    </w:p>
    <w:p w:rsidR="006134F6" w:rsidRPr="006134F6" w:rsidP="006134F6">
      <w:pPr>
        <w:rPr>
          <w:sz w:val="27"/>
        </w:rPr>
      </w:pPr>
    </w:p>
    <w:p w:rsidR="000404F6" w:rsidRPr="006134F6">
      <w:pPr>
        <w:rPr>
          <w:sz w:val="27"/>
        </w:rPr>
      </w:pPr>
    </w:p>
    <w:sectPr w:rsidSect="0095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6084"/>
    <w:rsid w:val="000404F6"/>
    <w:rsid w:val="006134F6"/>
    <w:rsid w:val="00955483"/>
    <w:rsid w:val="00C57CCB"/>
    <w:rsid w:val="00EB6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34F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134F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134F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613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613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A0B567639CA94A1250C01FBDB8A414D01E228827CDC6A2061FC511F955C3381186E10FC691mEh4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D059-4D60-4650-846A-E95C5AB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