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9A4DC4">
        <w:rPr>
          <w:rFonts w:ascii="Times New Roman" w:hAnsi="Times New Roman" w:cs="Times New Roman"/>
          <w:sz w:val="28"/>
          <w:szCs w:val="28"/>
        </w:rPr>
        <w:t>31</w:t>
      </w:r>
      <w:r w:rsidR="00961124">
        <w:rPr>
          <w:rFonts w:ascii="Times New Roman" w:hAnsi="Times New Roman" w:cs="Times New Roman"/>
          <w:sz w:val="28"/>
          <w:szCs w:val="28"/>
        </w:rPr>
        <w:t>8</w:t>
      </w:r>
      <w:r w:rsidR="00A36682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="00A3668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44294" w:rsidP="0096112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 району Республики Татарстан Каримуллин Р.Х., рассмотрев в открытом судебном заседании  материалы об административном правонарушении по ч. 1 ст. 20.25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Барышниковой </w:t>
      </w:r>
      <w:r>
        <w:rPr>
          <w:rFonts w:ascii="Times New Roman" w:hAnsi="Times New Roman"/>
          <w:sz w:val="28"/>
          <w:szCs w:val="28"/>
        </w:rPr>
        <w:t>Г</w:t>
      </w:r>
      <w:r w:rsidR="00064B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064B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64BE4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уроженки дер. </w:t>
      </w:r>
      <w:r w:rsidR="00064BE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ТАССР</w:t>
      </w:r>
      <w:r>
        <w:rPr>
          <w:rFonts w:ascii="Times New Roman" w:hAnsi="Times New Roman"/>
          <w:sz w:val="28"/>
          <w:szCs w:val="28"/>
        </w:rPr>
        <w:t>,  зарегистрированной</w:t>
      </w:r>
      <w:r>
        <w:rPr>
          <w:rFonts w:ascii="Times New Roman" w:hAnsi="Times New Roman"/>
          <w:sz w:val="28"/>
          <w:szCs w:val="28"/>
        </w:rPr>
        <w:t xml:space="preserve"> и проживающей</w:t>
      </w:r>
      <w:r>
        <w:rPr>
          <w:rFonts w:ascii="Times New Roman" w:hAnsi="Times New Roman"/>
          <w:sz w:val="28"/>
          <w:szCs w:val="28"/>
        </w:rPr>
        <w:t xml:space="preserve"> по адресу: Республика Татарстан, Апастовский район, дер. </w:t>
      </w:r>
      <w:r w:rsidR="00064BE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работающей в </w:t>
      </w:r>
      <w:r w:rsidR="00064BE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состоящей</w:t>
      </w:r>
      <w:r w:rsidRPr="00744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зарегистрированном браке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паспорт 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BE4">
        <w:rPr>
          <w:rFonts w:ascii="Times New Roman" w:hAnsi="Times New Roman" w:cs="Times New Roman"/>
          <w:sz w:val="28"/>
          <w:szCs w:val="28"/>
        </w:rPr>
        <w:t>.</w:t>
      </w:r>
      <w:r w:rsidR="00064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привлекалась</w:t>
      </w:r>
      <w:r w:rsidRPr="00D650F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650FC" w:rsidR="00D650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1124" w:rsidP="00961124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961124" w:rsidP="0096112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961124" w:rsidP="00961124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961124" w:rsidP="0096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06.04.2022 Б</w:t>
      </w:r>
      <w:r>
        <w:rPr>
          <w:rFonts w:ascii="Times New Roman" w:hAnsi="Times New Roman"/>
          <w:sz w:val="28"/>
          <w:szCs w:val="28"/>
        </w:rPr>
        <w:t xml:space="preserve">арышникова Г.Ф. </w:t>
      </w:r>
      <w:r>
        <w:rPr>
          <w:rFonts w:ascii="Times New Roman" w:hAnsi="Times New Roman" w:cs="Times New Roman"/>
          <w:sz w:val="28"/>
          <w:szCs w:val="28"/>
        </w:rPr>
        <w:t>была привлечена к административной ответственности за совершение административного правонарушения, предусмотренного ст. 20.21 КоАП РФ. По результатам рассмотрения вынесено постановление о привлечении ее к административной ответственности, назначено наказание в виде административного штрафа в размере 500 (пятисот) рублей. Б</w:t>
      </w:r>
      <w:r>
        <w:rPr>
          <w:rFonts w:ascii="Times New Roman" w:hAnsi="Times New Roman"/>
          <w:sz w:val="28"/>
          <w:szCs w:val="28"/>
        </w:rPr>
        <w:t>арышникова Г.Ф.</w:t>
      </w: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не обжаловала, и после вступления его в законную силу, в установленный законом шестидесятидневный срок, штраф не уплатила. </w:t>
      </w:r>
    </w:p>
    <w:p w:rsidR="00961124" w:rsidP="0096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Б</w:t>
      </w:r>
      <w:r>
        <w:rPr>
          <w:rFonts w:ascii="Times New Roman" w:hAnsi="Times New Roman"/>
          <w:sz w:val="28"/>
          <w:szCs w:val="28"/>
        </w:rPr>
        <w:t>арышникова Г.Ф.</w:t>
      </w:r>
      <w:r>
        <w:rPr>
          <w:rFonts w:ascii="Times New Roman" w:hAnsi="Times New Roman" w:cs="Times New Roman"/>
          <w:sz w:val="28"/>
          <w:szCs w:val="28"/>
        </w:rPr>
        <w:t xml:space="preserve"> вину свою признала, с протоколом согласилась, замечаний не имеет. </w:t>
      </w:r>
    </w:p>
    <w:p w:rsidR="00961124" w:rsidP="0096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744294">
        <w:rPr>
          <w:rFonts w:ascii="Times New Roman" w:hAnsi="Times New Roman" w:cs="Times New Roman"/>
          <w:sz w:val="28"/>
          <w:szCs w:val="28"/>
        </w:rPr>
        <w:t>Б</w:t>
      </w:r>
      <w:r w:rsidR="00744294">
        <w:rPr>
          <w:rFonts w:ascii="Times New Roman" w:hAnsi="Times New Roman"/>
          <w:sz w:val="28"/>
          <w:szCs w:val="28"/>
        </w:rPr>
        <w:t>арышниковой Г.Ф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доказывается протоколом по делу об административном правонарушен</w:t>
      </w:r>
      <w:r w:rsidR="00744294">
        <w:rPr>
          <w:rFonts w:ascii="Times New Roman" w:hAnsi="Times New Roman" w:cs="Times New Roman"/>
          <w:sz w:val="28"/>
          <w:szCs w:val="28"/>
        </w:rPr>
        <w:t>ии 1500351</w:t>
      </w:r>
      <w:r>
        <w:rPr>
          <w:rFonts w:ascii="Times New Roman" w:hAnsi="Times New Roman" w:cs="Times New Roman"/>
          <w:sz w:val="28"/>
          <w:szCs w:val="28"/>
        </w:rPr>
        <w:t xml:space="preserve"> от 23.06.2022, постановлением по делу об административном правонарушении 1500281 от 06.04.2022 и другими материалами дела, объяснением Б</w:t>
      </w:r>
      <w:r>
        <w:rPr>
          <w:rFonts w:ascii="Times New Roman" w:hAnsi="Times New Roman"/>
          <w:sz w:val="28"/>
          <w:szCs w:val="28"/>
        </w:rPr>
        <w:t>арышниковой Г.Ф.</w:t>
      </w:r>
      <w:r>
        <w:rPr>
          <w:rFonts w:ascii="Times New Roman" w:hAnsi="Times New Roman" w:cs="Times New Roman"/>
          <w:sz w:val="28"/>
          <w:szCs w:val="28"/>
        </w:rPr>
        <w:t xml:space="preserve"> рапортом УУП ОМВД России по Апастовскому району, административным материалом №1500281и другими материалами дела.</w:t>
      </w:r>
    </w:p>
    <w:p w:rsidR="00961124" w:rsidP="00961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арышников</w:t>
      </w:r>
      <w:r w:rsidR="00B432F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Г.Ф.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20.25 КоАП РФ установленной.</w:t>
      </w:r>
    </w:p>
    <w:p w:rsidR="00961124" w:rsidP="0096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432F1">
        <w:rPr>
          <w:rFonts w:ascii="Times New Roman" w:hAnsi="Times New Roman" w:cs="Times New Roman"/>
          <w:sz w:val="28"/>
          <w:szCs w:val="28"/>
        </w:rPr>
        <w:t>Б</w:t>
      </w:r>
      <w:r w:rsidR="00B432F1">
        <w:rPr>
          <w:rFonts w:ascii="Times New Roman" w:hAnsi="Times New Roman"/>
          <w:sz w:val="28"/>
          <w:szCs w:val="28"/>
        </w:rPr>
        <w:t>арышникова Г.Ф.</w:t>
      </w:r>
      <w:r w:rsidR="00B4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совершила правонарушение, предусмотренное ч. 1 ст. 20.25 КоАП РФ – неуплата административного штрафа в срок, предусмотренный КоАП РФ.</w:t>
      </w:r>
    </w:p>
    <w:p w:rsidR="00961124" w:rsidP="00961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её имущественное положение, смягчающие и отягчающие обстоятельства. </w:t>
      </w:r>
    </w:p>
    <w:p w:rsidR="00961124" w:rsidP="00B432F1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  <w:r w:rsidR="00B4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4" w:rsidP="0096112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744294">
        <w:rPr>
          <w:rFonts w:ascii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961124" w:rsidP="00961124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61124" w:rsidP="0096112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61124" w:rsidP="0096112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44294" w:rsidP="00744294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Барышникову </w:t>
      </w:r>
      <w:r>
        <w:rPr>
          <w:rFonts w:ascii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частью 1 статьи 20.25 КоАП РФ и назначить ей административное наказание в виде административного штрафа в размере 1000 (одной тысячи) рублей.</w:t>
      </w:r>
    </w:p>
    <w:p w:rsidR="00744294" w:rsidP="007442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 xml:space="preserve"> 40102810445370000079,    КБК 73111601203019000140,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03186909000000000288</w:t>
      </w:r>
      <w:r w:rsidRPr="00191C51" w:rsidR="00191C51">
        <w:rPr>
          <w:rFonts w:ascii="Times New Roman" w:hAnsi="Times New Roman" w:cs="Times New Roman"/>
          <w:color w:val="000000" w:themeColor="text1"/>
          <w:sz w:val="28"/>
          <w:szCs w:val="28"/>
        </w:rPr>
        <w:t>30680</w:t>
      </w:r>
      <w:r>
        <w:rPr>
          <w:rFonts w:ascii="Times New Roman" w:hAnsi="Times New Roman" w:cs="Times New Roman"/>
          <w:sz w:val="28"/>
          <w:szCs w:val="28"/>
        </w:rPr>
        <w:t>.  Протокол 1500351 от 23.06.2022.</w:t>
      </w:r>
    </w:p>
    <w:p w:rsidR="00744294" w:rsidP="00744294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Разъяснить Б</w:t>
      </w:r>
      <w:r>
        <w:rPr>
          <w:rFonts w:ascii="Times New Roman" w:hAnsi="Times New Roman"/>
          <w:sz w:val="28"/>
          <w:szCs w:val="28"/>
        </w:rPr>
        <w:t>арышниковой Г.Ф</w:t>
      </w:r>
      <w:r>
        <w:rPr>
          <w:rFonts w:ascii="Times New Roman" w:hAnsi="Times New Roman" w:cs="Times New Roman"/>
          <w:sz w:val="28"/>
          <w:szCs w:val="28"/>
        </w:rPr>
        <w:t xml:space="preserve">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744294" w:rsidP="00744294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744294" w:rsidP="0074429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44294" w:rsidP="0074429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44294" w:rsidP="0074429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44294" w:rsidP="0074429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744294" w:rsidP="0074429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Каримуллин  Р.Х.</w:t>
      </w:r>
    </w:p>
    <w:p w:rsidR="00961124" w:rsidP="00744294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6112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625FF"/>
    <w:rsid w:val="00064BE4"/>
    <w:rsid w:val="000850FC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7809"/>
    <w:rsid w:val="001627EA"/>
    <w:rsid w:val="0017215F"/>
    <w:rsid w:val="0017332E"/>
    <w:rsid w:val="0018234C"/>
    <w:rsid w:val="00191C51"/>
    <w:rsid w:val="001B0214"/>
    <w:rsid w:val="001B27EB"/>
    <w:rsid w:val="001C50D1"/>
    <w:rsid w:val="001F3965"/>
    <w:rsid w:val="002000B0"/>
    <w:rsid w:val="002039C3"/>
    <w:rsid w:val="00204CE5"/>
    <w:rsid w:val="0020539F"/>
    <w:rsid w:val="00206AD7"/>
    <w:rsid w:val="002122E1"/>
    <w:rsid w:val="00213731"/>
    <w:rsid w:val="00233784"/>
    <w:rsid w:val="00251606"/>
    <w:rsid w:val="00256467"/>
    <w:rsid w:val="00260ADE"/>
    <w:rsid w:val="00270F2F"/>
    <w:rsid w:val="00271AF1"/>
    <w:rsid w:val="00274A69"/>
    <w:rsid w:val="002A0B94"/>
    <w:rsid w:val="002A506F"/>
    <w:rsid w:val="002D3A81"/>
    <w:rsid w:val="002D7C24"/>
    <w:rsid w:val="002E097B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9E3"/>
    <w:rsid w:val="00350A4C"/>
    <w:rsid w:val="003513A6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27CB8"/>
    <w:rsid w:val="00431F1A"/>
    <w:rsid w:val="00434A02"/>
    <w:rsid w:val="00434C38"/>
    <w:rsid w:val="0043648F"/>
    <w:rsid w:val="0043788A"/>
    <w:rsid w:val="00442845"/>
    <w:rsid w:val="00442CD7"/>
    <w:rsid w:val="004477EA"/>
    <w:rsid w:val="004515FA"/>
    <w:rsid w:val="00454C66"/>
    <w:rsid w:val="00464651"/>
    <w:rsid w:val="00483AF1"/>
    <w:rsid w:val="004B2924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7058C"/>
    <w:rsid w:val="00573EF9"/>
    <w:rsid w:val="00580D42"/>
    <w:rsid w:val="00580DA8"/>
    <w:rsid w:val="005B30F2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2BDF"/>
    <w:rsid w:val="00662C0C"/>
    <w:rsid w:val="006644FE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00DF7"/>
    <w:rsid w:val="00712762"/>
    <w:rsid w:val="00714A95"/>
    <w:rsid w:val="00714F53"/>
    <w:rsid w:val="00715634"/>
    <w:rsid w:val="00724202"/>
    <w:rsid w:val="00732F82"/>
    <w:rsid w:val="00741C50"/>
    <w:rsid w:val="00741F84"/>
    <w:rsid w:val="00744294"/>
    <w:rsid w:val="00746EB7"/>
    <w:rsid w:val="00753619"/>
    <w:rsid w:val="007619D1"/>
    <w:rsid w:val="007622C8"/>
    <w:rsid w:val="007646E3"/>
    <w:rsid w:val="00774D3B"/>
    <w:rsid w:val="00784D00"/>
    <w:rsid w:val="0079056C"/>
    <w:rsid w:val="007A4D7A"/>
    <w:rsid w:val="007A59AC"/>
    <w:rsid w:val="007B09A9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754CE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07DB9"/>
    <w:rsid w:val="00912DA4"/>
    <w:rsid w:val="0091446D"/>
    <w:rsid w:val="00914854"/>
    <w:rsid w:val="009177AE"/>
    <w:rsid w:val="00924863"/>
    <w:rsid w:val="00924C02"/>
    <w:rsid w:val="009266B3"/>
    <w:rsid w:val="00927C3A"/>
    <w:rsid w:val="0094546C"/>
    <w:rsid w:val="00951EAE"/>
    <w:rsid w:val="00952740"/>
    <w:rsid w:val="00960703"/>
    <w:rsid w:val="00961124"/>
    <w:rsid w:val="0096372D"/>
    <w:rsid w:val="00971F88"/>
    <w:rsid w:val="00980853"/>
    <w:rsid w:val="00980BE8"/>
    <w:rsid w:val="00981B7A"/>
    <w:rsid w:val="00983638"/>
    <w:rsid w:val="00983FA4"/>
    <w:rsid w:val="009861E8"/>
    <w:rsid w:val="00987228"/>
    <w:rsid w:val="0098746A"/>
    <w:rsid w:val="009A4DC4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36682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C7A64"/>
    <w:rsid w:val="00AD0675"/>
    <w:rsid w:val="00AD22F6"/>
    <w:rsid w:val="00AD7267"/>
    <w:rsid w:val="00AE3BEF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32F1"/>
    <w:rsid w:val="00B46F97"/>
    <w:rsid w:val="00B479AE"/>
    <w:rsid w:val="00B5301C"/>
    <w:rsid w:val="00B7390E"/>
    <w:rsid w:val="00B83485"/>
    <w:rsid w:val="00B85524"/>
    <w:rsid w:val="00B90783"/>
    <w:rsid w:val="00B945C7"/>
    <w:rsid w:val="00BA4A52"/>
    <w:rsid w:val="00BB1A8D"/>
    <w:rsid w:val="00BC4C60"/>
    <w:rsid w:val="00BE2BC0"/>
    <w:rsid w:val="00BE38FC"/>
    <w:rsid w:val="00BF4898"/>
    <w:rsid w:val="00BF57F6"/>
    <w:rsid w:val="00C012F1"/>
    <w:rsid w:val="00C035D2"/>
    <w:rsid w:val="00C03C7D"/>
    <w:rsid w:val="00C10310"/>
    <w:rsid w:val="00C124C9"/>
    <w:rsid w:val="00C12CB4"/>
    <w:rsid w:val="00C12FEE"/>
    <w:rsid w:val="00C13562"/>
    <w:rsid w:val="00C16629"/>
    <w:rsid w:val="00C17727"/>
    <w:rsid w:val="00C200AD"/>
    <w:rsid w:val="00C21668"/>
    <w:rsid w:val="00C23CD5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2519"/>
    <w:rsid w:val="00CC4851"/>
    <w:rsid w:val="00CD5307"/>
    <w:rsid w:val="00CD7FEE"/>
    <w:rsid w:val="00CF64E2"/>
    <w:rsid w:val="00D04F6B"/>
    <w:rsid w:val="00D11EE8"/>
    <w:rsid w:val="00D24522"/>
    <w:rsid w:val="00D25C9B"/>
    <w:rsid w:val="00D367EA"/>
    <w:rsid w:val="00D40BD6"/>
    <w:rsid w:val="00D50220"/>
    <w:rsid w:val="00D650FC"/>
    <w:rsid w:val="00D665BA"/>
    <w:rsid w:val="00D7162F"/>
    <w:rsid w:val="00D80AB0"/>
    <w:rsid w:val="00D80C8A"/>
    <w:rsid w:val="00D83B11"/>
    <w:rsid w:val="00D872C2"/>
    <w:rsid w:val="00D935AD"/>
    <w:rsid w:val="00D97DD9"/>
    <w:rsid w:val="00DA7980"/>
    <w:rsid w:val="00DA7D59"/>
    <w:rsid w:val="00DB142F"/>
    <w:rsid w:val="00DB44B9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3E37"/>
    <w:rsid w:val="00E94AA8"/>
    <w:rsid w:val="00EA08C9"/>
    <w:rsid w:val="00EB35E4"/>
    <w:rsid w:val="00EB4518"/>
    <w:rsid w:val="00EE44FA"/>
    <w:rsid w:val="00EE74D9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9E08-86FE-4875-9625-D3142597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