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005D67C8">
        <w:rPr>
          <w:rFonts w:ascii="Times New Roman" w:eastAsia="Times New Roman" w:hAnsi="Times New Roman"/>
          <w:sz w:val="28"/>
          <w:szCs w:val="28"/>
          <w:lang w:eastAsia="ru-RU"/>
        </w:rPr>
        <w:t>264</w:t>
      </w:r>
      <w:r w:rsidR="009E2AFC">
        <w:rPr>
          <w:rFonts w:ascii="Times New Roman" w:eastAsia="Times New Roman" w:hAnsi="Times New Roman"/>
          <w:sz w:val="28"/>
          <w:szCs w:val="28"/>
          <w:lang w:eastAsia="ru-RU"/>
        </w:rPr>
        <w:t>/2022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17 мая</w:t>
      </w:r>
      <w:r w:rsidR="009E2AFC">
        <w:rPr>
          <w:rFonts w:ascii="Times New Roman" w:eastAsia="Times New Roman" w:hAnsi="Times New Roman"/>
          <w:color w:val="000000"/>
          <w:sz w:val="28"/>
          <w:szCs w:val="28"/>
          <w:lang w:eastAsia="ru-RU"/>
        </w:rPr>
        <w:t xml:space="preserve"> 2022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D9009B">
      <w:pPr>
        <w:spacing w:after="0" w:line="240" w:lineRule="auto"/>
        <w:ind w:right="-123"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Мировой судья судебного участка № 1 по Апастовскому судебному району Республики Татарстан Каримуллин Р.Х., 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Pr="005D67C8" w:rsidR="005D67C8">
        <w:rPr>
          <w:rFonts w:ascii="Times New Roman" w:hAnsi="Times New Roman"/>
          <w:sz w:val="28"/>
          <w:szCs w:val="28"/>
        </w:rPr>
        <w:t xml:space="preserve">Фатыхова </w:t>
      </w:r>
      <w:r w:rsidR="00B27223">
        <w:rPr>
          <w:rFonts w:ascii="Times New Roman" w:hAnsi="Times New Roman"/>
          <w:sz w:val="28"/>
          <w:szCs w:val="28"/>
        </w:rPr>
        <w:t>…..</w:t>
      </w:r>
      <w:r w:rsidR="005D67C8">
        <w:rPr>
          <w:rFonts w:ascii="Times New Roman" w:hAnsi="Times New Roman"/>
          <w:sz w:val="28"/>
          <w:szCs w:val="28"/>
        </w:rPr>
        <w:t xml:space="preserve"> года рождения, уроженца: дер.</w:t>
      </w:r>
      <w:r w:rsidRPr="005D67C8" w:rsidR="005D67C8">
        <w:rPr>
          <w:rFonts w:ascii="Times New Roman" w:hAnsi="Times New Roman"/>
          <w:sz w:val="28"/>
          <w:szCs w:val="28"/>
        </w:rPr>
        <w:t xml:space="preserve"> </w:t>
      </w:r>
      <w:r w:rsidR="00B27223">
        <w:rPr>
          <w:rFonts w:ascii="Times New Roman" w:hAnsi="Times New Roman"/>
          <w:sz w:val="28"/>
          <w:szCs w:val="28"/>
        </w:rPr>
        <w:t>…</w:t>
      </w:r>
      <w:r w:rsidRPr="005D67C8" w:rsidR="005D67C8">
        <w:rPr>
          <w:rFonts w:ascii="Times New Roman" w:hAnsi="Times New Roman"/>
          <w:sz w:val="28"/>
          <w:szCs w:val="28"/>
        </w:rPr>
        <w:t xml:space="preserve"> Апастовского района ТАССР, зарегистрированного и проживающего по адресу: Республика Татарстан, Апастовский муниципальный район, село </w:t>
      </w:r>
      <w:r w:rsidR="00B27223">
        <w:rPr>
          <w:rFonts w:ascii="Times New Roman" w:hAnsi="Times New Roman"/>
          <w:sz w:val="28"/>
          <w:szCs w:val="28"/>
        </w:rPr>
        <w:t>…</w:t>
      </w:r>
      <w:r w:rsidRPr="005D67C8" w:rsidR="005D67C8">
        <w:rPr>
          <w:rFonts w:ascii="Times New Roman" w:hAnsi="Times New Roman"/>
          <w:sz w:val="28"/>
          <w:szCs w:val="28"/>
        </w:rPr>
        <w:t>, не работающего, холостого, имеющего на иждивении малолетнего ребенка,</w:t>
      </w:r>
      <w:r w:rsidR="005D67C8">
        <w:rPr>
          <w:rFonts w:ascii="Times New Roman" w:hAnsi="Times New Roman"/>
          <w:sz w:val="28"/>
          <w:szCs w:val="28"/>
        </w:rPr>
        <w:t xml:space="preserve"> </w:t>
      </w:r>
      <w:r w:rsidRPr="00D9009B">
        <w:rPr>
          <w:rFonts w:ascii="Times New Roman" w:hAnsi="Times New Roman"/>
          <w:sz w:val="28"/>
          <w:szCs w:val="28"/>
        </w:rPr>
        <w:t>ранее к административной ответственности за аналогичное правонарушение не привлекался</w:t>
      </w:r>
      <w:r w:rsidRPr="00D9009B">
        <w:rPr>
          <w:rFonts w:ascii="Times New Roman" w:eastAsia="Times New Roman" w:hAnsi="Times New Roman"/>
          <w:sz w:val="28"/>
          <w:szCs w:val="28"/>
          <w:lang w:eastAsia="ru-RU"/>
        </w:rPr>
        <w:t>,</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29 января</w:t>
      </w:r>
      <w:r w:rsidR="000350F0">
        <w:rPr>
          <w:rFonts w:ascii="Times New Roman" w:hAnsi="Times New Roman"/>
          <w:sz w:val="28"/>
          <w:szCs w:val="28"/>
        </w:rPr>
        <w:t xml:space="preserve"> 202</w:t>
      </w:r>
      <w:r>
        <w:rPr>
          <w:rFonts w:ascii="Times New Roman" w:hAnsi="Times New Roman"/>
          <w:sz w:val="28"/>
          <w:szCs w:val="28"/>
        </w:rPr>
        <w:t>2</w:t>
      </w:r>
      <w:r w:rsidRPr="00D9009B">
        <w:rPr>
          <w:rFonts w:ascii="Times New Roman" w:hAnsi="Times New Roman"/>
          <w:sz w:val="28"/>
          <w:szCs w:val="28"/>
        </w:rPr>
        <w:t xml:space="preserve"> года  около </w:t>
      </w:r>
      <w:r>
        <w:rPr>
          <w:rFonts w:ascii="Times New Roman" w:hAnsi="Times New Roman"/>
          <w:sz w:val="28"/>
          <w:szCs w:val="28"/>
        </w:rPr>
        <w:t>22</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Pr>
          <w:rFonts w:ascii="Times New Roman" w:hAnsi="Times New Roman"/>
          <w:sz w:val="28"/>
          <w:szCs w:val="28"/>
        </w:rPr>
        <w:t>00</w:t>
      </w:r>
      <w:r w:rsidRPr="00D9009B">
        <w:rPr>
          <w:rFonts w:ascii="Times New Roman" w:hAnsi="Times New Roman"/>
          <w:sz w:val="28"/>
          <w:szCs w:val="28"/>
        </w:rPr>
        <w:t xml:space="preserve"> минут </w:t>
      </w:r>
      <w:r w:rsidRPr="005D67C8">
        <w:rPr>
          <w:rFonts w:ascii="Times New Roman" w:hAnsi="Times New Roman"/>
          <w:sz w:val="28"/>
          <w:szCs w:val="28"/>
        </w:rPr>
        <w:t>Фатыхов Ф.Р.</w:t>
      </w:r>
      <w:r w:rsidR="00ED7AAA">
        <w:rPr>
          <w:rFonts w:ascii="Times New Roman" w:hAnsi="Times New Roman"/>
          <w:sz w:val="28"/>
          <w:szCs w:val="28"/>
        </w:rPr>
        <w:t xml:space="preserve"> </w:t>
      </w:r>
      <w:r w:rsidRPr="00D9009B">
        <w:rPr>
          <w:rFonts w:ascii="Times New Roman" w:hAnsi="Times New Roman"/>
          <w:sz w:val="28"/>
          <w:szCs w:val="28"/>
        </w:rPr>
        <w:t xml:space="preserve">находясь </w:t>
      </w:r>
      <w:r w:rsidR="00792A61">
        <w:rPr>
          <w:rFonts w:ascii="Times New Roman" w:hAnsi="Times New Roman"/>
          <w:sz w:val="28"/>
          <w:szCs w:val="28"/>
        </w:rPr>
        <w:t xml:space="preserve">у себя </w:t>
      </w:r>
      <w:r w:rsidR="003D3205">
        <w:rPr>
          <w:rFonts w:ascii="Times New Roman" w:hAnsi="Times New Roman"/>
          <w:sz w:val="28"/>
          <w:szCs w:val="28"/>
        </w:rPr>
        <w:t xml:space="preserve">дома по адресу: </w:t>
      </w:r>
      <w:r w:rsidRPr="003D3205" w:rsidR="003D3205">
        <w:rPr>
          <w:rFonts w:ascii="Times New Roman" w:hAnsi="Times New Roman"/>
          <w:sz w:val="28"/>
          <w:szCs w:val="28"/>
        </w:rPr>
        <w:t xml:space="preserve">Республика Татарстан, Апастовский район, </w:t>
      </w:r>
      <w:r>
        <w:rPr>
          <w:rFonts w:ascii="Times New Roman" w:hAnsi="Times New Roman"/>
          <w:sz w:val="28"/>
          <w:szCs w:val="28"/>
        </w:rPr>
        <w:t xml:space="preserve">село </w:t>
      </w:r>
      <w:r w:rsidR="00B27223">
        <w:rPr>
          <w:rFonts w:ascii="Times New Roman" w:hAnsi="Times New Roman"/>
          <w:sz w:val="28"/>
          <w:szCs w:val="28"/>
        </w:rPr>
        <w:t>..</w:t>
      </w:r>
      <w:r w:rsidRPr="00792A61" w:rsidR="00792A61">
        <w:rPr>
          <w:rFonts w:ascii="Times New Roman" w:hAnsi="Times New Roman"/>
          <w:sz w:val="28"/>
          <w:szCs w:val="28"/>
        </w:rPr>
        <w:t>,</w:t>
      </w:r>
      <w:r>
        <w:rPr>
          <w:rFonts w:ascii="Times New Roman" w:hAnsi="Times New Roman"/>
          <w:sz w:val="28"/>
          <w:szCs w:val="28"/>
        </w:rPr>
        <w:t xml:space="preserve"> будучи в состоянии алкогольного опьянения,</w:t>
      </w:r>
      <w:r w:rsidR="000263F4">
        <w:rPr>
          <w:rFonts w:ascii="Times New Roman" w:hAnsi="Times New Roman"/>
          <w:sz w:val="28"/>
          <w:szCs w:val="28"/>
        </w:rPr>
        <w:t xml:space="preserve"> </w:t>
      </w:r>
      <w:r w:rsidR="00792A61">
        <w:rPr>
          <w:rFonts w:ascii="Times New Roman" w:hAnsi="Times New Roman"/>
          <w:sz w:val="28"/>
          <w:szCs w:val="28"/>
        </w:rPr>
        <w:t>на почве возникшей ссоры</w:t>
      </w:r>
      <w:r w:rsidR="003D3205">
        <w:rPr>
          <w:rFonts w:ascii="Times New Roman" w:hAnsi="Times New Roman"/>
          <w:sz w:val="28"/>
          <w:szCs w:val="28"/>
        </w:rPr>
        <w:t xml:space="preserve">, </w:t>
      </w:r>
      <w:r>
        <w:rPr>
          <w:rFonts w:ascii="Times New Roman" w:hAnsi="Times New Roman"/>
          <w:sz w:val="28"/>
          <w:szCs w:val="28"/>
        </w:rPr>
        <w:t>нанес</w:t>
      </w:r>
      <w:r w:rsidR="00F2130A">
        <w:rPr>
          <w:rFonts w:ascii="Times New Roman" w:hAnsi="Times New Roman"/>
          <w:sz w:val="28"/>
          <w:szCs w:val="28"/>
        </w:rPr>
        <w:t xml:space="preserve"> </w:t>
      </w:r>
      <w:r w:rsidR="00DF2820">
        <w:rPr>
          <w:rFonts w:ascii="Times New Roman" w:hAnsi="Times New Roman"/>
          <w:sz w:val="28"/>
          <w:szCs w:val="28"/>
        </w:rPr>
        <w:t>дв</w:t>
      </w:r>
      <w:r w:rsidR="00F2130A">
        <w:rPr>
          <w:rFonts w:ascii="Times New Roman" w:hAnsi="Times New Roman"/>
          <w:sz w:val="28"/>
          <w:szCs w:val="28"/>
        </w:rPr>
        <w:t>а</w:t>
      </w:r>
      <w:r w:rsidR="00792A61">
        <w:rPr>
          <w:rFonts w:ascii="Times New Roman" w:hAnsi="Times New Roman"/>
          <w:sz w:val="28"/>
          <w:szCs w:val="28"/>
        </w:rPr>
        <w:t xml:space="preserve"> удар</w:t>
      </w:r>
      <w:r w:rsidR="00F2130A">
        <w:rPr>
          <w:rFonts w:ascii="Times New Roman" w:hAnsi="Times New Roman"/>
          <w:sz w:val="28"/>
          <w:szCs w:val="28"/>
        </w:rPr>
        <w:t xml:space="preserve">а </w:t>
      </w:r>
      <w:r w:rsidR="00792A61">
        <w:rPr>
          <w:rFonts w:ascii="Times New Roman" w:hAnsi="Times New Roman"/>
          <w:sz w:val="28"/>
          <w:szCs w:val="28"/>
        </w:rPr>
        <w:t xml:space="preserve"> </w:t>
      </w:r>
      <w:r>
        <w:rPr>
          <w:rFonts w:ascii="Times New Roman" w:hAnsi="Times New Roman"/>
          <w:sz w:val="28"/>
          <w:szCs w:val="28"/>
        </w:rPr>
        <w:t>ногой</w:t>
      </w:r>
      <w:r w:rsidR="005B28CB">
        <w:rPr>
          <w:rFonts w:ascii="Times New Roman" w:hAnsi="Times New Roman"/>
          <w:sz w:val="28"/>
          <w:szCs w:val="28"/>
        </w:rPr>
        <w:t xml:space="preserve"> по различным частям тела своей матери Ф</w:t>
      </w:r>
      <w:r w:rsidR="00B27223">
        <w:rPr>
          <w:rFonts w:ascii="Times New Roman" w:hAnsi="Times New Roman"/>
          <w:sz w:val="28"/>
          <w:szCs w:val="28"/>
        </w:rPr>
        <w:t>.</w:t>
      </w:r>
      <w:r w:rsidR="005B28CB">
        <w:rPr>
          <w:rFonts w:ascii="Times New Roman" w:hAnsi="Times New Roman"/>
          <w:sz w:val="28"/>
          <w:szCs w:val="28"/>
        </w:rPr>
        <w:t>Л.И.</w:t>
      </w:r>
      <w:r w:rsidR="00792A61">
        <w:rPr>
          <w:rFonts w:ascii="Times New Roman" w:hAnsi="Times New Roman"/>
          <w:sz w:val="28"/>
          <w:szCs w:val="28"/>
        </w:rPr>
        <w:t xml:space="preserve">, </w:t>
      </w:r>
      <w:r w:rsidR="005B28CB">
        <w:rPr>
          <w:rFonts w:ascii="Times New Roman" w:hAnsi="Times New Roman"/>
          <w:sz w:val="28"/>
          <w:szCs w:val="28"/>
        </w:rPr>
        <w:t xml:space="preserve">тем самым </w:t>
      </w:r>
      <w:r w:rsidR="00792A61">
        <w:rPr>
          <w:rFonts w:ascii="Times New Roman" w:hAnsi="Times New Roman"/>
          <w:sz w:val="28"/>
          <w:szCs w:val="28"/>
        </w:rPr>
        <w:t>причинив последне</w:t>
      </w:r>
      <w:r w:rsidR="00DF2820">
        <w:rPr>
          <w:rFonts w:ascii="Times New Roman" w:hAnsi="Times New Roman"/>
          <w:sz w:val="28"/>
          <w:szCs w:val="28"/>
        </w:rPr>
        <w:t>й</w:t>
      </w:r>
      <w:r w:rsidR="000263F4">
        <w:rPr>
          <w:rFonts w:ascii="Times New Roman" w:hAnsi="Times New Roman"/>
          <w:sz w:val="28"/>
          <w:szCs w:val="28"/>
        </w:rPr>
        <w:t xml:space="preserve"> физическую боль</w:t>
      </w:r>
      <w:r w:rsidR="00535634">
        <w:rPr>
          <w:rFonts w:ascii="Times New Roman" w:hAnsi="Times New Roman"/>
          <w:sz w:val="28"/>
          <w:szCs w:val="28"/>
        </w:rPr>
        <w:t xml:space="preserve">, </w:t>
      </w:r>
      <w:r w:rsidR="000263F4">
        <w:rPr>
          <w:rFonts w:ascii="Times New Roman" w:hAnsi="Times New Roman"/>
          <w:sz w:val="28"/>
          <w:szCs w:val="28"/>
        </w:rPr>
        <w:t>не причинивший вреда здоровью человека.</w:t>
      </w:r>
    </w:p>
    <w:p w:rsidR="005B28CB" w:rsidP="005B28CB">
      <w:pPr>
        <w:autoSpaceDE w:val="0"/>
        <w:autoSpaceDN w:val="0"/>
        <w:adjustRightInd w:val="0"/>
        <w:spacing w:after="0" w:line="240" w:lineRule="auto"/>
        <w:ind w:firstLine="709"/>
        <w:jc w:val="both"/>
        <w:rPr>
          <w:rFonts w:ascii="Times New Roman" w:hAnsi="Times New Roman"/>
          <w:sz w:val="28"/>
          <w:szCs w:val="28"/>
        </w:rPr>
      </w:pPr>
      <w:r w:rsidRPr="00D9009B">
        <w:rPr>
          <w:rFonts w:ascii="Times New Roman" w:eastAsia="Times New Roman" w:hAnsi="Times New Roman"/>
          <w:sz w:val="28"/>
          <w:szCs w:val="28"/>
          <w:lang w:eastAsia="ru-RU"/>
        </w:rPr>
        <w:t xml:space="preserve">В судебном заседании </w:t>
      </w:r>
      <w:r w:rsidRPr="005B28CB">
        <w:rPr>
          <w:rFonts w:ascii="Times New Roman" w:hAnsi="Times New Roman"/>
          <w:sz w:val="28"/>
          <w:szCs w:val="28"/>
        </w:rPr>
        <w:t>Фатыхов Ф.Р.</w:t>
      </w:r>
      <w:r w:rsidRPr="00D9009B">
        <w:rPr>
          <w:rFonts w:ascii="Times New Roman" w:eastAsia="Times New Roman" w:hAnsi="Times New Roman"/>
          <w:color w:val="000000"/>
          <w:sz w:val="28"/>
          <w:szCs w:val="28"/>
          <w:lang w:eastAsia="ru-RU"/>
        </w:rPr>
        <w:t xml:space="preserve">, вину признал, с протоколом согласился, раскаялся и пояснил, что действительно </w:t>
      </w:r>
      <w:r>
        <w:rPr>
          <w:rFonts w:ascii="Times New Roman" w:hAnsi="Times New Roman"/>
          <w:sz w:val="28"/>
          <w:szCs w:val="28"/>
        </w:rPr>
        <w:t>29.01.2022</w:t>
      </w:r>
      <w:r w:rsidR="00DF2820">
        <w:rPr>
          <w:rFonts w:ascii="Times New Roman" w:hAnsi="Times New Roman"/>
          <w:sz w:val="28"/>
          <w:szCs w:val="28"/>
        </w:rPr>
        <w:t xml:space="preserve"> года  около </w:t>
      </w:r>
      <w:r>
        <w:rPr>
          <w:rFonts w:ascii="Times New Roman" w:hAnsi="Times New Roman"/>
          <w:sz w:val="28"/>
          <w:szCs w:val="28"/>
        </w:rPr>
        <w:t>22</w:t>
      </w:r>
      <w:r w:rsidR="00DF2820">
        <w:rPr>
          <w:rFonts w:ascii="Times New Roman" w:hAnsi="Times New Roman"/>
          <w:sz w:val="28"/>
          <w:szCs w:val="28"/>
        </w:rPr>
        <w:t xml:space="preserve"> часов </w:t>
      </w:r>
      <w:r>
        <w:rPr>
          <w:rFonts w:ascii="Times New Roman" w:hAnsi="Times New Roman"/>
          <w:sz w:val="28"/>
          <w:szCs w:val="28"/>
        </w:rPr>
        <w:t>0</w:t>
      </w:r>
      <w:r w:rsidR="00DF2820">
        <w:rPr>
          <w:rFonts w:ascii="Times New Roman" w:hAnsi="Times New Roman"/>
          <w:sz w:val="28"/>
          <w:szCs w:val="28"/>
        </w:rPr>
        <w:t xml:space="preserve">0 </w:t>
      </w:r>
      <w:r w:rsidRPr="00EF42C4" w:rsidR="00EF42C4">
        <w:rPr>
          <w:rFonts w:ascii="Times New Roman" w:hAnsi="Times New Roman"/>
          <w:sz w:val="28"/>
          <w:szCs w:val="28"/>
        </w:rPr>
        <w:t xml:space="preserve">минут </w:t>
      </w:r>
      <w:r w:rsidR="00CE5C82">
        <w:rPr>
          <w:rFonts w:ascii="Times New Roman" w:hAnsi="Times New Roman"/>
          <w:sz w:val="28"/>
          <w:szCs w:val="28"/>
        </w:rPr>
        <w:t xml:space="preserve">причинил физическую </w:t>
      </w:r>
      <w:r>
        <w:rPr>
          <w:rFonts w:ascii="Times New Roman" w:hAnsi="Times New Roman"/>
          <w:sz w:val="28"/>
          <w:szCs w:val="28"/>
        </w:rPr>
        <w:t>своей матери Ф</w:t>
      </w:r>
      <w:r w:rsidR="00B27223">
        <w:rPr>
          <w:rFonts w:ascii="Times New Roman" w:hAnsi="Times New Roman"/>
          <w:sz w:val="28"/>
          <w:szCs w:val="28"/>
        </w:rPr>
        <w:t>.</w:t>
      </w:r>
      <w:r>
        <w:rPr>
          <w:rFonts w:ascii="Times New Roman" w:hAnsi="Times New Roman"/>
          <w:sz w:val="28"/>
          <w:szCs w:val="28"/>
        </w:rPr>
        <w:t>Л.И.</w:t>
      </w:r>
    </w:p>
    <w:p w:rsidR="009165F3" w:rsidRPr="00001D1D" w:rsidP="005B28C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165F3">
        <w:rPr>
          <w:rFonts w:ascii="Times New Roman" w:hAnsi="Times New Roman"/>
          <w:sz w:val="28"/>
          <w:szCs w:val="28"/>
        </w:rPr>
        <w:t>Потерпевш</w:t>
      </w:r>
      <w:r w:rsidRPr="009165F3" w:rsidR="00DF2820">
        <w:rPr>
          <w:rFonts w:ascii="Times New Roman" w:hAnsi="Times New Roman"/>
          <w:sz w:val="28"/>
          <w:szCs w:val="28"/>
        </w:rPr>
        <w:t>ая</w:t>
      </w:r>
      <w:r w:rsidRPr="009165F3">
        <w:rPr>
          <w:rFonts w:ascii="Times New Roman" w:hAnsi="Times New Roman"/>
          <w:sz w:val="28"/>
          <w:szCs w:val="28"/>
        </w:rPr>
        <w:t xml:space="preserve"> </w:t>
      </w:r>
      <w:r w:rsidR="005B28CB">
        <w:rPr>
          <w:rFonts w:ascii="Times New Roman" w:hAnsi="Times New Roman"/>
          <w:sz w:val="28"/>
          <w:szCs w:val="28"/>
        </w:rPr>
        <w:t>Ф</w:t>
      </w:r>
      <w:r w:rsidR="00B27223">
        <w:rPr>
          <w:rFonts w:ascii="Times New Roman" w:hAnsi="Times New Roman"/>
          <w:sz w:val="28"/>
          <w:szCs w:val="28"/>
        </w:rPr>
        <w:t>.</w:t>
      </w:r>
      <w:r w:rsidR="005B28CB">
        <w:rPr>
          <w:rFonts w:ascii="Times New Roman" w:hAnsi="Times New Roman"/>
          <w:sz w:val="28"/>
          <w:szCs w:val="28"/>
        </w:rPr>
        <w:t xml:space="preserve">Л.И. </w:t>
      </w:r>
      <w:r w:rsidRPr="009165F3" w:rsidR="004C3C4F">
        <w:rPr>
          <w:rFonts w:ascii="Times New Roman" w:eastAsia="Times New Roman" w:hAnsi="Times New Roman"/>
          <w:color w:val="000000"/>
          <w:sz w:val="28"/>
          <w:szCs w:val="28"/>
          <w:lang w:eastAsia="ru-RU"/>
        </w:rPr>
        <w:t>в судебно</w:t>
      </w:r>
      <w:r w:rsidR="005B28CB">
        <w:rPr>
          <w:rFonts w:ascii="Times New Roman" w:eastAsia="Times New Roman" w:hAnsi="Times New Roman"/>
          <w:color w:val="000000"/>
          <w:sz w:val="28"/>
          <w:szCs w:val="28"/>
          <w:lang w:eastAsia="ru-RU"/>
        </w:rPr>
        <w:t>е</w:t>
      </w:r>
      <w:r w:rsidRPr="009165F3" w:rsidR="004C3C4F">
        <w:rPr>
          <w:rFonts w:ascii="Times New Roman" w:eastAsia="Times New Roman" w:hAnsi="Times New Roman"/>
          <w:color w:val="000000"/>
          <w:sz w:val="28"/>
          <w:szCs w:val="28"/>
          <w:lang w:eastAsia="ru-RU"/>
        </w:rPr>
        <w:t xml:space="preserve"> заседани</w:t>
      </w:r>
      <w:r w:rsidR="005B28CB">
        <w:rPr>
          <w:rFonts w:ascii="Times New Roman" w:eastAsia="Times New Roman" w:hAnsi="Times New Roman"/>
          <w:color w:val="000000"/>
          <w:sz w:val="28"/>
          <w:szCs w:val="28"/>
          <w:lang w:eastAsia="ru-RU"/>
        </w:rPr>
        <w:t>е</w:t>
      </w:r>
      <w:r w:rsidRPr="009165F3" w:rsidR="00010749">
        <w:rPr>
          <w:rFonts w:ascii="Times New Roman" w:eastAsia="Times New Roman" w:hAnsi="Times New Roman"/>
          <w:color w:val="000000"/>
          <w:sz w:val="28"/>
          <w:szCs w:val="28"/>
          <w:lang w:eastAsia="ru-RU"/>
        </w:rPr>
        <w:t xml:space="preserve"> </w:t>
      </w:r>
      <w:r w:rsidR="005B28CB">
        <w:rPr>
          <w:rFonts w:ascii="Times New Roman" w:eastAsia="Times New Roman" w:hAnsi="Times New Roman"/>
          <w:color w:val="000000"/>
          <w:sz w:val="28"/>
          <w:szCs w:val="28"/>
          <w:lang w:eastAsia="ru-RU"/>
        </w:rPr>
        <w:t>не явилась</w:t>
      </w:r>
      <w:r w:rsidRPr="00DF2820" w:rsidR="00CE5C82">
        <w:rPr>
          <w:rFonts w:ascii="Times New Roman" w:eastAsia="Times New Roman" w:hAnsi="Times New Roman"/>
          <w:b/>
          <w:color w:val="000000"/>
          <w:sz w:val="28"/>
          <w:szCs w:val="28"/>
          <w:lang w:eastAsia="ru-RU"/>
        </w:rPr>
        <w:t>.</w:t>
      </w:r>
      <w:r w:rsidR="005B28CB">
        <w:rPr>
          <w:rFonts w:ascii="Times New Roman" w:eastAsia="Times New Roman" w:hAnsi="Times New Roman"/>
          <w:b/>
          <w:color w:val="000000"/>
          <w:sz w:val="28"/>
          <w:szCs w:val="28"/>
          <w:lang w:eastAsia="ru-RU"/>
        </w:rPr>
        <w:t xml:space="preserve"> </w:t>
      </w:r>
      <w:r w:rsidRPr="00001D1D" w:rsidR="005B28CB">
        <w:rPr>
          <w:rFonts w:ascii="Times New Roman" w:eastAsia="Times New Roman" w:hAnsi="Times New Roman"/>
          <w:color w:val="000000"/>
          <w:sz w:val="28"/>
          <w:szCs w:val="28"/>
          <w:lang w:eastAsia="ru-RU"/>
        </w:rPr>
        <w:t>От нее имеется ходатайство о рассмотрении дела без её участия, наказание просит назначить на усмотрение суда.</w:t>
      </w:r>
    </w:p>
    <w:p w:rsidR="00D9009B" w:rsidRPr="00D9009B" w:rsidP="009165F3">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Выслушав доводы лица, привлекаемого к административной ответственности, исследовав представленные доказательства, суд приходит к следующему.</w:t>
      </w:r>
    </w:p>
    <w:p w:rsidR="00D9009B" w:rsidRPr="00D9009B" w:rsidP="009165F3">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D9009B">
        <w:rPr>
          <w:rFonts w:ascii="Times New Roman" w:eastAsia="Times New Roman" w:hAnsi="Times New Roman"/>
          <w:color w:val="000000"/>
          <w:sz w:val="28"/>
          <w:szCs w:val="28"/>
          <w:lang w:eastAsia="ru-RU"/>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Pr="001E0447" w:rsidR="001E0447">
        <w:rPr>
          <w:rFonts w:ascii="Times New Roman" w:hAnsi="Times New Roman"/>
          <w:sz w:val="28"/>
          <w:szCs w:val="28"/>
        </w:rPr>
        <w:t>Фатыхов</w:t>
      </w:r>
      <w:r w:rsidR="001E0447">
        <w:rPr>
          <w:rFonts w:ascii="Times New Roman" w:hAnsi="Times New Roman"/>
          <w:sz w:val="28"/>
          <w:szCs w:val="28"/>
        </w:rPr>
        <w:t>а</w:t>
      </w:r>
      <w:r w:rsidRPr="001E0447" w:rsidR="001E0447">
        <w:rPr>
          <w:rFonts w:ascii="Times New Roman" w:hAnsi="Times New Roman"/>
          <w:sz w:val="28"/>
          <w:szCs w:val="28"/>
        </w:rPr>
        <w:t xml:space="preserve"> Ф.Р.</w:t>
      </w:r>
      <w:r w:rsidR="001E0447">
        <w:rPr>
          <w:rFonts w:ascii="Times New Roman" w:hAnsi="Times New Roman"/>
          <w:sz w:val="28"/>
          <w:szCs w:val="28"/>
        </w:rPr>
        <w:t xml:space="preserve">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150</w:t>
      </w:r>
      <w:r w:rsidR="006111BF">
        <w:rPr>
          <w:rFonts w:ascii="Times New Roman" w:hAnsi="Times New Roman"/>
          <w:sz w:val="28"/>
          <w:szCs w:val="28"/>
        </w:rPr>
        <w:t>0</w:t>
      </w:r>
      <w:r w:rsidR="001E0447">
        <w:rPr>
          <w:rFonts w:ascii="Times New Roman" w:hAnsi="Times New Roman"/>
          <w:sz w:val="28"/>
          <w:szCs w:val="28"/>
        </w:rPr>
        <w:t>268</w:t>
      </w:r>
      <w:r w:rsidRPr="00D9009B">
        <w:rPr>
          <w:rFonts w:ascii="Times New Roman" w:hAnsi="Times New Roman"/>
          <w:sz w:val="28"/>
          <w:szCs w:val="28"/>
        </w:rPr>
        <w:t xml:space="preserve"> от </w:t>
      </w:r>
      <w:r w:rsidR="001E0447">
        <w:rPr>
          <w:rFonts w:ascii="Times New Roman" w:hAnsi="Times New Roman"/>
          <w:sz w:val="28"/>
          <w:szCs w:val="28"/>
        </w:rPr>
        <w:t>26.03</w:t>
      </w:r>
      <w:r w:rsidR="00DF2820">
        <w:rPr>
          <w:rFonts w:ascii="Times New Roman" w:hAnsi="Times New Roman"/>
          <w:sz w:val="28"/>
          <w:szCs w:val="28"/>
        </w:rPr>
        <w:t>.2022</w:t>
      </w:r>
      <w:r w:rsidRPr="00D9009B">
        <w:rPr>
          <w:rFonts w:ascii="Times New Roman" w:hAnsi="Times New Roman"/>
          <w:sz w:val="28"/>
          <w:szCs w:val="28"/>
        </w:rPr>
        <w:t xml:space="preserve"> (л.д.2), </w:t>
      </w:r>
      <w:r w:rsidR="00CE747A">
        <w:rPr>
          <w:rFonts w:ascii="Times New Roman" w:hAnsi="Times New Roman"/>
          <w:sz w:val="28"/>
          <w:szCs w:val="28"/>
        </w:rPr>
        <w:t>рапортом старшего дознавателя ОМВД России по Апастовскому району Рамазановой Ф.А.</w:t>
      </w:r>
      <w:r w:rsidR="00B54193">
        <w:rPr>
          <w:rFonts w:ascii="Times New Roman" w:hAnsi="Times New Roman"/>
          <w:sz w:val="28"/>
          <w:szCs w:val="28"/>
        </w:rPr>
        <w:t xml:space="preserve">, </w:t>
      </w:r>
      <w:r w:rsidR="001E0447">
        <w:rPr>
          <w:rFonts w:ascii="Times New Roman" w:hAnsi="Times New Roman"/>
          <w:sz w:val="28"/>
          <w:szCs w:val="28"/>
        </w:rPr>
        <w:t>копией протокола допроса</w:t>
      </w:r>
      <w:r w:rsidR="00B54193">
        <w:rPr>
          <w:rFonts w:ascii="Times New Roman" w:hAnsi="Times New Roman"/>
          <w:sz w:val="28"/>
          <w:szCs w:val="28"/>
        </w:rPr>
        <w:t xml:space="preserve"> </w:t>
      </w:r>
      <w:r w:rsidR="001E0447">
        <w:rPr>
          <w:rFonts w:ascii="Times New Roman" w:hAnsi="Times New Roman"/>
          <w:sz w:val="28"/>
          <w:szCs w:val="28"/>
        </w:rPr>
        <w:t>Ф</w:t>
      </w:r>
      <w:r w:rsidR="00B27223">
        <w:rPr>
          <w:rFonts w:ascii="Times New Roman" w:hAnsi="Times New Roman"/>
          <w:sz w:val="28"/>
          <w:szCs w:val="28"/>
        </w:rPr>
        <w:t>.</w:t>
      </w:r>
      <w:r w:rsidR="001E0447">
        <w:rPr>
          <w:rFonts w:ascii="Times New Roman" w:hAnsi="Times New Roman"/>
          <w:sz w:val="28"/>
          <w:szCs w:val="28"/>
        </w:rPr>
        <w:t xml:space="preserve"> Л.И. </w:t>
      </w:r>
      <w:r w:rsidR="006C6262">
        <w:rPr>
          <w:rFonts w:ascii="Times New Roman" w:hAnsi="Times New Roman"/>
          <w:sz w:val="28"/>
          <w:szCs w:val="28"/>
        </w:rPr>
        <w:t xml:space="preserve">(л.д. </w:t>
      </w:r>
      <w:r w:rsidR="001E0447">
        <w:rPr>
          <w:rFonts w:ascii="Times New Roman" w:hAnsi="Times New Roman"/>
          <w:sz w:val="28"/>
          <w:szCs w:val="28"/>
        </w:rPr>
        <w:t>9-14</w:t>
      </w:r>
      <w:r w:rsidR="006C6262">
        <w:rPr>
          <w:rFonts w:ascii="Times New Roman" w:hAnsi="Times New Roman"/>
          <w:sz w:val="28"/>
          <w:szCs w:val="28"/>
        </w:rPr>
        <w:t>)</w:t>
      </w:r>
      <w:r w:rsidRPr="00D9009B">
        <w:rPr>
          <w:rFonts w:ascii="Times New Roman" w:hAnsi="Times New Roman"/>
          <w:sz w:val="28"/>
          <w:szCs w:val="28"/>
        </w:rPr>
        <w:t xml:space="preserve">, </w:t>
      </w:r>
      <w:r w:rsidR="001E0447">
        <w:rPr>
          <w:rFonts w:ascii="Times New Roman" w:hAnsi="Times New Roman"/>
          <w:sz w:val="28"/>
          <w:szCs w:val="28"/>
        </w:rPr>
        <w:t xml:space="preserve">копией </w:t>
      </w:r>
      <w:r w:rsidR="00CE747A">
        <w:rPr>
          <w:rFonts w:ascii="Times New Roman" w:hAnsi="Times New Roman"/>
          <w:sz w:val="28"/>
          <w:szCs w:val="28"/>
        </w:rPr>
        <w:t>протокол</w:t>
      </w:r>
      <w:r w:rsidR="001E0447">
        <w:rPr>
          <w:rFonts w:ascii="Times New Roman" w:hAnsi="Times New Roman"/>
          <w:sz w:val="28"/>
          <w:szCs w:val="28"/>
        </w:rPr>
        <w:t>а</w:t>
      </w:r>
      <w:r w:rsidR="00CE747A">
        <w:rPr>
          <w:rFonts w:ascii="Times New Roman" w:hAnsi="Times New Roman"/>
          <w:sz w:val="28"/>
          <w:szCs w:val="28"/>
        </w:rPr>
        <w:t xml:space="preserve"> допроса </w:t>
      </w:r>
      <w:r w:rsidR="001E0447">
        <w:rPr>
          <w:rFonts w:ascii="Times New Roman" w:hAnsi="Times New Roman"/>
          <w:sz w:val="28"/>
          <w:szCs w:val="28"/>
        </w:rPr>
        <w:t>Фатыхова Ф.Р.</w:t>
      </w:r>
      <w:r w:rsidRPr="00D9009B" w:rsidR="001E0447">
        <w:rPr>
          <w:rFonts w:ascii="Times New Roman" w:hAnsi="Times New Roman"/>
          <w:sz w:val="28"/>
          <w:szCs w:val="28"/>
        </w:rPr>
        <w:t xml:space="preserve"> </w:t>
      </w:r>
      <w:r w:rsidRPr="00D9009B">
        <w:rPr>
          <w:rFonts w:ascii="Times New Roman" w:hAnsi="Times New Roman"/>
          <w:sz w:val="28"/>
          <w:szCs w:val="28"/>
        </w:rPr>
        <w:t>(л.д.</w:t>
      </w:r>
      <w:r w:rsidR="001E0447">
        <w:rPr>
          <w:rFonts w:ascii="Times New Roman" w:hAnsi="Times New Roman"/>
          <w:sz w:val="28"/>
          <w:szCs w:val="28"/>
        </w:rPr>
        <w:t>5-8</w:t>
      </w:r>
      <w:r w:rsidR="00C23E40">
        <w:rPr>
          <w:rFonts w:ascii="Times New Roman" w:hAnsi="Times New Roman"/>
          <w:sz w:val="28"/>
          <w:szCs w:val="28"/>
        </w:rPr>
        <w:t>)</w:t>
      </w:r>
      <w:r w:rsidRPr="00D9009B">
        <w:rPr>
          <w:rFonts w:ascii="Times New Roman" w:hAnsi="Times New Roman"/>
          <w:sz w:val="28"/>
          <w:szCs w:val="28"/>
        </w:rPr>
        <w:t xml:space="preserve">, </w:t>
      </w:r>
      <w:r w:rsidR="00CE747A">
        <w:rPr>
          <w:rFonts w:ascii="Times New Roman" w:hAnsi="Times New Roman"/>
          <w:sz w:val="28"/>
          <w:szCs w:val="28"/>
        </w:rPr>
        <w:t xml:space="preserve">копией </w:t>
      </w:r>
      <w:r w:rsidRPr="00D9009B">
        <w:rPr>
          <w:rFonts w:ascii="Times New Roman" w:hAnsi="Times New Roman"/>
          <w:sz w:val="28"/>
          <w:szCs w:val="28"/>
        </w:rPr>
        <w:t>заключени</w:t>
      </w:r>
      <w:r w:rsidR="00CE747A">
        <w:rPr>
          <w:rFonts w:ascii="Times New Roman" w:hAnsi="Times New Roman"/>
          <w:sz w:val="28"/>
          <w:szCs w:val="28"/>
        </w:rPr>
        <w:t>я</w:t>
      </w:r>
      <w:r w:rsidRPr="00D9009B">
        <w:rPr>
          <w:rFonts w:ascii="Times New Roman" w:hAnsi="Times New Roman"/>
          <w:sz w:val="28"/>
          <w:szCs w:val="28"/>
        </w:rPr>
        <w:t xml:space="preserve"> эксперта № </w:t>
      </w:r>
      <w:r w:rsidR="001E0447">
        <w:rPr>
          <w:rFonts w:ascii="Times New Roman" w:hAnsi="Times New Roman"/>
          <w:sz w:val="28"/>
          <w:szCs w:val="28"/>
        </w:rPr>
        <w:t xml:space="preserve">44 </w:t>
      </w:r>
      <w:r w:rsidRPr="00D9009B">
        <w:rPr>
          <w:rFonts w:ascii="Times New Roman" w:hAnsi="Times New Roman"/>
          <w:sz w:val="28"/>
          <w:szCs w:val="28"/>
        </w:rPr>
        <w:t>(л.д.</w:t>
      </w:r>
      <w:r w:rsidR="001E0447">
        <w:rPr>
          <w:rFonts w:ascii="Times New Roman" w:hAnsi="Times New Roman"/>
          <w:sz w:val="28"/>
          <w:szCs w:val="28"/>
        </w:rPr>
        <w:t>16-18</w:t>
      </w:r>
      <w:r w:rsidRPr="00D9009B">
        <w:rPr>
          <w:rFonts w:ascii="Times New Roman" w:hAnsi="Times New Roman"/>
          <w:sz w:val="28"/>
          <w:szCs w:val="28"/>
        </w:rPr>
        <w:t>)</w:t>
      </w:r>
      <w:r w:rsidR="006C6262">
        <w:rPr>
          <w:rFonts w:ascii="Times New Roman" w:hAnsi="Times New Roman"/>
          <w:sz w:val="28"/>
          <w:szCs w:val="28"/>
        </w:rPr>
        <w:t xml:space="preserve">, </w:t>
      </w:r>
      <w:r w:rsidRPr="00D9009B">
        <w:rPr>
          <w:rFonts w:ascii="Times New Roman" w:hAnsi="Times New Roman"/>
          <w:sz w:val="28"/>
          <w:szCs w:val="28"/>
        </w:rPr>
        <w:t>и другими материалами дела.</w:t>
      </w:r>
    </w:p>
    <w:p w:rsidR="00334D7E" w:rsidP="00334D7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Достоверность вышеуказанных доказательств у суда сомнений не вызывает, поскольку они непротиворечивы и согласуются между собой. Постановление  о возбуждении производства об административном правонарушении составлено в соответствии с требованиями КоАП РФ. Доказательств иного суду не представлено. Анализ приведенных доказательств в их совокупности дает основание считать вину Фатыхова Ф.Р. в совершении административного правонарушения, предусмотренного ст.6.1.1 КоАП РФ установленной.</w:t>
      </w:r>
    </w:p>
    <w:p w:rsidR="00CE747A"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Каких-либо нарушений  при составлении процессуальных документов  по делу судом не установлено. 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sidR="00B35E02">
        <w:rPr>
          <w:rFonts w:ascii="Times New Roman" w:hAnsi="Times New Roman"/>
          <w:sz w:val="28"/>
          <w:szCs w:val="28"/>
        </w:rPr>
        <w:t>Фатыхову Ф.Р.</w:t>
      </w:r>
      <w:r>
        <w:rPr>
          <w:rFonts w:ascii="Times New Roman" w:hAnsi="Times New Roman"/>
          <w:sz w:val="28"/>
          <w:szCs w:val="28"/>
        </w:rPr>
        <w:t>.</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D9009B">
        <w:rPr>
          <w:rFonts w:ascii="Times New Roman" w:hAnsi="Times New Roman"/>
          <w:sz w:val="28"/>
          <w:szCs w:val="28"/>
        </w:rPr>
        <w:t>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 правонарушении.</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B35E02">
        <w:rPr>
          <w:rFonts w:ascii="Times New Roman" w:hAnsi="Times New Roman"/>
          <w:sz w:val="28"/>
          <w:szCs w:val="28"/>
        </w:rPr>
        <w:t xml:space="preserve">Фатыхова Ф.Р.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При назначении наказания суд учитывает личность правонарушителя, его имущественное положение, смягчающие и отягчающие административную ответственность обстоятельства. </w:t>
      </w:r>
    </w:p>
    <w:p w:rsidR="00334D7E" w:rsidP="00334D7E">
      <w:pPr>
        <w:spacing w:after="0" w:line="240" w:lineRule="auto"/>
        <w:ind w:firstLine="539"/>
        <w:jc w:val="both"/>
        <w:rPr>
          <w:rFonts w:ascii="Times New Roman" w:hAnsi="Times New Roman"/>
          <w:sz w:val="28"/>
          <w:szCs w:val="28"/>
        </w:rPr>
      </w:pPr>
      <w:r w:rsidRPr="00D9009B">
        <w:rPr>
          <w:rFonts w:ascii="Times New Roman" w:hAnsi="Times New Roman"/>
          <w:sz w:val="28"/>
          <w:szCs w:val="28"/>
        </w:rPr>
        <w:t xml:space="preserve">Обстоятельствами, смягчающими административную ответственность </w:t>
      </w:r>
      <w:r w:rsidR="00BB09F2">
        <w:rPr>
          <w:rFonts w:ascii="Times New Roman" w:hAnsi="Times New Roman"/>
          <w:sz w:val="28"/>
          <w:szCs w:val="28"/>
        </w:rPr>
        <w:t xml:space="preserve">Фатыхова Ф.Р. </w:t>
      </w:r>
      <w:r w:rsidRPr="00D9009B">
        <w:rPr>
          <w:rFonts w:ascii="Times New Roman" w:hAnsi="Times New Roman"/>
          <w:sz w:val="28"/>
          <w:szCs w:val="28"/>
        </w:rPr>
        <w:t>суд признал</w:t>
      </w:r>
      <w:r w:rsidR="00480817">
        <w:rPr>
          <w:rFonts w:ascii="Times New Roman" w:hAnsi="Times New Roman"/>
          <w:sz w:val="28"/>
          <w:szCs w:val="28"/>
        </w:rPr>
        <w:t xml:space="preserve"> наличие малолетн</w:t>
      </w:r>
      <w:r w:rsidR="009165F3">
        <w:rPr>
          <w:rFonts w:ascii="Times New Roman" w:hAnsi="Times New Roman"/>
          <w:sz w:val="28"/>
          <w:szCs w:val="28"/>
        </w:rPr>
        <w:t>его</w:t>
      </w:r>
      <w:r w:rsidR="00480817">
        <w:rPr>
          <w:rFonts w:ascii="Times New Roman" w:hAnsi="Times New Roman"/>
          <w:sz w:val="28"/>
          <w:szCs w:val="28"/>
        </w:rPr>
        <w:t xml:space="preserve"> </w:t>
      </w:r>
      <w:r w:rsidR="009165F3">
        <w:rPr>
          <w:rFonts w:ascii="Times New Roman" w:hAnsi="Times New Roman"/>
          <w:sz w:val="28"/>
          <w:szCs w:val="28"/>
        </w:rPr>
        <w:t>ребенка</w:t>
      </w:r>
      <w:r w:rsidRPr="00D9009B">
        <w:rPr>
          <w:rFonts w:ascii="Times New Roman" w:hAnsi="Times New Roman"/>
          <w:sz w:val="28"/>
          <w:szCs w:val="28"/>
        </w:rPr>
        <w:t xml:space="preserve">. Обстоятельств отягчающих административную ответственность </w:t>
      </w:r>
      <w:r>
        <w:rPr>
          <w:rFonts w:ascii="Times New Roman" w:hAnsi="Times New Roman"/>
          <w:sz w:val="28"/>
          <w:szCs w:val="28"/>
        </w:rPr>
        <w:t>Фатыхова Ф.Р. судом не установлено.</w:t>
      </w:r>
      <w:r w:rsidRPr="00D9009B">
        <w:rPr>
          <w:rFonts w:ascii="Times New Roman" w:hAnsi="Times New Roman"/>
          <w:sz w:val="28"/>
          <w:szCs w:val="28"/>
        </w:rPr>
        <w:t xml:space="preserve"> </w:t>
      </w:r>
      <w:r>
        <w:rPr>
          <w:rFonts w:ascii="Times New Roman" w:hAnsi="Times New Roman"/>
          <w:sz w:val="28"/>
          <w:szCs w:val="28"/>
        </w:rPr>
        <w:t xml:space="preserve">Однако Фатыхова Ф.Р. ранее подвергался к административной, уголовной ответственности, не имеет официального трудоустройства, на учете в </w:t>
      </w:r>
      <w:r>
        <w:rPr>
          <w:rFonts w:ascii="Times New Roman" w:hAnsi="Times New Roman"/>
          <w:color w:val="222222"/>
          <w:sz w:val="28"/>
          <w:szCs w:val="28"/>
          <w:shd w:val="clear" w:color="auto" w:fill="FFFFFF"/>
        </w:rPr>
        <w:t xml:space="preserve">ГКУ «Центр занятости населения Апастовского муниципального района РТ» не состоит,  </w:t>
      </w:r>
      <w:r>
        <w:rPr>
          <w:rFonts w:ascii="Times New Roman" w:hAnsi="Times New Roman"/>
          <w:sz w:val="28"/>
          <w:szCs w:val="28"/>
        </w:rPr>
        <w:t>к категории нетрудоспособных лиц не относится.</w:t>
      </w:r>
    </w:p>
    <w:p w:rsidR="00334D7E" w:rsidP="00334D7E">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Учитывая изложенное суд считает, что наказание в виде административного ареста будет способствовать предупреждению совершения новых правонарушений, как самим правонарушителем, так и другими лицами.</w:t>
      </w:r>
    </w:p>
    <w:p w:rsidR="00334D7E" w:rsidP="00334D7E">
      <w:pPr>
        <w:spacing w:after="0" w:line="240" w:lineRule="auto"/>
        <w:ind w:right="-1" w:firstLine="567"/>
        <w:jc w:val="both"/>
        <w:rPr>
          <w:rFonts w:ascii="Times New Roman" w:hAnsi="Times New Roman"/>
          <w:sz w:val="28"/>
          <w:szCs w:val="28"/>
        </w:rPr>
      </w:pPr>
      <w:r>
        <w:rPr>
          <w:rFonts w:ascii="Times New Roman" w:hAnsi="Times New Roman"/>
          <w:sz w:val="28"/>
          <w:szCs w:val="28"/>
        </w:rPr>
        <w:t>На основании изложенного и руководствуясь ст. ст. 29.7, 29.9-29.11 КоАП РФ, мировой судья</w:t>
      </w:r>
    </w:p>
    <w:p w:rsidR="00334D7E" w:rsidP="00334D7E">
      <w:pPr>
        <w:spacing w:after="0" w:line="240" w:lineRule="auto"/>
        <w:ind w:right="-1" w:firstLine="56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34D7E" w:rsidP="00334D7E">
      <w:pPr>
        <w:spacing w:after="0" w:line="240" w:lineRule="auto"/>
        <w:ind w:right="-1"/>
        <w:jc w:val="center"/>
        <w:rPr>
          <w:rFonts w:ascii="Times New Roman" w:hAnsi="Times New Roman"/>
          <w:b/>
          <w:bCs/>
          <w:i/>
          <w:iCs/>
          <w:sz w:val="28"/>
          <w:szCs w:val="28"/>
        </w:rPr>
      </w:pPr>
      <w:r>
        <w:rPr>
          <w:rFonts w:ascii="Times New Roman" w:hAnsi="Times New Roman"/>
          <w:b/>
          <w:bCs/>
          <w:i/>
          <w:iCs/>
          <w:sz w:val="28"/>
          <w:szCs w:val="28"/>
        </w:rPr>
        <w:t>П О С Т А Н О В И Л:</w:t>
      </w:r>
    </w:p>
    <w:p w:rsidR="00334D7E" w:rsidP="00334D7E">
      <w:pPr>
        <w:spacing w:after="0" w:line="240" w:lineRule="auto"/>
        <w:ind w:right="-1" w:firstLine="708"/>
        <w:jc w:val="both"/>
        <w:rPr>
          <w:rFonts w:ascii="Times New Roman" w:hAnsi="Times New Roman"/>
          <w:sz w:val="28"/>
          <w:szCs w:val="28"/>
        </w:rPr>
      </w:pPr>
    </w:p>
    <w:p w:rsidR="00334D7E" w:rsidP="00334D7E">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Фатыхова </w:t>
      </w:r>
      <w:r w:rsidR="00B27223">
        <w:rPr>
          <w:rFonts w:ascii="Times New Roman" w:hAnsi="Times New Roman"/>
          <w:sz w:val="28"/>
          <w:szCs w:val="28"/>
        </w:rPr>
        <w:t>………</w:t>
      </w:r>
      <w:r>
        <w:rPr>
          <w:rFonts w:ascii="Times New Roman" w:hAnsi="Times New Roman"/>
          <w:sz w:val="28"/>
          <w:szCs w:val="28"/>
        </w:rPr>
        <w:t xml:space="preserve"> признать виновным в совершении административного правонарушения, предусмотренного статьей </w:t>
      </w:r>
      <w:r w:rsidR="00547660">
        <w:rPr>
          <w:rFonts w:ascii="Times New Roman" w:hAnsi="Times New Roman"/>
          <w:sz w:val="28"/>
          <w:szCs w:val="28"/>
        </w:rPr>
        <w:t>6.1.1</w:t>
      </w:r>
      <w:r>
        <w:rPr>
          <w:rFonts w:ascii="Times New Roman" w:hAnsi="Times New Roman"/>
          <w:sz w:val="28"/>
          <w:szCs w:val="28"/>
        </w:rPr>
        <w:t xml:space="preserve"> КоАП РФ и назначить административное наказание в виде административного ареста сроком на 1</w:t>
      </w:r>
      <w:r w:rsidR="00547660">
        <w:rPr>
          <w:rFonts w:ascii="Times New Roman" w:hAnsi="Times New Roman"/>
          <w:sz w:val="28"/>
          <w:szCs w:val="28"/>
        </w:rPr>
        <w:t>0 (десять</w:t>
      </w:r>
      <w:r>
        <w:rPr>
          <w:rFonts w:ascii="Times New Roman" w:hAnsi="Times New Roman"/>
          <w:sz w:val="28"/>
          <w:szCs w:val="28"/>
        </w:rPr>
        <w:t>) суток исчислив срок с 1</w:t>
      </w:r>
      <w:r w:rsidR="00BB09F2">
        <w:rPr>
          <w:rFonts w:ascii="Times New Roman" w:hAnsi="Times New Roman"/>
          <w:sz w:val="28"/>
          <w:szCs w:val="28"/>
        </w:rPr>
        <w:t>3</w:t>
      </w:r>
      <w:r>
        <w:rPr>
          <w:rFonts w:ascii="Times New Roman" w:hAnsi="Times New Roman"/>
          <w:sz w:val="28"/>
          <w:szCs w:val="28"/>
        </w:rPr>
        <w:t xml:space="preserve"> часов </w:t>
      </w:r>
      <w:r w:rsidR="00BB09F2">
        <w:rPr>
          <w:rFonts w:ascii="Times New Roman" w:hAnsi="Times New Roman"/>
          <w:sz w:val="28"/>
          <w:szCs w:val="28"/>
        </w:rPr>
        <w:t>45</w:t>
      </w:r>
      <w:r>
        <w:rPr>
          <w:rFonts w:ascii="Times New Roman" w:hAnsi="Times New Roman"/>
          <w:sz w:val="28"/>
          <w:szCs w:val="28"/>
        </w:rPr>
        <w:t xml:space="preserve"> минут </w:t>
      </w:r>
      <w:r w:rsidR="00547660">
        <w:rPr>
          <w:rFonts w:ascii="Times New Roman" w:hAnsi="Times New Roman"/>
          <w:sz w:val="28"/>
          <w:szCs w:val="28"/>
        </w:rPr>
        <w:t>17 мая</w:t>
      </w:r>
      <w:r>
        <w:rPr>
          <w:rFonts w:ascii="Times New Roman" w:hAnsi="Times New Roman"/>
          <w:sz w:val="28"/>
          <w:szCs w:val="28"/>
        </w:rPr>
        <w:t xml:space="preserve"> 2022 года.</w:t>
      </w:r>
    </w:p>
    <w:p w:rsidR="00334D7E" w:rsidP="00334D7E">
      <w:pPr>
        <w:spacing w:after="0" w:line="240" w:lineRule="auto"/>
        <w:ind w:firstLine="567"/>
        <w:jc w:val="both"/>
        <w:rPr>
          <w:rFonts w:ascii="Times New Roman" w:hAnsi="Times New Roman"/>
          <w:sz w:val="28"/>
          <w:szCs w:val="28"/>
        </w:rPr>
      </w:pPr>
      <w:r>
        <w:rPr>
          <w:rFonts w:ascii="Times New Roman" w:hAnsi="Times New Roman"/>
          <w:sz w:val="28"/>
          <w:szCs w:val="28"/>
        </w:rPr>
        <w:t>Исполнение постановления возложить на ОМВД России по Апастовскому району. Об исполнении сообщить мировому судье письменно.</w:t>
      </w:r>
    </w:p>
    <w:p w:rsidR="00334D7E" w:rsidP="00334D7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 </w:t>
      </w:r>
    </w:p>
    <w:p w:rsidR="00334D7E" w:rsidP="00334D7E">
      <w:pPr>
        <w:spacing w:after="0" w:line="240" w:lineRule="auto"/>
        <w:ind w:firstLine="567"/>
        <w:jc w:val="both"/>
        <w:rPr>
          <w:rFonts w:ascii="Times New Roman" w:hAnsi="Times New Roman"/>
          <w:sz w:val="28"/>
          <w:szCs w:val="28"/>
        </w:rPr>
      </w:pPr>
    </w:p>
    <w:p w:rsidR="00334D7E" w:rsidP="00334D7E">
      <w:pPr>
        <w:spacing w:after="0" w:line="240" w:lineRule="auto"/>
        <w:ind w:firstLine="567"/>
        <w:jc w:val="center"/>
        <w:rPr>
          <w:rFonts w:ascii="Times New Roman" w:hAnsi="Times New Roman"/>
          <w:sz w:val="28"/>
          <w:szCs w:val="28"/>
        </w:rPr>
      </w:pPr>
      <w:r>
        <w:rPr>
          <w:rFonts w:ascii="Times New Roman" w:hAnsi="Times New Roman"/>
          <w:sz w:val="28"/>
          <w:szCs w:val="28"/>
        </w:rPr>
        <w:t>Мировой судья: подпись.</w:t>
      </w:r>
    </w:p>
    <w:p w:rsidR="00334D7E" w:rsidP="00334D7E">
      <w:pPr>
        <w:spacing w:after="0" w:line="240" w:lineRule="auto"/>
        <w:ind w:firstLine="567"/>
        <w:jc w:val="both"/>
        <w:rPr>
          <w:rFonts w:ascii="Times New Roman" w:hAnsi="Times New Roman"/>
          <w:sz w:val="28"/>
          <w:szCs w:val="28"/>
        </w:rPr>
      </w:pPr>
    </w:p>
    <w:p w:rsidR="00334D7E" w:rsidP="00334D7E">
      <w:pPr>
        <w:spacing w:after="0" w:line="240" w:lineRule="auto"/>
        <w:ind w:firstLine="567"/>
        <w:jc w:val="both"/>
        <w:rPr>
          <w:rFonts w:ascii="Times New Roman" w:hAnsi="Times New Roman"/>
          <w:sz w:val="28"/>
          <w:szCs w:val="28"/>
        </w:rPr>
      </w:pPr>
      <w:r>
        <w:rPr>
          <w:rFonts w:ascii="Times New Roman" w:hAnsi="Times New Roman"/>
          <w:sz w:val="28"/>
          <w:szCs w:val="28"/>
        </w:rPr>
        <w:t>КОПИЯ ВЕРНА: Мировой судья                                        Каримуллин Р.Х.</w:t>
      </w:r>
    </w:p>
    <w:p w:rsidR="00334D7E" w:rsidP="00334D7E">
      <w:pPr>
        <w:spacing w:after="0" w:line="240" w:lineRule="auto"/>
        <w:ind w:firstLine="567"/>
        <w:jc w:val="both"/>
        <w:rPr>
          <w:rFonts w:ascii="Times New Roman" w:hAnsi="Times New Roman"/>
          <w:sz w:val="24"/>
          <w:szCs w:val="24"/>
          <w:u w:val="single"/>
        </w:rPr>
      </w:pPr>
    </w:p>
    <w:p w:rsidR="00404AED" w:rsidRPr="00D9009B" w:rsidP="00334D7E">
      <w:pPr>
        <w:tabs>
          <w:tab w:val="left" w:pos="567"/>
        </w:tabs>
        <w:spacing w:after="0" w:line="240" w:lineRule="auto"/>
        <w:ind w:right="-5" w:firstLine="708"/>
        <w:jc w:val="both"/>
      </w:pPr>
    </w:p>
    <w:sectPr w:rsidSect="007810C8">
      <w:headerReference w:type="default" r:id="rId6"/>
      <w:footerReference w:type="default" r:id="rId7"/>
      <w:pgSz w:w="11906" w:h="16838"/>
      <w:pgMar w:top="568" w:right="849"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0A">
    <w:pPr>
      <w:pStyle w:val="Footer"/>
      <w:jc w:val="right"/>
    </w:pPr>
  </w:p>
  <w:p w:rsidR="00F213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F2130A">
        <w:pPr>
          <w:pStyle w:val="Header"/>
          <w:jc w:val="center"/>
        </w:pPr>
        <w:r>
          <w:fldChar w:fldCharType="begin"/>
        </w:r>
        <w:r>
          <w:instrText>PAGE   \* MERGEFORMAT</w:instrText>
        </w:r>
        <w:r>
          <w:fldChar w:fldCharType="separate"/>
        </w:r>
        <w:r w:rsidR="00B27223">
          <w:rPr>
            <w:noProof/>
          </w:rPr>
          <w:t>3</w:t>
        </w:r>
        <w:r>
          <w:fldChar w:fldCharType="end"/>
        </w:r>
      </w:p>
    </w:sdtContent>
  </w:sdt>
  <w:p w:rsidR="00F21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01D1D"/>
    <w:rsid w:val="00010749"/>
    <w:rsid w:val="00011D81"/>
    <w:rsid w:val="0001439E"/>
    <w:rsid w:val="00026396"/>
    <w:rsid w:val="000263F4"/>
    <w:rsid w:val="00034A8E"/>
    <w:rsid w:val="000350F0"/>
    <w:rsid w:val="00047A81"/>
    <w:rsid w:val="000535BF"/>
    <w:rsid w:val="000822C7"/>
    <w:rsid w:val="00097141"/>
    <w:rsid w:val="000B43A2"/>
    <w:rsid w:val="000C2272"/>
    <w:rsid w:val="000C6BD3"/>
    <w:rsid w:val="000E033C"/>
    <w:rsid w:val="000E2137"/>
    <w:rsid w:val="001105E4"/>
    <w:rsid w:val="00122648"/>
    <w:rsid w:val="00133B20"/>
    <w:rsid w:val="00140B3C"/>
    <w:rsid w:val="00151308"/>
    <w:rsid w:val="001A1064"/>
    <w:rsid w:val="001C157B"/>
    <w:rsid w:val="001C277F"/>
    <w:rsid w:val="001E0447"/>
    <w:rsid w:val="001E492B"/>
    <w:rsid w:val="001F544E"/>
    <w:rsid w:val="001F66E1"/>
    <w:rsid w:val="00204E91"/>
    <w:rsid w:val="00211329"/>
    <w:rsid w:val="00211ED2"/>
    <w:rsid w:val="00212B13"/>
    <w:rsid w:val="00230E28"/>
    <w:rsid w:val="002329E4"/>
    <w:rsid w:val="00237830"/>
    <w:rsid w:val="00250D89"/>
    <w:rsid w:val="00270366"/>
    <w:rsid w:val="002907F5"/>
    <w:rsid w:val="002B0F87"/>
    <w:rsid w:val="002C6130"/>
    <w:rsid w:val="002D2225"/>
    <w:rsid w:val="002D3318"/>
    <w:rsid w:val="002E0957"/>
    <w:rsid w:val="002F1927"/>
    <w:rsid w:val="002F49D5"/>
    <w:rsid w:val="00300BE6"/>
    <w:rsid w:val="00313D84"/>
    <w:rsid w:val="00315B38"/>
    <w:rsid w:val="0032132D"/>
    <w:rsid w:val="00334D7E"/>
    <w:rsid w:val="00346F46"/>
    <w:rsid w:val="00353DFD"/>
    <w:rsid w:val="0035783F"/>
    <w:rsid w:val="00372289"/>
    <w:rsid w:val="00374999"/>
    <w:rsid w:val="00391754"/>
    <w:rsid w:val="00393889"/>
    <w:rsid w:val="003B4DD6"/>
    <w:rsid w:val="003D3205"/>
    <w:rsid w:val="003F0C51"/>
    <w:rsid w:val="0040177D"/>
    <w:rsid w:val="00404AED"/>
    <w:rsid w:val="00411B0A"/>
    <w:rsid w:val="004330F6"/>
    <w:rsid w:val="00454924"/>
    <w:rsid w:val="004614C1"/>
    <w:rsid w:val="0047377A"/>
    <w:rsid w:val="00477633"/>
    <w:rsid w:val="00480817"/>
    <w:rsid w:val="00496181"/>
    <w:rsid w:val="004C3061"/>
    <w:rsid w:val="004C30FB"/>
    <w:rsid w:val="004C3C4F"/>
    <w:rsid w:val="004D1CE4"/>
    <w:rsid w:val="004D48C2"/>
    <w:rsid w:val="004F7483"/>
    <w:rsid w:val="00505027"/>
    <w:rsid w:val="0050545F"/>
    <w:rsid w:val="0053326B"/>
    <w:rsid w:val="00535634"/>
    <w:rsid w:val="00547660"/>
    <w:rsid w:val="005677AD"/>
    <w:rsid w:val="00573F74"/>
    <w:rsid w:val="00584FDA"/>
    <w:rsid w:val="005911B7"/>
    <w:rsid w:val="005941C8"/>
    <w:rsid w:val="005A37C7"/>
    <w:rsid w:val="005B28CB"/>
    <w:rsid w:val="005C570F"/>
    <w:rsid w:val="005D65DC"/>
    <w:rsid w:val="005D67C8"/>
    <w:rsid w:val="005F02F2"/>
    <w:rsid w:val="005F535E"/>
    <w:rsid w:val="00604E3C"/>
    <w:rsid w:val="006111BF"/>
    <w:rsid w:val="006121BB"/>
    <w:rsid w:val="0061338E"/>
    <w:rsid w:val="00615C62"/>
    <w:rsid w:val="00616D79"/>
    <w:rsid w:val="00631602"/>
    <w:rsid w:val="00645976"/>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456B"/>
    <w:rsid w:val="00762CCD"/>
    <w:rsid w:val="007810C8"/>
    <w:rsid w:val="00786EAC"/>
    <w:rsid w:val="00787799"/>
    <w:rsid w:val="00792A61"/>
    <w:rsid w:val="007951B1"/>
    <w:rsid w:val="00795805"/>
    <w:rsid w:val="007E1E02"/>
    <w:rsid w:val="00815247"/>
    <w:rsid w:val="008166CC"/>
    <w:rsid w:val="0082298F"/>
    <w:rsid w:val="0084740E"/>
    <w:rsid w:val="0084766C"/>
    <w:rsid w:val="00847CF8"/>
    <w:rsid w:val="00857E7A"/>
    <w:rsid w:val="008625A5"/>
    <w:rsid w:val="00867494"/>
    <w:rsid w:val="0086753E"/>
    <w:rsid w:val="008A3C7D"/>
    <w:rsid w:val="008B57FA"/>
    <w:rsid w:val="008B5AEF"/>
    <w:rsid w:val="008B5BD2"/>
    <w:rsid w:val="008D02C5"/>
    <w:rsid w:val="008D6A31"/>
    <w:rsid w:val="008E0FCC"/>
    <w:rsid w:val="00901701"/>
    <w:rsid w:val="00903166"/>
    <w:rsid w:val="009165F3"/>
    <w:rsid w:val="00921FE5"/>
    <w:rsid w:val="00935226"/>
    <w:rsid w:val="00942319"/>
    <w:rsid w:val="00946345"/>
    <w:rsid w:val="00946628"/>
    <w:rsid w:val="00961032"/>
    <w:rsid w:val="00965D07"/>
    <w:rsid w:val="00966BFD"/>
    <w:rsid w:val="009855F2"/>
    <w:rsid w:val="00986334"/>
    <w:rsid w:val="00990F11"/>
    <w:rsid w:val="009A434E"/>
    <w:rsid w:val="009A6347"/>
    <w:rsid w:val="009A6467"/>
    <w:rsid w:val="009B1006"/>
    <w:rsid w:val="009B1E8C"/>
    <w:rsid w:val="009B64F7"/>
    <w:rsid w:val="009B6C2F"/>
    <w:rsid w:val="009C368C"/>
    <w:rsid w:val="009D033A"/>
    <w:rsid w:val="009D1226"/>
    <w:rsid w:val="009D65AF"/>
    <w:rsid w:val="009E2AFC"/>
    <w:rsid w:val="009E78FF"/>
    <w:rsid w:val="009F3C7D"/>
    <w:rsid w:val="009F7B2C"/>
    <w:rsid w:val="00A03CA9"/>
    <w:rsid w:val="00A060EA"/>
    <w:rsid w:val="00A22839"/>
    <w:rsid w:val="00A318E1"/>
    <w:rsid w:val="00A35506"/>
    <w:rsid w:val="00A361E0"/>
    <w:rsid w:val="00A50B22"/>
    <w:rsid w:val="00A57555"/>
    <w:rsid w:val="00A60E96"/>
    <w:rsid w:val="00A6407B"/>
    <w:rsid w:val="00A65234"/>
    <w:rsid w:val="00A73CA3"/>
    <w:rsid w:val="00A9611D"/>
    <w:rsid w:val="00A96505"/>
    <w:rsid w:val="00AB281C"/>
    <w:rsid w:val="00AB51F0"/>
    <w:rsid w:val="00AC732D"/>
    <w:rsid w:val="00AD1EE9"/>
    <w:rsid w:val="00AD2787"/>
    <w:rsid w:val="00B24177"/>
    <w:rsid w:val="00B27223"/>
    <w:rsid w:val="00B35E02"/>
    <w:rsid w:val="00B47529"/>
    <w:rsid w:val="00B50D0E"/>
    <w:rsid w:val="00B54193"/>
    <w:rsid w:val="00B65B10"/>
    <w:rsid w:val="00B67B13"/>
    <w:rsid w:val="00B76761"/>
    <w:rsid w:val="00B8066D"/>
    <w:rsid w:val="00B96D3D"/>
    <w:rsid w:val="00BB09F2"/>
    <w:rsid w:val="00BB37B5"/>
    <w:rsid w:val="00BB7288"/>
    <w:rsid w:val="00BB7AEC"/>
    <w:rsid w:val="00BD5BD4"/>
    <w:rsid w:val="00C011B1"/>
    <w:rsid w:val="00C14339"/>
    <w:rsid w:val="00C23E40"/>
    <w:rsid w:val="00C245E3"/>
    <w:rsid w:val="00C312C0"/>
    <w:rsid w:val="00C41586"/>
    <w:rsid w:val="00C43748"/>
    <w:rsid w:val="00C46990"/>
    <w:rsid w:val="00C5213B"/>
    <w:rsid w:val="00C56CA9"/>
    <w:rsid w:val="00C91DD6"/>
    <w:rsid w:val="00C9773D"/>
    <w:rsid w:val="00CA329D"/>
    <w:rsid w:val="00CD2671"/>
    <w:rsid w:val="00CE5C82"/>
    <w:rsid w:val="00CE747A"/>
    <w:rsid w:val="00D02ECB"/>
    <w:rsid w:val="00D04310"/>
    <w:rsid w:val="00D24342"/>
    <w:rsid w:val="00D302AE"/>
    <w:rsid w:val="00D352DA"/>
    <w:rsid w:val="00D361BD"/>
    <w:rsid w:val="00D460EC"/>
    <w:rsid w:val="00D53074"/>
    <w:rsid w:val="00D64B43"/>
    <w:rsid w:val="00D9009B"/>
    <w:rsid w:val="00DA1BAA"/>
    <w:rsid w:val="00DF2820"/>
    <w:rsid w:val="00E063B9"/>
    <w:rsid w:val="00E07EB2"/>
    <w:rsid w:val="00E109C0"/>
    <w:rsid w:val="00E12431"/>
    <w:rsid w:val="00E15245"/>
    <w:rsid w:val="00E40E23"/>
    <w:rsid w:val="00E41C98"/>
    <w:rsid w:val="00E56655"/>
    <w:rsid w:val="00E66A3B"/>
    <w:rsid w:val="00E92B99"/>
    <w:rsid w:val="00EA6711"/>
    <w:rsid w:val="00ED007F"/>
    <w:rsid w:val="00ED7AAA"/>
    <w:rsid w:val="00EF0134"/>
    <w:rsid w:val="00EF42C4"/>
    <w:rsid w:val="00F0381C"/>
    <w:rsid w:val="00F07D48"/>
    <w:rsid w:val="00F11ED3"/>
    <w:rsid w:val="00F2130A"/>
    <w:rsid w:val="00F348D1"/>
    <w:rsid w:val="00F428B9"/>
    <w:rsid w:val="00F54611"/>
    <w:rsid w:val="00F766C3"/>
    <w:rsid w:val="00F9251E"/>
    <w:rsid w:val="00FB38BE"/>
    <w:rsid w:val="00FC0DBF"/>
    <w:rsid w:val="00FC6A36"/>
    <w:rsid w:val="00FD65BF"/>
    <w:rsid w:val="00FE03FF"/>
    <w:rsid w:val="00FE2C7D"/>
    <w:rsid w:val="00FE5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3196-F2B5-486D-B493-A8980C8F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