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УИД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>MS00072</w:t>
      </w:r>
      <w:r>
        <w:rPr>
          <w:rFonts w:ascii="Times New Roman" w:hAnsi="Times New Roman" w:cs="Times New Roman"/>
          <w:bCs/>
          <w:sz w:val="28"/>
          <w:szCs w:val="28"/>
        </w:rPr>
        <w:t>-01-2022-000209-50</w:t>
      </w:r>
    </w:p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 Дело № 5-104/2022</w:t>
      </w:r>
    </w:p>
    <w:p w:rsidR="000A13EF" w:rsidRPr="005C566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 w:rsidRPr="005C56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 марта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C13F7">
        <w:rPr>
          <w:rFonts w:ascii="Times New Roman" w:hAnsi="Times New Roman" w:cs="Times New Roman"/>
          <w:sz w:val="28"/>
        </w:rPr>
        <w:t xml:space="preserve">Трофимова </w:t>
      </w:r>
      <w:r w:rsidR="00DC13F7">
        <w:rPr>
          <w:rFonts w:ascii="Times New Roman" w:hAnsi="Times New Roman" w:cs="Times New Roman"/>
          <w:sz w:val="28"/>
        </w:rPr>
        <w:t>В</w:t>
      </w:r>
      <w:r w:rsidR="0081574C">
        <w:rPr>
          <w:rFonts w:ascii="Times New Roman" w:hAnsi="Times New Roman" w:cs="Times New Roman"/>
          <w:sz w:val="28"/>
        </w:rPr>
        <w:t>.</w:t>
      </w:r>
      <w:r w:rsidR="00DC13F7">
        <w:rPr>
          <w:rFonts w:ascii="Times New Roman" w:hAnsi="Times New Roman" w:cs="Times New Roman"/>
          <w:sz w:val="28"/>
        </w:rPr>
        <w:t>Е</w:t>
      </w:r>
      <w:r w:rsidR="0081574C">
        <w:rPr>
          <w:rFonts w:ascii="Times New Roman" w:hAnsi="Times New Roman" w:cs="Times New Roman"/>
          <w:sz w:val="28"/>
        </w:rPr>
        <w:t>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1574C">
        <w:rPr>
          <w:rFonts w:ascii="Times New Roman" w:eastAsia="Times New Roman" w:hAnsi="Times New Roman" w:cs="Times New Roman"/>
          <w:sz w:val="28"/>
        </w:rPr>
        <w:t>….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AE6DC8">
        <w:rPr>
          <w:rFonts w:ascii="Times New Roman" w:eastAsia="Times New Roman" w:hAnsi="Times New Roman" w:cs="Times New Roman"/>
          <w:sz w:val="28"/>
        </w:rPr>
        <w:t xml:space="preserve"> </w:t>
      </w:r>
      <w:r w:rsidR="0081574C">
        <w:rPr>
          <w:rFonts w:ascii="Times New Roman" w:eastAsia="Times New Roman" w:hAnsi="Times New Roman" w:cs="Times New Roman"/>
          <w:sz w:val="28"/>
        </w:rPr>
        <w:t>….</w:t>
      </w:r>
      <w:r w:rsidR="002220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95D63">
        <w:rPr>
          <w:rFonts w:ascii="Times New Roman" w:eastAsia="Times New Roman" w:hAnsi="Times New Roman" w:cs="Times New Roman"/>
          <w:sz w:val="28"/>
        </w:rPr>
        <w:t xml:space="preserve">Республика Татарстан, </w:t>
      </w:r>
      <w:r w:rsidR="00784B2C">
        <w:rPr>
          <w:rFonts w:ascii="Times New Roman" w:eastAsia="Times New Roman" w:hAnsi="Times New Roman" w:cs="Times New Roman"/>
          <w:sz w:val="28"/>
        </w:rPr>
        <w:t>Апастовский</w:t>
      </w:r>
      <w:r w:rsidR="00995D63">
        <w:rPr>
          <w:rFonts w:ascii="Times New Roman" w:eastAsia="Times New Roman" w:hAnsi="Times New Roman" w:cs="Times New Roman"/>
          <w:sz w:val="28"/>
        </w:rPr>
        <w:t xml:space="preserve"> район, </w:t>
      </w:r>
      <w:r w:rsidR="00BB1A3F">
        <w:rPr>
          <w:rFonts w:ascii="Times New Roman" w:eastAsia="Times New Roman" w:hAnsi="Times New Roman" w:cs="Times New Roman"/>
          <w:sz w:val="28"/>
        </w:rPr>
        <w:t xml:space="preserve">пгт. Апастово, </w:t>
      </w:r>
      <w:r w:rsidR="00995D63">
        <w:rPr>
          <w:rFonts w:ascii="Times New Roman" w:eastAsia="Times New Roman" w:hAnsi="Times New Roman" w:cs="Times New Roman"/>
          <w:sz w:val="28"/>
        </w:rPr>
        <w:t>ул</w:t>
      </w:r>
      <w:r w:rsidR="00DC13F7">
        <w:rPr>
          <w:rFonts w:ascii="Times New Roman" w:eastAsia="Times New Roman" w:hAnsi="Times New Roman" w:cs="Times New Roman"/>
          <w:sz w:val="28"/>
        </w:rPr>
        <w:t xml:space="preserve">. </w:t>
      </w:r>
      <w:r w:rsidR="0081574C">
        <w:rPr>
          <w:rFonts w:ascii="Times New Roman" w:eastAsia="Times New Roman" w:hAnsi="Times New Roman" w:cs="Times New Roman"/>
          <w:sz w:val="28"/>
        </w:rPr>
        <w:t>…</w:t>
      </w:r>
      <w:r w:rsidR="00995D63">
        <w:rPr>
          <w:rFonts w:ascii="Times New Roman" w:eastAsia="Times New Roman" w:hAnsi="Times New Roman" w:cs="Times New Roman"/>
          <w:sz w:val="28"/>
        </w:rPr>
        <w:t xml:space="preserve">, д. </w:t>
      </w:r>
      <w:r w:rsidR="0081574C">
        <w:rPr>
          <w:rFonts w:ascii="Times New Roman" w:eastAsia="Times New Roman" w:hAnsi="Times New Roman" w:cs="Times New Roman"/>
          <w:sz w:val="28"/>
        </w:rPr>
        <w:t>…</w:t>
      </w:r>
      <w:r w:rsidR="00DC13F7">
        <w:rPr>
          <w:rFonts w:ascii="Times New Roman" w:eastAsia="Times New Roman" w:hAnsi="Times New Roman" w:cs="Times New Roman"/>
          <w:sz w:val="28"/>
        </w:rPr>
        <w:t>, кв.</w:t>
      </w:r>
      <w:r w:rsidR="00DC13F7">
        <w:rPr>
          <w:rFonts w:ascii="Times New Roman" w:eastAsia="Times New Roman" w:hAnsi="Times New Roman" w:cs="Times New Roman"/>
          <w:sz w:val="28"/>
        </w:rPr>
        <w:t xml:space="preserve"> </w:t>
      </w:r>
      <w:r w:rsidR="0081574C">
        <w:rPr>
          <w:rFonts w:ascii="Times New Roman" w:eastAsia="Times New Roman" w:hAnsi="Times New Roman" w:cs="Times New Roman"/>
          <w:sz w:val="28"/>
        </w:rPr>
        <w:t>.</w:t>
      </w:r>
      <w:r w:rsidR="0081574C">
        <w:rPr>
          <w:rFonts w:ascii="Times New Roman" w:eastAsia="Times New Roman" w:hAnsi="Times New Roman" w:cs="Times New Roman"/>
          <w:sz w:val="28"/>
        </w:rPr>
        <w:t>.</w:t>
      </w:r>
      <w:r w:rsidR="0057094C">
        <w:rPr>
          <w:rFonts w:ascii="Times New Roman" w:eastAsia="Times New Roman" w:hAnsi="Times New Roman" w:cs="Times New Roman"/>
          <w:sz w:val="28"/>
        </w:rPr>
        <w:t xml:space="preserve">, 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DC13F7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81574C">
        <w:rPr>
          <w:rFonts w:ascii="Times New Roman" w:eastAsia="Times New Roman" w:hAnsi="Times New Roman" w:cs="Times New Roman"/>
          <w:sz w:val="28"/>
        </w:rPr>
        <w:t>..</w:t>
      </w:r>
      <w:r w:rsidR="00DC13F7">
        <w:rPr>
          <w:rFonts w:ascii="Times New Roman" w:eastAsia="Times New Roman" w:hAnsi="Times New Roman" w:cs="Times New Roman"/>
          <w:sz w:val="28"/>
        </w:rPr>
        <w:t xml:space="preserve"> № </w:t>
      </w:r>
      <w:r w:rsidR="0081574C">
        <w:rPr>
          <w:rFonts w:ascii="Times New Roman" w:eastAsia="Times New Roman" w:hAnsi="Times New Roman" w:cs="Times New Roman"/>
          <w:sz w:val="28"/>
        </w:rPr>
        <w:t>…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A13EF" w:rsidRPr="00611C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 декабря</w:t>
      </w:r>
      <w:r w:rsidR="00AD5233">
        <w:rPr>
          <w:rFonts w:ascii="Times New Roman" w:eastAsia="Times New Roman" w:hAnsi="Times New Roman" w:cs="Times New Roman"/>
          <w:sz w:val="28"/>
        </w:rPr>
        <w:t xml:space="preserve"> 2021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</w:rPr>
        <w:t xml:space="preserve">22 </w:t>
      </w:r>
      <w:r>
        <w:rPr>
          <w:rFonts w:ascii="Times New Roman" w:eastAsia="Times New Roman" w:hAnsi="Times New Roman" w:cs="Times New Roman"/>
          <w:sz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</w:rPr>
        <w:t>53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Трофимов </w:t>
      </w:r>
      <w:r>
        <w:rPr>
          <w:rFonts w:ascii="Times New Roman" w:eastAsia="Times New Roman" w:hAnsi="Times New Roman" w:cs="Times New Roman"/>
          <w:sz w:val="28"/>
        </w:rPr>
        <w:t>В.Е</w:t>
      </w:r>
      <w:r>
        <w:rPr>
          <w:rFonts w:ascii="Times New Roman" w:eastAsia="Times New Roman" w:hAnsi="Times New Roman" w:cs="Times New Roman"/>
          <w:sz w:val="28"/>
        </w:rPr>
        <w:t>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81574C">
        <w:rPr>
          <w:rFonts w:ascii="Times New Roman" w:eastAsia="Times New Roman" w:hAnsi="Times New Roman" w:cs="Times New Roman"/>
          <w:sz w:val="28"/>
        </w:rPr>
        <w:t>…</w:t>
      </w:r>
      <w:r w:rsidR="00206C98">
        <w:rPr>
          <w:rFonts w:ascii="Times New Roman" w:eastAsia="Times New Roman" w:hAnsi="Times New Roman" w:cs="Times New Roman"/>
          <w:sz w:val="28"/>
        </w:rPr>
        <w:t xml:space="preserve"> </w:t>
      </w:r>
      <w:r w:rsidR="00206C98">
        <w:rPr>
          <w:rFonts w:ascii="Times New Roman" w:eastAsia="Times New Roman" w:hAnsi="Times New Roman" w:cs="Times New Roman"/>
          <w:sz w:val="28"/>
        </w:rPr>
        <w:t>м</w:t>
      </w:r>
      <w:r w:rsidR="00206C98">
        <w:rPr>
          <w:rFonts w:ascii="Times New Roman" w:eastAsia="Times New Roman" w:hAnsi="Times New Roman" w:cs="Times New Roman"/>
          <w:sz w:val="28"/>
        </w:rPr>
        <w:t xml:space="preserve">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D1A14">
        <w:rPr>
          <w:rFonts w:ascii="Times New Roman" w:eastAsia="Times New Roman" w:hAnsi="Times New Roman" w:cs="Times New Roman"/>
          <w:sz w:val="28"/>
        </w:rPr>
        <w:t>г. Темрюк-г. Краснодар – г. Кропоткин – граница Ставропольского края Темрюкского района Краснодарского края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8D1A14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74C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932C32" w:rsidR="009347BF">
        <w:rPr>
          <w:rFonts w:ascii="Times New Roman" w:eastAsia="Times New Roman" w:hAnsi="Times New Roman" w:cs="Times New Roman"/>
          <w:sz w:val="28"/>
        </w:rPr>
        <w:t>»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1574C">
        <w:rPr>
          <w:rFonts w:ascii="Times New Roman" w:eastAsia="Times New Roman" w:hAnsi="Times New Roman" w:cs="Times New Roman"/>
          <w:sz w:val="28"/>
        </w:rPr>
        <w:t>….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03C8C">
        <w:rPr>
          <w:rFonts w:ascii="Times New Roman" w:eastAsia="Times New Roman" w:hAnsi="Times New Roman" w:cs="Times New Roman"/>
          <w:sz w:val="28"/>
        </w:rPr>
        <w:t xml:space="preserve">в нарушение требований п. 8.6 </w:t>
      </w:r>
      <w:r w:rsidR="00903C8C">
        <w:rPr>
          <w:rFonts w:ascii="Times New Roman" w:eastAsia="Times New Roman" w:hAnsi="Times New Roman" w:cs="Times New Roman"/>
          <w:sz w:val="28"/>
        </w:rPr>
        <w:t>ПДД</w:t>
      </w:r>
      <w:r w:rsidR="00903C8C">
        <w:rPr>
          <w:rFonts w:ascii="Times New Roman" w:eastAsia="Times New Roman" w:hAnsi="Times New Roman" w:cs="Times New Roman"/>
          <w:sz w:val="28"/>
        </w:rPr>
        <w:t xml:space="preserve"> РФ, при повороте налево выехал на полосу встречного движения, при этом, пересек сплошную линию дорожной разметки 1.1, разделяющую транспортные потоки в противоположных направлениях.</w:t>
      </w:r>
    </w:p>
    <w:p w:rsidR="00EA7BE6" w:rsidRPr="00042BDE" w:rsidP="00EA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825">
        <w:rPr>
          <w:rFonts w:ascii="Times New Roman" w:hAnsi="Times New Roman" w:cs="Times New Roman"/>
          <w:sz w:val="28"/>
          <w:szCs w:val="28"/>
        </w:rPr>
        <w:t xml:space="preserve"> лицо, привлекаемое к </w:t>
      </w:r>
      <w:r w:rsidRPr="00FC2825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FC2825">
        <w:rPr>
          <w:rFonts w:ascii="Times New Roman" w:hAnsi="Times New Roman" w:cs="Times New Roman"/>
          <w:sz w:val="28"/>
          <w:szCs w:val="28"/>
        </w:rPr>
        <w:t xml:space="preserve">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C8C">
        <w:rPr>
          <w:rFonts w:ascii="Times New Roman" w:eastAsia="Times New Roman" w:hAnsi="Times New Roman" w:cs="Times New Roman"/>
          <w:sz w:val="28"/>
        </w:rPr>
        <w:t xml:space="preserve">Трофимов </w:t>
      </w:r>
      <w:r w:rsidR="00903C8C">
        <w:rPr>
          <w:rFonts w:ascii="Times New Roman" w:eastAsia="Times New Roman" w:hAnsi="Times New Roman" w:cs="Times New Roman"/>
          <w:sz w:val="28"/>
        </w:rPr>
        <w:t>В.Е</w:t>
      </w:r>
      <w:r w:rsidR="008D17BE">
        <w:rPr>
          <w:rFonts w:ascii="Times New Roman" w:eastAsia="Times New Roman" w:hAnsi="Times New Roman" w:cs="Times New Roman"/>
          <w:sz w:val="28"/>
        </w:rPr>
        <w:t xml:space="preserve"> </w:t>
      </w:r>
      <w:r w:rsidRPr="0077306A">
        <w:rPr>
          <w:rFonts w:ascii="Times New Roman" w:hAnsi="Times New Roman" w:cs="Times New Roman"/>
          <w:sz w:val="28"/>
          <w:szCs w:val="28"/>
        </w:rPr>
        <w:t>не явился, надлежащим</w:t>
      </w:r>
      <w:r>
        <w:rPr>
          <w:rFonts w:ascii="Times New Roman" w:hAnsi="Times New Roman" w:cs="Times New Roman"/>
          <w:sz w:val="28"/>
          <w:szCs w:val="28"/>
        </w:rPr>
        <w:t xml:space="preserve"> образом извещен. </w:t>
      </w:r>
      <w:r w:rsidRPr="00042BDE">
        <w:rPr>
          <w:rFonts w:ascii="Times New Roman" w:hAnsi="Times New Roman" w:cs="Times New Roman"/>
          <w:sz w:val="28"/>
        </w:rPr>
        <w:t>Мировой судья находит рассмотреть дело в его отсутствие, права</w:t>
      </w:r>
      <w:r>
        <w:rPr>
          <w:rFonts w:ascii="Times New Roman" w:hAnsi="Times New Roman" w:cs="Times New Roman"/>
          <w:sz w:val="28"/>
        </w:rPr>
        <w:t xml:space="preserve"> и обязанности</w:t>
      </w:r>
      <w:r w:rsidRPr="00042BDE">
        <w:rPr>
          <w:rFonts w:ascii="Times New Roman" w:hAnsi="Times New Roman" w:cs="Times New Roman"/>
          <w:sz w:val="28"/>
        </w:rPr>
        <w:t>, предусмотренные ст.</w:t>
      </w:r>
      <w:r>
        <w:rPr>
          <w:rFonts w:ascii="Times New Roman" w:hAnsi="Times New Roman" w:cs="Times New Roman"/>
          <w:sz w:val="28"/>
        </w:rPr>
        <w:t> </w:t>
      </w:r>
      <w:r w:rsidRPr="00042BDE">
        <w:rPr>
          <w:rFonts w:ascii="Times New Roman" w:hAnsi="Times New Roman" w:cs="Times New Roman"/>
          <w:sz w:val="28"/>
        </w:rPr>
        <w:t xml:space="preserve">25.1 КоАП РФ </w:t>
      </w:r>
      <w:r>
        <w:rPr>
          <w:rFonts w:ascii="Times New Roman" w:hAnsi="Times New Roman" w:cs="Times New Roman"/>
          <w:sz w:val="28"/>
        </w:rPr>
        <w:t xml:space="preserve">и ст. 51 Конституции РФ </w:t>
      </w:r>
      <w:r w:rsidR="00903C8C">
        <w:rPr>
          <w:rFonts w:ascii="Times New Roman" w:eastAsia="Times New Roman" w:hAnsi="Times New Roman" w:cs="Times New Roman"/>
          <w:sz w:val="28"/>
        </w:rPr>
        <w:t xml:space="preserve">Трофимову </w:t>
      </w:r>
      <w:r w:rsidR="00903C8C">
        <w:rPr>
          <w:rFonts w:ascii="Times New Roman" w:eastAsia="Times New Roman" w:hAnsi="Times New Roman" w:cs="Times New Roman"/>
          <w:sz w:val="28"/>
        </w:rPr>
        <w:t>В.Е</w:t>
      </w:r>
      <w:r w:rsidR="00903C8C">
        <w:rPr>
          <w:rFonts w:ascii="Times New Roman" w:eastAsia="Times New Roman" w:hAnsi="Times New Roman" w:cs="Times New Roman"/>
          <w:sz w:val="28"/>
        </w:rPr>
        <w:t xml:space="preserve"> </w:t>
      </w:r>
      <w:r w:rsidRPr="00042BDE" w:rsidR="00903C8C">
        <w:rPr>
          <w:rFonts w:ascii="Times New Roman" w:hAnsi="Times New Roman" w:cs="Times New Roman"/>
          <w:sz w:val="28"/>
        </w:rPr>
        <w:t xml:space="preserve"> </w:t>
      </w:r>
      <w:r w:rsidRPr="00042BDE">
        <w:rPr>
          <w:rFonts w:ascii="Times New Roman" w:hAnsi="Times New Roman" w:cs="Times New Roman"/>
          <w:sz w:val="28"/>
        </w:rPr>
        <w:t>разъяснены при составлении протокола об административном правонарушении.</w:t>
      </w:r>
      <w:r w:rsidRPr="00CC2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E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A169D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>я</w:t>
      </w:r>
      <w:r w:rsidRPr="001F41F0">
        <w:rPr>
          <w:rFonts w:ascii="Times New Roman" w:hAnsi="Times New Roman"/>
          <w:sz w:val="28"/>
          <w:szCs w:val="28"/>
        </w:rPr>
        <w:t xml:space="preserve">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</w:t>
      </w:r>
      <w:r w:rsidRPr="00951229">
        <w:rPr>
          <w:rFonts w:ascii="Times New Roman" w:hAnsi="Times New Roman"/>
          <w:sz w:val="28"/>
          <w:szCs w:val="28"/>
        </w:rPr>
        <w:t>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Федерации во взаимосвязи с его статьями 2.1 и 2.2 КоАП</w:t>
      </w:r>
      <w:r w:rsidRPr="00951229">
        <w:rPr>
          <w:rFonts w:ascii="Times New Roman" w:hAnsi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Согласно п. 1.3 Правил дорожного движения Российской Федерации, участники дорожного движения обязаны </w:t>
      </w:r>
      <w:r w:rsidRPr="00951229">
        <w:rPr>
          <w:rFonts w:ascii="Times New Roman" w:hAnsi="Times New Roman"/>
          <w:sz w:val="28"/>
          <w:szCs w:val="28"/>
        </w:rPr>
        <w:t>знать и соблюдать</w:t>
      </w:r>
      <w:r w:rsidRPr="00951229">
        <w:rPr>
          <w:rFonts w:ascii="Times New Roman" w:hAnsi="Times New Roman"/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</w:t>
      </w:r>
      <w:r w:rsidRPr="00951229">
        <w:rPr>
          <w:rFonts w:ascii="Times New Roman" w:hAnsi="Times New Roman"/>
          <w:sz w:val="28"/>
          <w:szCs w:val="28"/>
        </w:rPr>
        <w:t>наблюдать за дорожными знаками и соблюдать</w:t>
      </w:r>
      <w:r w:rsidRPr="00951229">
        <w:rPr>
          <w:rFonts w:ascii="Times New Roman" w:hAnsi="Times New Roman"/>
          <w:sz w:val="28"/>
          <w:szCs w:val="28"/>
        </w:rPr>
        <w:t xml:space="preserve">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104D2C">
        <w:rPr>
          <w:rFonts w:ascii="Times New Roman" w:eastAsia="Times New Roman" w:hAnsi="Times New Roman" w:cs="Times New Roman"/>
          <w:sz w:val="28"/>
        </w:rPr>
        <w:t xml:space="preserve">Трофимов </w:t>
      </w:r>
      <w:r w:rsidR="00104D2C">
        <w:rPr>
          <w:rFonts w:ascii="Times New Roman" w:eastAsia="Times New Roman" w:hAnsi="Times New Roman" w:cs="Times New Roman"/>
          <w:sz w:val="28"/>
        </w:rPr>
        <w:t>В.Е</w:t>
      </w:r>
      <w:r w:rsidR="00104D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требование </w:t>
      </w:r>
      <w:r>
        <w:rPr>
          <w:rFonts w:ascii="Times New Roman" w:eastAsia="Times New Roman" w:hAnsi="Times New Roman" w:cs="Times New Roman"/>
          <w:sz w:val="28"/>
        </w:rPr>
        <w:t>ПДД</w:t>
      </w:r>
      <w:r>
        <w:rPr>
          <w:rFonts w:ascii="Times New Roman" w:eastAsia="Times New Roman" w:hAnsi="Times New Roman" w:cs="Times New Roman"/>
          <w:sz w:val="28"/>
        </w:rPr>
        <w:t xml:space="preserve">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A40BBF">
        <w:rPr>
          <w:rFonts w:ascii="Times New Roman" w:hAnsi="Times New Roman"/>
          <w:sz w:val="28"/>
          <w:szCs w:val="28"/>
        </w:rPr>
        <w:t xml:space="preserve">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104D2C">
        <w:rPr>
          <w:rFonts w:ascii="Times New Roman" w:eastAsia="Times New Roman" w:hAnsi="Times New Roman" w:cs="Times New Roman"/>
          <w:sz w:val="28"/>
        </w:rPr>
        <w:t>23 АП 439129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104D2C">
        <w:rPr>
          <w:rFonts w:ascii="Times New Roman" w:eastAsia="Times New Roman" w:hAnsi="Times New Roman" w:cs="Times New Roman"/>
          <w:sz w:val="28"/>
        </w:rPr>
        <w:t>28.12.2021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 1)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 </w:t>
      </w:r>
      <w:r w:rsidR="00BA0FED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BA0FED">
        <w:rPr>
          <w:rFonts w:ascii="Times New Roman" w:eastAsia="Times New Roman" w:hAnsi="Times New Roman" w:cs="Times New Roman"/>
          <w:sz w:val="28"/>
        </w:rPr>
        <w:t>2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BA0FED">
        <w:rPr>
          <w:rFonts w:ascii="Times New Roman" w:eastAsia="Times New Roman" w:hAnsi="Times New Roman" w:cs="Times New Roman"/>
          <w:sz w:val="28"/>
        </w:rPr>
        <w:t xml:space="preserve">Трофимова </w:t>
      </w:r>
      <w:r w:rsidR="00BA0FED">
        <w:rPr>
          <w:rFonts w:ascii="Times New Roman" w:eastAsia="Times New Roman" w:hAnsi="Times New Roman" w:cs="Times New Roman"/>
          <w:sz w:val="28"/>
        </w:rPr>
        <w:t>В.Е</w:t>
      </w:r>
      <w:r w:rsidR="00BA0FED">
        <w:rPr>
          <w:rFonts w:ascii="Times New Roman" w:eastAsia="Times New Roman" w:hAnsi="Times New Roman" w:cs="Times New Roman"/>
          <w:sz w:val="28"/>
        </w:rPr>
        <w:t>.</w:t>
      </w:r>
      <w:r w:rsidRPr="00087030" w:rsidR="00AF6E79">
        <w:rPr>
          <w:rFonts w:ascii="Times New Roman" w:hAnsi="Times New Roman" w:cs="Times New Roman"/>
          <w:sz w:val="28"/>
          <w:szCs w:val="28"/>
        </w:rPr>
        <w:t xml:space="preserve">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ии у и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12" w:rsidRPr="00126199" w:rsidP="00A44212">
      <w:pPr>
        <w:pStyle w:val="BodyTextIndent"/>
        <w:ind w:firstLine="425"/>
        <w:rPr>
          <w:color w:val="000000"/>
          <w:sz w:val="28"/>
          <w:szCs w:val="28"/>
        </w:rPr>
      </w:pPr>
      <w:r w:rsidRPr="00126199">
        <w:rPr>
          <w:sz w:val="28"/>
          <w:szCs w:val="28"/>
        </w:rPr>
        <w:t>Мировой</w:t>
      </w:r>
      <w:r w:rsidRPr="00126199">
        <w:rPr>
          <w:color w:val="000000"/>
          <w:sz w:val="28"/>
          <w:szCs w:val="28"/>
        </w:rPr>
        <w:t xml:space="preserve">  судья  к  непризнанию вины </w:t>
      </w:r>
      <w:r w:rsidR="00BA0FED">
        <w:rPr>
          <w:sz w:val="28"/>
        </w:rPr>
        <w:t xml:space="preserve">Трофимова </w:t>
      </w:r>
      <w:r w:rsidR="00BA0FED">
        <w:rPr>
          <w:sz w:val="28"/>
        </w:rPr>
        <w:t>В.Е</w:t>
      </w:r>
      <w:r w:rsidR="00BA0FED">
        <w:rPr>
          <w:sz w:val="28"/>
        </w:rPr>
        <w:t>.</w:t>
      </w:r>
      <w:r>
        <w:rPr>
          <w:color w:val="000000"/>
          <w:sz w:val="28"/>
          <w:szCs w:val="28"/>
        </w:rPr>
        <w:t xml:space="preserve">, указанная  в протоколе об административном правонарушении от </w:t>
      </w:r>
      <w:r w:rsidR="00BA0FED">
        <w:rPr>
          <w:color w:val="000000"/>
          <w:sz w:val="28"/>
          <w:szCs w:val="28"/>
        </w:rPr>
        <w:t>28.12</w:t>
      </w:r>
      <w:r>
        <w:rPr>
          <w:color w:val="000000"/>
          <w:sz w:val="28"/>
          <w:szCs w:val="28"/>
        </w:rPr>
        <w:t>.2021,</w:t>
      </w:r>
      <w:r w:rsidRPr="00126199">
        <w:rPr>
          <w:color w:val="000000"/>
          <w:sz w:val="28"/>
          <w:szCs w:val="28"/>
        </w:rPr>
        <w:t xml:space="preserve"> относится  критически,  так как в деле имеются непротиворечивые и достаточные  доказательства  для  признания его виновным по ч. </w:t>
      </w:r>
      <w:r>
        <w:rPr>
          <w:color w:val="000000"/>
          <w:sz w:val="28"/>
          <w:szCs w:val="28"/>
        </w:rPr>
        <w:t xml:space="preserve">4 </w:t>
      </w:r>
      <w:r w:rsidRPr="00126199">
        <w:rPr>
          <w:color w:val="000000"/>
          <w:sz w:val="28"/>
          <w:szCs w:val="28"/>
        </w:rPr>
        <w:t>ст. 12.</w:t>
      </w:r>
      <w:r>
        <w:rPr>
          <w:color w:val="000000"/>
          <w:sz w:val="28"/>
          <w:szCs w:val="28"/>
        </w:rPr>
        <w:t>15</w:t>
      </w:r>
      <w:r w:rsidRPr="00126199">
        <w:rPr>
          <w:color w:val="000000"/>
          <w:sz w:val="28"/>
          <w:szCs w:val="28"/>
        </w:rPr>
        <w:t xml:space="preserve"> Кодекса Российской Федерации об административном правонарушении.  </w:t>
      </w:r>
    </w:p>
    <w:p w:rsidR="00A61341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 w:rsidR="00395483">
        <w:rPr>
          <w:rFonts w:ascii="Times New Roman" w:eastAsia="Times New Roman" w:hAnsi="Times New Roman" w:cs="Times New Roman"/>
          <w:sz w:val="28"/>
        </w:rPr>
        <w:t xml:space="preserve">Трофимова </w:t>
      </w:r>
      <w:r w:rsidR="00395483">
        <w:rPr>
          <w:rFonts w:ascii="Times New Roman" w:eastAsia="Times New Roman" w:hAnsi="Times New Roman" w:cs="Times New Roman"/>
          <w:sz w:val="28"/>
        </w:rPr>
        <w:t>В.Е</w:t>
      </w:r>
      <w:r w:rsidR="00395483">
        <w:rPr>
          <w:rFonts w:ascii="Times New Roman" w:eastAsia="Times New Roman" w:hAnsi="Times New Roman" w:cs="Times New Roman"/>
          <w:sz w:val="28"/>
        </w:rPr>
        <w:t>.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395483">
        <w:rPr>
          <w:rFonts w:ascii="Times New Roman" w:eastAsia="Times New Roman" w:hAnsi="Times New Roman" w:cs="Times New Roman"/>
          <w:sz w:val="28"/>
        </w:rPr>
        <w:t xml:space="preserve">Трофимова </w:t>
      </w:r>
      <w:r w:rsidR="00395483">
        <w:rPr>
          <w:rFonts w:ascii="Times New Roman" w:eastAsia="Times New Roman" w:hAnsi="Times New Roman" w:cs="Times New Roman"/>
          <w:sz w:val="28"/>
        </w:rPr>
        <w:t>В.Е</w:t>
      </w:r>
      <w:r w:rsidR="00395483">
        <w:rPr>
          <w:rFonts w:ascii="Times New Roman" w:eastAsia="Times New Roman" w:hAnsi="Times New Roman" w:cs="Times New Roman"/>
          <w:sz w:val="28"/>
        </w:rPr>
        <w:t>.</w:t>
      </w:r>
      <w:r w:rsidR="003954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E6">
        <w:rPr>
          <w:rFonts w:ascii="Times New Roman" w:hAnsi="Times New Roman" w:cs="Times New Roman"/>
          <w:sz w:val="28"/>
          <w:szCs w:val="28"/>
        </w:rPr>
        <w:t>смягчающих и</w:t>
      </w:r>
      <w:r w:rsidRPr="006622C3" w:rsidR="00E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FF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Трофимова </w:t>
      </w:r>
      <w:r>
        <w:rPr>
          <w:rFonts w:ascii="Times New Roman" w:hAnsi="Times New Roman" w:cs="Times New Roman"/>
          <w:sz w:val="28"/>
        </w:rPr>
        <w:t>В</w:t>
      </w:r>
      <w:r w:rsidR="0081574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Е</w:t>
      </w:r>
      <w:r w:rsidR="0081574C">
        <w:rPr>
          <w:rFonts w:ascii="Times New Roman" w:hAnsi="Times New Roman" w:cs="Times New Roman"/>
          <w:sz w:val="28"/>
        </w:rPr>
        <w:t>.</w:t>
      </w:r>
      <w:r w:rsidRPr="00277BDE" w:rsidR="00277BDE">
        <w:rPr>
          <w:rFonts w:ascii="Times New Roman" w:eastAsia="Times New Roman" w:hAnsi="Times New Roman" w:cs="Times New Roman"/>
          <w:sz w:val="28"/>
        </w:rPr>
        <w:t xml:space="preserve">,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5F20B2" w:rsidRPr="00EA7BE6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</w:t>
      </w:r>
      <w:r w:rsidRPr="00943244">
        <w:rPr>
          <w:rFonts w:ascii="Times New Roman" w:hAnsi="Times New Roman" w:cs="Times New Roman"/>
          <w:sz w:val="28"/>
          <w:szCs w:val="28"/>
        </w:rPr>
        <w:t>УФК</w:t>
      </w:r>
      <w:r w:rsidRPr="00943244">
        <w:rPr>
          <w:rFonts w:ascii="Times New Roman" w:hAnsi="Times New Roman" w:cs="Times New Roman"/>
          <w:sz w:val="28"/>
          <w:szCs w:val="28"/>
        </w:rPr>
        <w:t xml:space="preserve"> по </w:t>
      </w:r>
      <w:r w:rsidR="00395483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Pr="00943244">
        <w:rPr>
          <w:rFonts w:ascii="Times New Roman" w:hAnsi="Times New Roman" w:cs="Times New Roman"/>
          <w:sz w:val="28"/>
          <w:szCs w:val="28"/>
        </w:rPr>
        <w:t xml:space="preserve"> (</w:t>
      </w:r>
      <w:r w:rsidR="00395483">
        <w:rPr>
          <w:rFonts w:ascii="Times New Roman" w:hAnsi="Times New Roman" w:cs="Times New Roman"/>
          <w:sz w:val="28"/>
          <w:szCs w:val="28"/>
        </w:rPr>
        <w:t>Отдел МВД России по Темрюкскому району</w:t>
      </w:r>
      <w:r w:rsidRPr="00943244">
        <w:rPr>
          <w:rFonts w:ascii="Times New Roman" w:hAnsi="Times New Roman" w:cs="Times New Roman"/>
          <w:sz w:val="28"/>
          <w:szCs w:val="28"/>
        </w:rPr>
        <w:t xml:space="preserve">), Банк получателя:  </w:t>
      </w:r>
      <w:r w:rsidR="00395483">
        <w:rPr>
          <w:rFonts w:ascii="Times New Roman" w:hAnsi="Times New Roman" w:cs="Times New Roman"/>
          <w:sz w:val="28"/>
          <w:szCs w:val="28"/>
        </w:rPr>
        <w:t xml:space="preserve">Южное </w:t>
      </w:r>
      <w:r w:rsidR="00395483">
        <w:rPr>
          <w:rFonts w:ascii="Times New Roman" w:hAnsi="Times New Roman" w:cs="Times New Roman"/>
          <w:sz w:val="28"/>
          <w:szCs w:val="28"/>
        </w:rPr>
        <w:t>ГУ</w:t>
      </w:r>
      <w:r w:rsidR="00395483">
        <w:rPr>
          <w:rFonts w:ascii="Times New Roman" w:hAnsi="Times New Roman" w:cs="Times New Roman"/>
          <w:sz w:val="28"/>
          <w:szCs w:val="28"/>
        </w:rPr>
        <w:t xml:space="preserve"> Банка России/</w:t>
      </w:r>
      <w:r w:rsidR="00395483">
        <w:rPr>
          <w:rFonts w:ascii="Times New Roman" w:hAnsi="Times New Roman" w:cs="Times New Roman"/>
          <w:sz w:val="28"/>
          <w:szCs w:val="28"/>
        </w:rPr>
        <w:t>УФК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ОКТМО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="00395483">
        <w:rPr>
          <w:rFonts w:ascii="Times New Roman" w:hAnsi="Times New Roman" w:cs="Times New Roman"/>
          <w:sz w:val="28"/>
          <w:szCs w:val="28"/>
        </w:rPr>
        <w:t>03651000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КПП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="00EA3048">
        <w:rPr>
          <w:rFonts w:ascii="Times New Roman" w:hAnsi="Times New Roman" w:cs="Times New Roman"/>
          <w:sz w:val="28"/>
          <w:szCs w:val="28"/>
        </w:rPr>
        <w:t>235201001</w:t>
      </w:r>
      <w:r w:rsidRPr="00943244">
        <w:rPr>
          <w:rFonts w:ascii="Times New Roman" w:hAnsi="Times New Roman" w:cs="Times New Roman"/>
          <w:sz w:val="28"/>
          <w:szCs w:val="28"/>
        </w:rPr>
        <w:t xml:space="preserve">, ИНН </w:t>
      </w:r>
      <w:r w:rsidR="00EA3048">
        <w:rPr>
          <w:rFonts w:ascii="Times New Roman" w:hAnsi="Times New Roman" w:cs="Times New Roman"/>
          <w:sz w:val="28"/>
          <w:szCs w:val="28"/>
        </w:rPr>
        <w:t>2352016535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БИК</w:t>
      </w:r>
      <w:r w:rsidRPr="00943244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EA3048">
        <w:rPr>
          <w:rFonts w:ascii="Times New Roman" w:hAnsi="Times New Roman" w:cs="Times New Roman"/>
          <w:sz w:val="28"/>
          <w:szCs w:val="28"/>
        </w:rPr>
        <w:t>010349101</w:t>
      </w:r>
      <w:r w:rsidRPr="00943244">
        <w:rPr>
          <w:rFonts w:ascii="Times New Roman" w:hAnsi="Times New Roman" w:cs="Times New Roman"/>
          <w:sz w:val="28"/>
          <w:szCs w:val="28"/>
        </w:rPr>
        <w:t>, номер казначейского счета 03100643000000011</w:t>
      </w:r>
      <w:r w:rsidR="00EA3048">
        <w:rPr>
          <w:rFonts w:ascii="Times New Roman" w:hAnsi="Times New Roman" w:cs="Times New Roman"/>
          <w:sz w:val="28"/>
          <w:szCs w:val="28"/>
        </w:rPr>
        <w:t>8</w:t>
      </w:r>
      <w:r w:rsidRPr="00943244">
        <w:rPr>
          <w:rFonts w:ascii="Times New Roman" w:hAnsi="Times New Roman" w:cs="Times New Roman"/>
          <w:sz w:val="28"/>
          <w:szCs w:val="28"/>
        </w:rPr>
        <w:t xml:space="preserve">00, </w:t>
      </w:r>
      <w:r w:rsidRPr="00943244">
        <w:rPr>
          <w:rFonts w:ascii="Times New Roman" w:hAnsi="Times New Roman" w:cs="Times New Roman"/>
          <w:sz w:val="28"/>
          <w:szCs w:val="28"/>
        </w:rPr>
        <w:t>КБК</w:t>
      </w:r>
      <w:r w:rsidRPr="00943244">
        <w:rPr>
          <w:rFonts w:ascii="Times New Roman" w:hAnsi="Times New Roman" w:cs="Times New Roman"/>
          <w:sz w:val="28"/>
          <w:szCs w:val="28"/>
        </w:rPr>
        <w:t xml:space="preserve"> 188 1 16 01123 01 0001 140, </w:t>
      </w:r>
      <w:r w:rsidRPr="008D38FA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 w:rsidRPr="009A169D" w:rsidR="00361C18"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EA3048">
        <w:rPr>
          <w:rFonts w:ascii="Times New Roman" w:eastAsia="Times New Roman" w:hAnsi="Times New Roman" w:cs="Times New Roman"/>
          <w:sz w:val="28"/>
        </w:rPr>
        <w:t xml:space="preserve">23 АП </w:t>
      </w:r>
      <w:r w:rsidR="00953FD3">
        <w:rPr>
          <w:rFonts w:ascii="Times New Roman" w:eastAsia="Times New Roman" w:hAnsi="Times New Roman" w:cs="Times New Roman"/>
          <w:sz w:val="28"/>
        </w:rPr>
        <w:t>….</w:t>
      </w:r>
      <w:r w:rsidR="00EA3048">
        <w:rPr>
          <w:rFonts w:ascii="Times New Roman" w:eastAsia="Times New Roman" w:hAnsi="Times New Roman" w:cs="Times New Roman"/>
          <w:sz w:val="28"/>
        </w:rPr>
        <w:t xml:space="preserve"> от 28.12.2021</w:t>
      </w:r>
      <w:r w:rsidR="00EA7BE6">
        <w:rPr>
          <w:rFonts w:ascii="Times New Roman" w:eastAsia="Times New Roman" w:hAnsi="Times New Roman" w:cs="Times New Roman"/>
          <w:sz w:val="28"/>
        </w:rPr>
        <w:t xml:space="preserve">, </w:t>
      </w:r>
      <w:r w:rsidRPr="00ED2774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ED2774" w:rsidR="009A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774" w:rsidR="0008310C">
        <w:rPr>
          <w:rFonts w:ascii="Times New Roman" w:hAnsi="Times New Roman" w:cs="Times New Roman"/>
          <w:sz w:val="28"/>
          <w:szCs w:val="28"/>
        </w:rPr>
        <w:t>18810</w:t>
      </w:r>
      <w:r w:rsidRPr="00ED2774" w:rsidR="00ED2774">
        <w:rPr>
          <w:rFonts w:ascii="Times New Roman" w:hAnsi="Times New Roman" w:cs="Times New Roman"/>
          <w:sz w:val="28"/>
          <w:szCs w:val="28"/>
        </w:rPr>
        <w:t>4</w:t>
      </w:r>
      <w:r w:rsidR="00EA3048">
        <w:rPr>
          <w:rFonts w:ascii="Times New Roman" w:hAnsi="Times New Roman" w:cs="Times New Roman"/>
          <w:sz w:val="28"/>
          <w:szCs w:val="28"/>
        </w:rPr>
        <w:t>23210530022128</w:t>
      </w:r>
      <w:r w:rsidRPr="00EA7BE6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395483">
        <w:rPr>
          <w:rFonts w:ascii="Times New Roman" w:eastAsia="Times New Roman" w:hAnsi="Times New Roman" w:cs="Times New Roman"/>
          <w:sz w:val="28"/>
        </w:rPr>
        <w:t xml:space="preserve">Трофимову </w:t>
      </w:r>
      <w:r w:rsidR="00395483">
        <w:rPr>
          <w:rFonts w:ascii="Times New Roman" w:eastAsia="Times New Roman" w:hAnsi="Times New Roman" w:cs="Times New Roman"/>
          <w:sz w:val="28"/>
        </w:rPr>
        <w:t>В.Е</w:t>
      </w:r>
      <w:r w:rsidR="0039548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A21E79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2057729"/>
      <w:docPartObj>
        <w:docPartGallery w:val="Page Numbers (Top of Page)"/>
        <w:docPartUnique/>
      </w:docPartObj>
    </w:sdtPr>
    <w:sdtContent>
      <w:p w:rsidR="002E00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D3">
          <w:rPr>
            <w:noProof/>
          </w:rPr>
          <w:t>3</w:t>
        </w:r>
        <w:r>
          <w:fldChar w:fldCharType="end"/>
        </w:r>
      </w:p>
    </w:sdtContent>
  </w:sdt>
  <w:p w:rsidR="002E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2BDE"/>
    <w:rsid w:val="000450BD"/>
    <w:rsid w:val="00055D20"/>
    <w:rsid w:val="0005799A"/>
    <w:rsid w:val="000749DE"/>
    <w:rsid w:val="00075897"/>
    <w:rsid w:val="00081D21"/>
    <w:rsid w:val="0008310C"/>
    <w:rsid w:val="00087030"/>
    <w:rsid w:val="000A0E6A"/>
    <w:rsid w:val="000A13EF"/>
    <w:rsid w:val="000B3FE5"/>
    <w:rsid w:val="000B740F"/>
    <w:rsid w:val="000E734F"/>
    <w:rsid w:val="0010248A"/>
    <w:rsid w:val="00104D2C"/>
    <w:rsid w:val="00107F23"/>
    <w:rsid w:val="00123DEB"/>
    <w:rsid w:val="00126199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872D2"/>
    <w:rsid w:val="00395483"/>
    <w:rsid w:val="00397508"/>
    <w:rsid w:val="003A2816"/>
    <w:rsid w:val="003B7B9D"/>
    <w:rsid w:val="003C08AC"/>
    <w:rsid w:val="003E79FA"/>
    <w:rsid w:val="00406C55"/>
    <w:rsid w:val="00420705"/>
    <w:rsid w:val="00422F60"/>
    <w:rsid w:val="00450947"/>
    <w:rsid w:val="00450A49"/>
    <w:rsid w:val="00457E44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C5669"/>
    <w:rsid w:val="005D23E0"/>
    <w:rsid w:val="005D78C8"/>
    <w:rsid w:val="005E4C3C"/>
    <w:rsid w:val="005E7643"/>
    <w:rsid w:val="005F20B2"/>
    <w:rsid w:val="005F4802"/>
    <w:rsid w:val="00605B09"/>
    <w:rsid w:val="006078F9"/>
    <w:rsid w:val="00611CB1"/>
    <w:rsid w:val="00630538"/>
    <w:rsid w:val="00654D4E"/>
    <w:rsid w:val="006622C3"/>
    <w:rsid w:val="006704C9"/>
    <w:rsid w:val="00681968"/>
    <w:rsid w:val="00683AA6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5329"/>
    <w:rsid w:val="0081574C"/>
    <w:rsid w:val="008174C5"/>
    <w:rsid w:val="008252D9"/>
    <w:rsid w:val="00860A38"/>
    <w:rsid w:val="0086426F"/>
    <w:rsid w:val="00864486"/>
    <w:rsid w:val="00875405"/>
    <w:rsid w:val="0087778E"/>
    <w:rsid w:val="00884DEC"/>
    <w:rsid w:val="00892422"/>
    <w:rsid w:val="00893F88"/>
    <w:rsid w:val="008A62D3"/>
    <w:rsid w:val="008B1018"/>
    <w:rsid w:val="008C17ED"/>
    <w:rsid w:val="008D17BE"/>
    <w:rsid w:val="008D1A14"/>
    <w:rsid w:val="008D38FA"/>
    <w:rsid w:val="008D442F"/>
    <w:rsid w:val="008E518F"/>
    <w:rsid w:val="008E5DB0"/>
    <w:rsid w:val="008F79B6"/>
    <w:rsid w:val="009028C2"/>
    <w:rsid w:val="00903C8C"/>
    <w:rsid w:val="009100E8"/>
    <w:rsid w:val="0091197A"/>
    <w:rsid w:val="00911D48"/>
    <w:rsid w:val="00923E96"/>
    <w:rsid w:val="00932C32"/>
    <w:rsid w:val="009347BF"/>
    <w:rsid w:val="00935852"/>
    <w:rsid w:val="0094097B"/>
    <w:rsid w:val="00943244"/>
    <w:rsid w:val="00944C3E"/>
    <w:rsid w:val="00951229"/>
    <w:rsid w:val="00953FD3"/>
    <w:rsid w:val="0095430C"/>
    <w:rsid w:val="00957F52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10B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0FED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4A42"/>
    <w:rsid w:val="00C92ACA"/>
    <w:rsid w:val="00CA754A"/>
    <w:rsid w:val="00CC18B6"/>
    <w:rsid w:val="00CC2992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C13F7"/>
    <w:rsid w:val="00DD27C3"/>
    <w:rsid w:val="00DF1FFA"/>
    <w:rsid w:val="00E00D09"/>
    <w:rsid w:val="00E01BEA"/>
    <w:rsid w:val="00E41273"/>
    <w:rsid w:val="00E529D0"/>
    <w:rsid w:val="00E80214"/>
    <w:rsid w:val="00E829C0"/>
    <w:rsid w:val="00EA1B12"/>
    <w:rsid w:val="00EA3048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74FC-4099-4236-8092-BB3D750B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