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0413" w:rsidRPr="005A0413" w:rsidP="0043156B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413">
        <w:rPr>
          <w:sz w:val="28"/>
          <w:szCs w:val="28"/>
        </w:rPr>
        <w:t xml:space="preserve"> </w:t>
      </w:r>
    </w:p>
    <w:p w:rsidR="005A0413" w:rsidP="00A51306">
      <w:pPr>
        <w:spacing w:line="240" w:lineRule="atLeast"/>
        <w:jc w:val="center"/>
        <w:rPr>
          <w:sz w:val="28"/>
          <w:szCs w:val="28"/>
        </w:rPr>
      </w:pPr>
    </w:p>
    <w:p w:rsidR="00F40262" w:rsidP="00A5130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40262" w:rsidP="00A51306">
      <w:pPr>
        <w:spacing w:line="240" w:lineRule="atLeast"/>
        <w:jc w:val="center"/>
        <w:rPr>
          <w:sz w:val="28"/>
          <w:szCs w:val="28"/>
        </w:rPr>
      </w:pPr>
    </w:p>
    <w:p w:rsidR="00F40262" w:rsidP="00A5130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631">
        <w:rPr>
          <w:sz w:val="28"/>
          <w:szCs w:val="28"/>
        </w:rPr>
        <w:t>2</w:t>
      </w:r>
      <w:r w:rsidR="00811CE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11CE5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="00917631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811CE5">
        <w:rPr>
          <w:sz w:val="28"/>
          <w:szCs w:val="28"/>
        </w:rPr>
        <w:t>2</w:t>
      </w:r>
      <w:r w:rsidR="00916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с. Базарные Матаки                                                              </w:t>
      </w:r>
    </w:p>
    <w:p w:rsidR="00F40262" w:rsidP="00A5130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1611A" w:rsidP="0053045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t xml:space="preserve">        </w:t>
      </w:r>
      <w:r w:rsidRPr="0053045F">
        <w:rPr>
          <w:sz w:val="28"/>
          <w:szCs w:val="28"/>
        </w:rPr>
        <w:t>Мировой судья судебного участка №1 по Алькеевскому судебному району Республики Татарстан Мулюков Л.Р., рассмотрев дело об административном правонарушении, предусмотренном  ч. 3 ст. 19.24 Кодекса Российской Федерации        об административных правонарушениях, в отношении</w:t>
      </w:r>
      <w:r>
        <w:rPr>
          <w:sz w:val="28"/>
          <w:szCs w:val="28"/>
        </w:rPr>
        <w:t>:</w:t>
      </w:r>
    </w:p>
    <w:p w:rsidR="00F40262" w:rsidRPr="0053045F" w:rsidP="0091611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Сахипова Дамира Султановича</w:t>
      </w:r>
      <w:r w:rsidRPr="0053045F">
        <w:rPr>
          <w:sz w:val="28"/>
          <w:szCs w:val="28"/>
        </w:rPr>
        <w:t xml:space="preserve">, </w:t>
      </w:r>
      <w:r w:rsidR="0043156B">
        <w:rPr>
          <w:sz w:val="28"/>
          <w:szCs w:val="28"/>
        </w:rPr>
        <w:t xml:space="preserve">&lt;данные изъяты&gt;  </w:t>
      </w:r>
      <w:r w:rsidRPr="0053045F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Pr="0053045F">
        <w:rPr>
          <w:sz w:val="28"/>
          <w:szCs w:val="28"/>
        </w:rPr>
        <w:t xml:space="preserve"> </w:t>
      </w:r>
      <w:r w:rsidR="0043156B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района, с.</w:t>
      </w:r>
      <w:r w:rsidRPr="0043156B" w:rsidR="0043156B">
        <w:rPr>
          <w:sz w:val="28"/>
          <w:szCs w:val="28"/>
        </w:rPr>
        <w:t xml:space="preserve"> </w:t>
      </w:r>
      <w:r w:rsidR="0043156B">
        <w:rPr>
          <w:sz w:val="28"/>
          <w:szCs w:val="28"/>
        </w:rPr>
        <w:t xml:space="preserve">&lt;данные изъяты&gt;  </w:t>
      </w:r>
      <w:r w:rsidRPr="0053045F">
        <w:rPr>
          <w:sz w:val="28"/>
          <w:szCs w:val="28"/>
        </w:rPr>
        <w:t>, зарегистрированного по адресу</w:t>
      </w:r>
      <w:r>
        <w:rPr>
          <w:sz w:val="28"/>
          <w:szCs w:val="28"/>
        </w:rPr>
        <w:t>:</w:t>
      </w:r>
      <w:r w:rsidRPr="0053045F">
        <w:rPr>
          <w:sz w:val="28"/>
          <w:szCs w:val="28"/>
        </w:rPr>
        <w:t xml:space="preserve"> </w:t>
      </w:r>
      <w:r w:rsidR="0043156B">
        <w:rPr>
          <w:sz w:val="28"/>
          <w:szCs w:val="28"/>
        </w:rPr>
        <w:t xml:space="preserve">&lt;данные изъяты&gt;  </w:t>
      </w:r>
      <w:r w:rsidRPr="0053045F">
        <w:rPr>
          <w:sz w:val="28"/>
          <w:szCs w:val="28"/>
        </w:rPr>
        <w:t xml:space="preserve">район, с. </w:t>
      </w:r>
      <w:r w:rsidR="0043156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43156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, д.</w:t>
      </w:r>
      <w:r w:rsidRPr="0043156B" w:rsidR="0043156B">
        <w:rPr>
          <w:sz w:val="28"/>
          <w:szCs w:val="28"/>
        </w:rPr>
        <w:t xml:space="preserve"> </w:t>
      </w:r>
      <w:r w:rsidR="0043156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кв. </w:t>
      </w:r>
      <w:r w:rsidR="0043156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</w:t>
      </w:r>
      <w:r w:rsidRPr="0053045F">
        <w:rPr>
          <w:sz w:val="28"/>
          <w:szCs w:val="28"/>
        </w:rPr>
        <w:t>проживающего по адресу</w:t>
      </w:r>
      <w:r>
        <w:rPr>
          <w:sz w:val="28"/>
          <w:szCs w:val="28"/>
        </w:rPr>
        <w:t xml:space="preserve">: </w:t>
      </w:r>
      <w:r w:rsidR="0043156B">
        <w:rPr>
          <w:sz w:val="28"/>
          <w:szCs w:val="28"/>
        </w:rPr>
        <w:t>&lt;данные изъяты&gt;</w:t>
      </w:r>
      <w:r w:rsidRPr="0053045F">
        <w:rPr>
          <w:sz w:val="28"/>
          <w:szCs w:val="28"/>
        </w:rPr>
        <w:t xml:space="preserve">, </w:t>
      </w:r>
      <w:r w:rsidR="0043156B">
        <w:rPr>
          <w:sz w:val="28"/>
          <w:szCs w:val="28"/>
        </w:rPr>
        <w:t xml:space="preserve">&lt;данные изъяты&gt; </w:t>
      </w:r>
      <w:r w:rsidRPr="0053045F">
        <w:rPr>
          <w:sz w:val="28"/>
          <w:szCs w:val="28"/>
        </w:rPr>
        <w:t xml:space="preserve"> район, с. </w:t>
      </w:r>
      <w:r w:rsidR="0043156B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ул. </w:t>
      </w:r>
      <w:r w:rsidR="0043156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д. </w:t>
      </w:r>
      <w:r w:rsidR="0043156B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, кв. 4, женатого</w:t>
      </w:r>
      <w:r w:rsidRPr="0053045F">
        <w:rPr>
          <w:sz w:val="28"/>
          <w:szCs w:val="28"/>
        </w:rPr>
        <w:t>, имеющего среднее образование, не работающего,</w:t>
      </w:r>
      <w:r w:rsidRPr="003E37F7">
        <w:rPr>
          <w:sz w:val="28"/>
          <w:szCs w:val="28"/>
        </w:rPr>
        <w:t xml:space="preserve"> ранее к административной ответственности привлекавшегося</w:t>
      </w:r>
      <w:r w:rsidRPr="0053045F">
        <w:rPr>
          <w:sz w:val="28"/>
          <w:szCs w:val="28"/>
        </w:rPr>
        <w:t>,</w:t>
      </w:r>
    </w:p>
    <w:p w:rsidR="00F40262" w:rsidRPr="0053045F" w:rsidP="0053045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F40262" w:rsidP="00A51306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A0413" w:rsidP="00A51306">
      <w:pPr>
        <w:spacing w:line="240" w:lineRule="atLeast"/>
        <w:jc w:val="center"/>
        <w:outlineLvl w:val="0"/>
        <w:rPr>
          <w:sz w:val="28"/>
          <w:szCs w:val="28"/>
        </w:rPr>
      </w:pPr>
    </w:p>
    <w:p w:rsidR="00F40262" w:rsidP="00A51306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Старшим УУП ОУУП и ПДН ОМВД России по Алькеевскому району майором полиции </w:t>
      </w:r>
      <w:r w:rsidR="00811CE5">
        <w:rPr>
          <w:sz w:val="28"/>
          <w:szCs w:val="28"/>
        </w:rPr>
        <w:t>Горячевым В.Ф</w:t>
      </w:r>
      <w:r>
        <w:rPr>
          <w:sz w:val="28"/>
          <w:szCs w:val="28"/>
        </w:rPr>
        <w:t xml:space="preserve">. в отношении </w:t>
      </w:r>
      <w:r w:rsidR="00811CE5">
        <w:rPr>
          <w:sz w:val="28"/>
          <w:szCs w:val="28"/>
        </w:rPr>
        <w:t>Сахипова Д.С</w:t>
      </w:r>
      <w:r>
        <w:rPr>
          <w:sz w:val="28"/>
          <w:szCs w:val="28"/>
        </w:rPr>
        <w:t>. составлен протокол об административном правонарушении, предусмотренном ч. 3 ст. 19.24 КоАП РФ,</w:t>
      </w:r>
      <w:r w:rsidRPr="00530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которым вменяется нахождение </w:t>
      </w:r>
      <w:r w:rsidR="00917631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811CE5">
        <w:rPr>
          <w:sz w:val="28"/>
          <w:szCs w:val="28"/>
        </w:rPr>
        <w:t>0</w:t>
      </w:r>
      <w:r w:rsidR="00917631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811CE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91763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11CE5">
        <w:rPr>
          <w:sz w:val="28"/>
          <w:szCs w:val="28"/>
        </w:rPr>
        <w:t>2</w:t>
      </w:r>
      <w:r w:rsidR="00917631"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 w:rsidR="00917631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917631">
        <w:rPr>
          <w:sz w:val="28"/>
          <w:szCs w:val="28"/>
        </w:rPr>
        <w:t>00</w:t>
      </w:r>
      <w:r>
        <w:rPr>
          <w:sz w:val="28"/>
          <w:szCs w:val="28"/>
        </w:rPr>
        <w:t xml:space="preserve"> мин</w:t>
      </w:r>
      <w:r w:rsidR="00811CE5">
        <w:rPr>
          <w:sz w:val="28"/>
          <w:szCs w:val="28"/>
        </w:rPr>
        <w:t>ут</w:t>
      </w:r>
      <w:r w:rsidR="00917631">
        <w:rPr>
          <w:sz w:val="28"/>
          <w:szCs w:val="28"/>
        </w:rPr>
        <w:t xml:space="preserve"> по 22 часа 10 минут </w:t>
      </w:r>
      <w:r>
        <w:rPr>
          <w:sz w:val="28"/>
          <w:szCs w:val="28"/>
        </w:rPr>
        <w:t xml:space="preserve"> не по </w:t>
      </w:r>
      <w:r w:rsidR="00811CE5">
        <w:rPr>
          <w:sz w:val="28"/>
          <w:szCs w:val="28"/>
        </w:rPr>
        <w:t xml:space="preserve">адресу: </w:t>
      </w:r>
      <w:r w:rsidRPr="0053045F" w:rsidR="00811CE5">
        <w:rPr>
          <w:sz w:val="28"/>
          <w:szCs w:val="28"/>
        </w:rPr>
        <w:t>Р</w:t>
      </w:r>
      <w:r w:rsidR="00811CE5">
        <w:rPr>
          <w:sz w:val="28"/>
          <w:szCs w:val="28"/>
        </w:rPr>
        <w:t xml:space="preserve">еспублика </w:t>
      </w:r>
      <w:r w:rsidRPr="0053045F" w:rsidR="00811CE5">
        <w:rPr>
          <w:sz w:val="28"/>
          <w:szCs w:val="28"/>
        </w:rPr>
        <w:t>Т</w:t>
      </w:r>
      <w:r w:rsidR="00811CE5">
        <w:rPr>
          <w:sz w:val="28"/>
          <w:szCs w:val="28"/>
        </w:rPr>
        <w:t>атарстан</w:t>
      </w:r>
      <w:r w:rsidRPr="0053045F" w:rsidR="00811CE5">
        <w:rPr>
          <w:sz w:val="28"/>
          <w:szCs w:val="28"/>
        </w:rPr>
        <w:t>, Алькеевский район, с. Базарные</w:t>
      </w:r>
      <w:r w:rsidR="00811CE5">
        <w:rPr>
          <w:sz w:val="28"/>
          <w:szCs w:val="28"/>
        </w:rPr>
        <w:t xml:space="preserve"> Матаки, ул. Тимирязева, д. 44, кв. 4</w:t>
      </w:r>
      <w:r>
        <w:rPr>
          <w:sz w:val="28"/>
          <w:szCs w:val="28"/>
        </w:rPr>
        <w:t>,</w:t>
      </w:r>
      <w:r w:rsidR="00811CE5">
        <w:rPr>
          <w:sz w:val="28"/>
          <w:szCs w:val="28"/>
        </w:rPr>
        <w:t xml:space="preserve"> где он зарегистрирован,</w:t>
      </w:r>
      <w:r>
        <w:rPr>
          <w:sz w:val="28"/>
          <w:szCs w:val="28"/>
        </w:rPr>
        <w:t xml:space="preserve"> при этом причина  нарушения не связана с работой в ночное время по трудовому договору.</w:t>
      </w:r>
    </w:p>
    <w:p w:rsidR="00F40262" w:rsidP="00B569CC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Сахипо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Pr="00AF0E65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вину в совершенном правонарушении признал, раскаялся.</w:t>
      </w:r>
    </w:p>
    <w:p w:rsidR="00EA0FFF" w:rsidRPr="009D4F0F" w:rsidP="00EA0FFF">
      <w:pPr>
        <w:pStyle w:val="NoSpacing"/>
        <w:ind w:firstLine="709"/>
        <w:jc w:val="both"/>
        <w:rPr>
          <w:sz w:val="28"/>
          <w:szCs w:val="28"/>
        </w:rPr>
      </w:pPr>
      <w:r w:rsidRPr="009D4F0F">
        <w:rPr>
          <w:color w:val="000000"/>
          <w:sz w:val="28"/>
          <w:szCs w:val="28"/>
          <w:shd w:val="clear" w:color="auto" w:fill="FFFFFF"/>
        </w:rPr>
        <w:t>Представитель ОМВД России по Алькеевскому району</w:t>
      </w:r>
      <w:r>
        <w:rPr>
          <w:color w:val="000000"/>
          <w:sz w:val="28"/>
          <w:szCs w:val="28"/>
          <w:shd w:val="clear" w:color="auto" w:fill="FFFFFF"/>
        </w:rPr>
        <w:t xml:space="preserve"> Зиятдинова И.З. протокол об административном правонарушении поддержала и просила назначить наказание в пределах санкции</w:t>
      </w:r>
      <w:r w:rsidRPr="009D4F0F">
        <w:rPr>
          <w:color w:val="000000"/>
          <w:sz w:val="28"/>
          <w:szCs w:val="28"/>
          <w:shd w:val="clear" w:color="auto" w:fill="FFFFFF"/>
        </w:rPr>
        <w:t>.</w:t>
      </w:r>
    </w:p>
    <w:p w:rsidR="00F40262" w:rsidP="00B569CC">
      <w:pPr>
        <w:spacing w:line="240" w:lineRule="atLeast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3 ст. 19.24 КоАП РФ административная ответственность наступает за п</w:t>
      </w:r>
      <w:r>
        <w:rPr>
          <w:sz w:val="28"/>
          <w:szCs w:val="28"/>
          <w:lang w:eastAsia="en-US"/>
        </w:rPr>
        <w:t xml:space="preserve">овторное в течение одного года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>.</w:t>
      </w:r>
    </w:p>
    <w:p w:rsidR="00F91199" w:rsidP="00F9119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Как следует из материалов дела</w:t>
      </w:r>
      <w:r w:rsidRPr="00811CE5">
        <w:rPr>
          <w:sz w:val="28"/>
          <w:szCs w:val="28"/>
        </w:rPr>
        <w:t xml:space="preserve"> </w:t>
      </w:r>
      <w:r>
        <w:rPr>
          <w:sz w:val="28"/>
          <w:szCs w:val="28"/>
        </w:rPr>
        <w:t>Сахипов Д.С. зарегистрированный</w:t>
      </w:r>
      <w:r w:rsidRPr="00811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Pr="0053045F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еспублика </w:t>
      </w:r>
      <w:r w:rsidRPr="0053045F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53045F">
        <w:rPr>
          <w:sz w:val="28"/>
          <w:szCs w:val="28"/>
        </w:rPr>
        <w:t>, Алькеевский район, с. Базарные</w:t>
      </w:r>
      <w:r>
        <w:rPr>
          <w:sz w:val="28"/>
          <w:szCs w:val="28"/>
        </w:rPr>
        <w:t xml:space="preserve"> Матаки, ул. Тимирязева, д. 44, кв. 4, являясь поднадзорным лицом по решению Приволжского районного суда г. Казани Республики Татарстан от 10.12.2020 с учетом дополнительных административных ограничений установленных Алькеевским районным судом Республики Татарстан от 14.07.2021, 16.12.2021, 02.02.2022</w:t>
      </w:r>
      <w:r>
        <w:rPr>
          <w:sz w:val="28"/>
          <w:szCs w:val="28"/>
        </w:rPr>
        <w:t>,</w:t>
      </w:r>
      <w:r w:rsidR="00917631">
        <w:rPr>
          <w:sz w:val="28"/>
          <w:szCs w:val="28"/>
        </w:rPr>
        <w:t xml:space="preserve"> 13.04.2022</w:t>
      </w:r>
      <w:r>
        <w:rPr>
          <w:sz w:val="28"/>
          <w:szCs w:val="28"/>
        </w:rPr>
        <w:t xml:space="preserve"> которыми установлены административные ограничения,</w:t>
      </w:r>
      <w:r w:rsidRPr="00F91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ввиде запрета пребывания вне жилого помещения или иного помещения, являющегося местом жительства либо пребывания с 20 часов </w:t>
      </w:r>
      <w:r w:rsidR="00917631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до 6 часов 00 минут следующего </w:t>
      </w:r>
      <w:r>
        <w:rPr>
          <w:sz w:val="28"/>
          <w:szCs w:val="28"/>
        </w:rPr>
        <w:t xml:space="preserve">дня, за исключением, выполнения им в ночное время оплачиваемой работы по трудовому договору, </w:t>
      </w:r>
      <w:r w:rsidR="00917631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917631">
        <w:rPr>
          <w:sz w:val="28"/>
          <w:szCs w:val="28"/>
        </w:rPr>
        <w:t>5</w:t>
      </w:r>
      <w:r>
        <w:rPr>
          <w:sz w:val="28"/>
          <w:szCs w:val="28"/>
        </w:rPr>
        <w:t xml:space="preserve">.2022 </w:t>
      </w:r>
      <w:r w:rsidR="00917631">
        <w:rPr>
          <w:sz w:val="28"/>
          <w:szCs w:val="28"/>
        </w:rPr>
        <w:t xml:space="preserve">с 22 часов 00 минут по 22 часа 10 минут </w:t>
      </w:r>
      <w:r>
        <w:rPr>
          <w:sz w:val="28"/>
          <w:szCs w:val="28"/>
        </w:rPr>
        <w:t>не находился по месту регистрации.</w:t>
      </w:r>
    </w:p>
    <w:p w:rsidR="00F91199" w:rsidP="00D62AD5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Помимо признательных</w:t>
      </w:r>
      <w:r w:rsidR="00371590">
        <w:rPr>
          <w:spacing w:val="-6"/>
          <w:sz w:val="28"/>
          <w:szCs w:val="28"/>
        </w:rPr>
        <w:t xml:space="preserve"> пояснений правонарушителя ф</w:t>
      </w:r>
      <w:r w:rsidRPr="00D62AD5" w:rsidR="00F40262">
        <w:rPr>
          <w:spacing w:val="-6"/>
          <w:sz w:val="28"/>
          <w:szCs w:val="28"/>
        </w:rPr>
        <w:t xml:space="preserve">акт административного правонарушения и виновность подтверждаются </w:t>
      </w:r>
      <w:r w:rsidRPr="00D62AD5">
        <w:rPr>
          <w:sz w:val="28"/>
          <w:szCs w:val="28"/>
        </w:rPr>
        <w:t>протоколом об администра</w:t>
      </w:r>
      <w:r>
        <w:rPr>
          <w:sz w:val="28"/>
          <w:szCs w:val="28"/>
        </w:rPr>
        <w:t xml:space="preserve">тивном правонарушении  </w:t>
      </w:r>
      <w:r w:rsidRPr="00D62AD5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Сахипова Д.С.,</w:t>
      </w:r>
      <w:r w:rsidRPr="00D62AD5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</w:t>
      </w:r>
      <w:r w:rsidR="003B5272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3B5272">
        <w:rPr>
          <w:sz w:val="28"/>
          <w:szCs w:val="28"/>
        </w:rPr>
        <w:t>и</w:t>
      </w:r>
      <w:r>
        <w:rPr>
          <w:sz w:val="28"/>
          <w:szCs w:val="28"/>
        </w:rPr>
        <w:t xml:space="preserve"> сотрудник</w:t>
      </w:r>
      <w:r w:rsidR="00DB66C3">
        <w:rPr>
          <w:sz w:val="28"/>
          <w:szCs w:val="28"/>
        </w:rPr>
        <w:t>ов</w:t>
      </w:r>
      <w:r>
        <w:rPr>
          <w:sz w:val="28"/>
          <w:szCs w:val="28"/>
        </w:rPr>
        <w:t xml:space="preserve"> полиции  </w:t>
      </w:r>
      <w:r w:rsidR="003B5272">
        <w:rPr>
          <w:sz w:val="28"/>
          <w:szCs w:val="28"/>
        </w:rPr>
        <w:t>Мирзазанова Р.Р</w:t>
      </w:r>
      <w:r>
        <w:rPr>
          <w:sz w:val="28"/>
          <w:szCs w:val="28"/>
        </w:rPr>
        <w:t>.,</w:t>
      </w:r>
      <w:r w:rsidR="00DB66C3">
        <w:rPr>
          <w:sz w:val="28"/>
          <w:szCs w:val="28"/>
        </w:rPr>
        <w:t xml:space="preserve"> Сафина Р.Р.,</w:t>
      </w:r>
      <w:r>
        <w:rPr>
          <w:sz w:val="28"/>
          <w:szCs w:val="28"/>
        </w:rPr>
        <w:t xml:space="preserve"> </w:t>
      </w:r>
      <w:r w:rsidRPr="00D62AD5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Приволжского районного суда г. Казани Республики Татарстан от 10.12.2020, об установлении административного ограничения, решением Алькеевского районного суда от 14.07.2021,</w:t>
      </w:r>
      <w:r w:rsidRPr="003B5272" w:rsidR="003B5272">
        <w:rPr>
          <w:sz w:val="28"/>
          <w:szCs w:val="28"/>
        </w:rPr>
        <w:t xml:space="preserve"> </w:t>
      </w:r>
      <w:r w:rsidR="003B5272">
        <w:rPr>
          <w:sz w:val="28"/>
          <w:szCs w:val="28"/>
        </w:rPr>
        <w:t>16.12.2021, 02.02.2022,</w:t>
      </w:r>
      <w:r w:rsidR="00DB66C3">
        <w:rPr>
          <w:sz w:val="28"/>
          <w:szCs w:val="28"/>
        </w:rPr>
        <w:t xml:space="preserve"> 13.04.2022 </w:t>
      </w:r>
      <w:r>
        <w:rPr>
          <w:sz w:val="28"/>
          <w:szCs w:val="28"/>
        </w:rPr>
        <w:t xml:space="preserve">заключением о заведении дела и постановке его на учет, графиком о явке на регистрацию в территориальный орган МВД России, заявлениями от Сахипова Д.С. об адресе проживания </w:t>
      </w:r>
      <w:r w:rsidRPr="0053045F">
        <w:rPr>
          <w:sz w:val="28"/>
          <w:szCs w:val="28"/>
        </w:rPr>
        <w:t>с. Базарные</w:t>
      </w:r>
      <w:r>
        <w:rPr>
          <w:sz w:val="28"/>
          <w:szCs w:val="28"/>
        </w:rPr>
        <w:t xml:space="preserve"> Матаки, ул. Тимирязева, д. 44, кв. 4, постановлением о заключении договора социального найма жилого помещения с договором найма, подписками об ознакомлении с ограничениями, объяснением Сахипова Д.С., подтверждающего факт нарушения, сведениями о привлечении к административной ответственности</w:t>
      </w:r>
      <w:r w:rsidR="0099551C">
        <w:rPr>
          <w:sz w:val="28"/>
          <w:szCs w:val="28"/>
        </w:rPr>
        <w:t xml:space="preserve"> и его исполнением</w:t>
      </w:r>
      <w:r>
        <w:rPr>
          <w:sz w:val="28"/>
          <w:szCs w:val="28"/>
        </w:rPr>
        <w:t>.</w:t>
      </w:r>
    </w:p>
    <w:p w:rsidR="00F40262" w:rsidRPr="00D62AD5" w:rsidP="00D62AD5">
      <w:pPr>
        <w:ind w:firstLine="709"/>
        <w:jc w:val="both"/>
        <w:rPr>
          <w:spacing w:val="-6"/>
          <w:sz w:val="28"/>
          <w:szCs w:val="28"/>
        </w:rPr>
      </w:pPr>
      <w:r w:rsidRPr="00D62AD5">
        <w:rPr>
          <w:spacing w:val="-6"/>
          <w:sz w:val="28"/>
          <w:szCs w:val="28"/>
        </w:rPr>
        <w:t>Представленные доказательства последовательны, находятся в достаточном соответствии друг с другом, а потому подлежат признанию достоверными относительно обстоятельств правонарушения, и имеющими доказательственную силу. Оснований для их переоценки не имеется.</w:t>
      </w:r>
    </w:p>
    <w:p w:rsidR="00F91199" w:rsidRPr="00EB4295" w:rsidP="00F91199">
      <w:pPr>
        <w:ind w:firstLine="709"/>
        <w:jc w:val="both"/>
        <w:rPr>
          <w:spacing w:val="-6"/>
          <w:sz w:val="28"/>
          <w:szCs w:val="28"/>
        </w:rPr>
      </w:pPr>
      <w:r w:rsidRPr="00EB4295">
        <w:rPr>
          <w:spacing w:val="-6"/>
          <w:sz w:val="28"/>
          <w:szCs w:val="28"/>
        </w:rPr>
        <w:t>С учетом представленных доказательств, согласно которым</w:t>
      </w:r>
      <w:r>
        <w:rPr>
          <w:spacing w:val="-6"/>
          <w:sz w:val="28"/>
          <w:szCs w:val="28"/>
        </w:rPr>
        <w:t xml:space="preserve"> Сахипов Д.С.</w:t>
      </w:r>
      <w:r w:rsidRPr="00EB4295">
        <w:rPr>
          <w:spacing w:val="-6"/>
          <w:sz w:val="28"/>
          <w:szCs w:val="28"/>
        </w:rPr>
        <w:t xml:space="preserve">   совершает нарушение предусмотренное частью 1 статьи 19.24 КоАП РФ повторно,  прихожу к выводу о наличии в названных событиях  состава административного правонарушения предусмотренного </w:t>
      </w:r>
      <w:r w:rsidRPr="00EB4295">
        <w:rPr>
          <w:sz w:val="28"/>
          <w:szCs w:val="28"/>
        </w:rPr>
        <w:t>ч. 3 ст. 19.24 КоАП РФ.</w:t>
      </w:r>
    </w:p>
    <w:p w:rsidR="00F91199" w:rsidRPr="00EB4295" w:rsidP="00F91199">
      <w:pPr>
        <w:pStyle w:val="NoSpacing"/>
        <w:ind w:firstLine="709"/>
        <w:jc w:val="both"/>
        <w:rPr>
          <w:sz w:val="28"/>
          <w:szCs w:val="28"/>
        </w:rPr>
      </w:pPr>
      <w:r w:rsidRPr="00EB4295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</w:t>
      </w:r>
      <w:r>
        <w:rPr>
          <w:sz w:val="28"/>
          <w:szCs w:val="28"/>
        </w:rPr>
        <w:t>Сахиповым Д.С.</w:t>
      </w:r>
      <w:r w:rsidRPr="00EB4295">
        <w:rPr>
          <w:sz w:val="28"/>
          <w:szCs w:val="28"/>
        </w:rPr>
        <w:t xml:space="preserve"> административного правонарушения, личность виновного, имущественное положение.</w:t>
      </w:r>
    </w:p>
    <w:p w:rsidR="00F91199" w:rsidRPr="00D62AD5" w:rsidP="00F91199">
      <w:pPr>
        <w:ind w:firstLine="709"/>
        <w:jc w:val="both"/>
        <w:rPr>
          <w:sz w:val="28"/>
          <w:szCs w:val="28"/>
        </w:rPr>
      </w:pPr>
      <w:r w:rsidRPr="00D62AD5">
        <w:rPr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вины, раскаяние </w:t>
      </w:r>
      <w:r>
        <w:rPr>
          <w:sz w:val="28"/>
          <w:szCs w:val="28"/>
        </w:rPr>
        <w:t>Сахипова Д.С. в содеянном</w:t>
      </w:r>
      <w:r w:rsidRPr="00D62AD5">
        <w:rPr>
          <w:sz w:val="28"/>
          <w:szCs w:val="28"/>
        </w:rPr>
        <w:t xml:space="preserve">, состояние его здоровья и близких родственников.  </w:t>
      </w:r>
    </w:p>
    <w:p w:rsidR="00F91199" w:rsidP="00F9119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качестве обстоятельства, отягчающего административную ответственность, суд усматривает повторное совершение однородного административного правонарушения.</w:t>
      </w:r>
    </w:p>
    <w:p w:rsidR="00F91199" w:rsidP="00F91199">
      <w:pPr>
        <w:tabs>
          <w:tab w:val="left" w:pos="2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изложенных обстоятельств административного дела и принимая во внимание личность, который, зная о совершении им ранее аналогичного нарушения  вновь допускает подобные нарушения, а назначенные наказания не способствуют предупреждению совершения им новых противоправных деяний, мировой судья приходит к выводу о возможности его исправления с назначением административного наказания в виде административного ареста. </w:t>
      </w:r>
    </w:p>
    <w:p w:rsidR="00F91199" w:rsidP="00F9119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препятствующих для назначения наказания в виде административного ареста, исходя из положений ч. 2 ст. 3.9 КоАП РФ, судом не установлено.</w:t>
      </w:r>
    </w:p>
    <w:p w:rsidR="00F40262" w:rsidP="001809B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 и</w:t>
      </w:r>
    </w:p>
    <w:p w:rsidR="00F40262" w:rsidP="001809B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руководствуясь  ст.ст. 29.9-29.11 КоАП РФ,  мировой судья,</w:t>
      </w:r>
    </w:p>
    <w:p w:rsidR="00F40262" w:rsidP="001809B7">
      <w:pPr>
        <w:spacing w:line="240" w:lineRule="atLeast"/>
        <w:jc w:val="both"/>
        <w:rPr>
          <w:sz w:val="28"/>
          <w:szCs w:val="28"/>
        </w:rPr>
      </w:pPr>
    </w:p>
    <w:p w:rsidR="00F40262" w:rsidP="001809B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F40262" w:rsidP="001809B7">
      <w:pPr>
        <w:spacing w:line="240" w:lineRule="atLeast"/>
        <w:jc w:val="center"/>
        <w:rPr>
          <w:sz w:val="28"/>
          <w:szCs w:val="28"/>
        </w:rPr>
      </w:pPr>
    </w:p>
    <w:p w:rsidR="00F91199" w:rsidRPr="00305AE6" w:rsidP="00F9119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Сахипова Дамира Султановича </w:t>
      </w:r>
      <w:r w:rsidRPr="00305AE6">
        <w:rPr>
          <w:sz w:val="28"/>
          <w:szCs w:val="28"/>
        </w:rPr>
        <w:t xml:space="preserve">виновным в совершении административного правонарушения, предусмотренного ч. 3 ст. 19.24  КоАП РФ, и подвергнуть административному наказанию в виде административного ареста сроком на </w:t>
      </w:r>
      <w:r w:rsidRPr="006F053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F0533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четырнадцать</w:t>
      </w:r>
      <w:r w:rsidRPr="00305AE6">
        <w:rPr>
          <w:sz w:val="28"/>
          <w:szCs w:val="28"/>
        </w:rPr>
        <w:t>) суток.</w:t>
      </w:r>
    </w:p>
    <w:p w:rsidR="00F91199" w:rsidRPr="00FE236F" w:rsidP="00F91199">
      <w:pPr>
        <w:spacing w:line="240" w:lineRule="atLeast"/>
        <w:ind w:firstLine="709"/>
        <w:jc w:val="both"/>
        <w:rPr>
          <w:sz w:val="28"/>
          <w:szCs w:val="28"/>
        </w:rPr>
      </w:pPr>
      <w:r w:rsidRPr="00305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Арест исчислять с момента вынесения постановления </w:t>
      </w:r>
      <w:r w:rsidRPr="00FE236F">
        <w:rPr>
          <w:sz w:val="28"/>
          <w:szCs w:val="28"/>
        </w:rPr>
        <w:t xml:space="preserve">с </w:t>
      </w:r>
      <w:r w:rsidR="00DB66C3">
        <w:rPr>
          <w:sz w:val="28"/>
          <w:szCs w:val="28"/>
        </w:rPr>
        <w:t>09</w:t>
      </w:r>
      <w:r w:rsidRPr="00FE236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E236F">
        <w:rPr>
          <w:sz w:val="28"/>
          <w:szCs w:val="28"/>
        </w:rPr>
        <w:t xml:space="preserve"> </w:t>
      </w:r>
      <w:r w:rsidR="00DB66C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E236F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24.0</w:t>
      </w:r>
      <w:r w:rsidR="00DB66C3">
        <w:rPr>
          <w:sz w:val="28"/>
          <w:szCs w:val="28"/>
        </w:rPr>
        <w:t>5</w:t>
      </w:r>
      <w:r>
        <w:rPr>
          <w:sz w:val="28"/>
          <w:szCs w:val="28"/>
        </w:rPr>
        <w:t>.2022 г</w:t>
      </w:r>
      <w:r w:rsidRPr="00FE236F">
        <w:rPr>
          <w:sz w:val="28"/>
          <w:szCs w:val="28"/>
        </w:rPr>
        <w:t>.</w:t>
      </w:r>
    </w:p>
    <w:p w:rsidR="00F40262" w:rsidP="005A0413">
      <w:pPr>
        <w:spacing w:line="240" w:lineRule="atLeast"/>
        <w:ind w:firstLine="851"/>
        <w:jc w:val="both"/>
        <w:rPr>
          <w:sz w:val="28"/>
          <w:szCs w:val="28"/>
        </w:rPr>
      </w:pPr>
      <w:r w:rsidRPr="00EF02D6">
        <w:rPr>
          <w:sz w:val="28"/>
          <w:szCs w:val="28"/>
        </w:rPr>
        <w:t>Постановление</w:t>
      </w:r>
      <w:r w:rsidRPr="00D62AD5">
        <w:rPr>
          <w:sz w:val="28"/>
          <w:szCs w:val="28"/>
        </w:rPr>
        <w:t xml:space="preserve"> может быть обжаловано в Алькеевский</w:t>
      </w:r>
      <w:r>
        <w:rPr>
          <w:sz w:val="28"/>
          <w:szCs w:val="28"/>
        </w:rPr>
        <w:t xml:space="preserve"> районный суд РТ в течение 10 суток со дня вручения или получения копии постановления через мирового судью.</w:t>
      </w:r>
    </w:p>
    <w:p w:rsidR="00F40262" w:rsidP="001809B7">
      <w:pPr>
        <w:tabs>
          <w:tab w:val="left" w:pos="2800"/>
        </w:tabs>
        <w:jc w:val="center"/>
        <w:rPr>
          <w:sz w:val="28"/>
          <w:szCs w:val="28"/>
        </w:rPr>
      </w:pPr>
    </w:p>
    <w:p w:rsidR="002B2E1F" w:rsidP="002B2E1F">
      <w:pPr>
        <w:spacing w:line="240" w:lineRule="atLeast"/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F40262" w:rsidP="00A51306">
      <w:pPr>
        <w:spacing w:line="240" w:lineRule="atLeast"/>
        <w:ind w:firstLine="709"/>
        <w:jc w:val="both"/>
        <w:outlineLvl w:val="0"/>
        <w:rPr>
          <w:spacing w:val="-6"/>
          <w:sz w:val="28"/>
          <w:szCs w:val="28"/>
        </w:rPr>
      </w:pPr>
    </w:p>
    <w:p w:rsidR="00F40262" w:rsidP="00A51306">
      <w:pPr>
        <w:spacing w:line="240" w:lineRule="atLeast"/>
        <w:ind w:firstLine="709"/>
        <w:jc w:val="both"/>
        <w:outlineLvl w:val="0"/>
        <w:rPr>
          <w:spacing w:val="-6"/>
          <w:sz w:val="28"/>
          <w:szCs w:val="28"/>
        </w:rPr>
      </w:pPr>
    </w:p>
    <w:p w:rsidR="00F40262" w:rsidP="00F60D48">
      <w:pPr>
        <w:tabs>
          <w:tab w:val="left" w:pos="2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5A0413">
      <w:headerReference w:type="default" r:id="rId5"/>
      <w:pgSz w:w="11906" w:h="16838"/>
      <w:pgMar w:top="851" w:right="680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FF" w:rsidRPr="00D62AD5">
    <w:pPr>
      <w:pStyle w:val="Header"/>
      <w:jc w:val="right"/>
      <w:rPr>
        <w:sz w:val="20"/>
        <w:szCs w:val="20"/>
      </w:rPr>
    </w:pPr>
    <w:r w:rsidRPr="00D62AD5">
      <w:rPr>
        <w:sz w:val="20"/>
        <w:szCs w:val="20"/>
      </w:rPr>
      <w:fldChar w:fldCharType="begin"/>
    </w:r>
    <w:r w:rsidRPr="00D62AD5">
      <w:rPr>
        <w:sz w:val="20"/>
        <w:szCs w:val="20"/>
      </w:rPr>
      <w:instrText xml:space="preserve"> PAGE   \* MERGEFORMAT </w:instrText>
    </w:r>
    <w:r w:rsidRPr="00D62AD5">
      <w:rPr>
        <w:sz w:val="20"/>
        <w:szCs w:val="20"/>
      </w:rPr>
      <w:fldChar w:fldCharType="separate"/>
    </w:r>
    <w:r w:rsidR="0043156B">
      <w:rPr>
        <w:noProof/>
        <w:sz w:val="20"/>
        <w:szCs w:val="20"/>
      </w:rPr>
      <w:t>2</w:t>
    </w:r>
    <w:r w:rsidRPr="00D62AD5">
      <w:rPr>
        <w:sz w:val="20"/>
        <w:szCs w:val="20"/>
      </w:rPr>
      <w:fldChar w:fldCharType="end"/>
    </w:r>
  </w:p>
  <w:p w:rsidR="00EA0F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306"/>
    <w:rsid w:val="0007614F"/>
    <w:rsid w:val="00081FCA"/>
    <w:rsid w:val="000A397F"/>
    <w:rsid w:val="000C4ACD"/>
    <w:rsid w:val="00107F63"/>
    <w:rsid w:val="001809B7"/>
    <w:rsid w:val="00187971"/>
    <w:rsid w:val="001929D8"/>
    <w:rsid w:val="001B7B95"/>
    <w:rsid w:val="001C0AB9"/>
    <w:rsid w:val="001C2BB3"/>
    <w:rsid w:val="001F740D"/>
    <w:rsid w:val="00203B29"/>
    <w:rsid w:val="00213D2F"/>
    <w:rsid w:val="002255D4"/>
    <w:rsid w:val="00225A83"/>
    <w:rsid w:val="00254B6B"/>
    <w:rsid w:val="0028663C"/>
    <w:rsid w:val="002B2E1F"/>
    <w:rsid w:val="002D4A82"/>
    <w:rsid w:val="002F232E"/>
    <w:rsid w:val="003043C2"/>
    <w:rsid w:val="00305AE6"/>
    <w:rsid w:val="00371590"/>
    <w:rsid w:val="00375528"/>
    <w:rsid w:val="003914EA"/>
    <w:rsid w:val="003A269A"/>
    <w:rsid w:val="003B5272"/>
    <w:rsid w:val="003C3A13"/>
    <w:rsid w:val="003C4D27"/>
    <w:rsid w:val="003E37F7"/>
    <w:rsid w:val="003E5427"/>
    <w:rsid w:val="00423B01"/>
    <w:rsid w:val="00425B22"/>
    <w:rsid w:val="0043156B"/>
    <w:rsid w:val="004435A8"/>
    <w:rsid w:val="00453016"/>
    <w:rsid w:val="0047285A"/>
    <w:rsid w:val="004A3C96"/>
    <w:rsid w:val="00501AF3"/>
    <w:rsid w:val="00504BA5"/>
    <w:rsid w:val="0053045F"/>
    <w:rsid w:val="00550399"/>
    <w:rsid w:val="005558FC"/>
    <w:rsid w:val="005A0413"/>
    <w:rsid w:val="005E32F2"/>
    <w:rsid w:val="00604BB0"/>
    <w:rsid w:val="0063734F"/>
    <w:rsid w:val="00647C30"/>
    <w:rsid w:val="00656EC8"/>
    <w:rsid w:val="00686E68"/>
    <w:rsid w:val="006F0533"/>
    <w:rsid w:val="00780696"/>
    <w:rsid w:val="007909B3"/>
    <w:rsid w:val="007A073E"/>
    <w:rsid w:val="007A7408"/>
    <w:rsid w:val="007E03C5"/>
    <w:rsid w:val="00811CE5"/>
    <w:rsid w:val="008130A9"/>
    <w:rsid w:val="00841F1E"/>
    <w:rsid w:val="00850B96"/>
    <w:rsid w:val="00867D3A"/>
    <w:rsid w:val="00874B1E"/>
    <w:rsid w:val="008D56E1"/>
    <w:rsid w:val="00910F55"/>
    <w:rsid w:val="0091611A"/>
    <w:rsid w:val="00917631"/>
    <w:rsid w:val="00937633"/>
    <w:rsid w:val="00967F47"/>
    <w:rsid w:val="00977615"/>
    <w:rsid w:val="00981D72"/>
    <w:rsid w:val="0099551C"/>
    <w:rsid w:val="009C00D4"/>
    <w:rsid w:val="009D4F0F"/>
    <w:rsid w:val="009F16B7"/>
    <w:rsid w:val="00A1632C"/>
    <w:rsid w:val="00A51306"/>
    <w:rsid w:val="00A843B8"/>
    <w:rsid w:val="00A86403"/>
    <w:rsid w:val="00AF0E65"/>
    <w:rsid w:val="00B124AF"/>
    <w:rsid w:val="00B2093A"/>
    <w:rsid w:val="00B42055"/>
    <w:rsid w:val="00B569CC"/>
    <w:rsid w:val="00B734A7"/>
    <w:rsid w:val="00BB5266"/>
    <w:rsid w:val="00BD2590"/>
    <w:rsid w:val="00C07C2B"/>
    <w:rsid w:val="00C4027E"/>
    <w:rsid w:val="00CD21F7"/>
    <w:rsid w:val="00CE2A1C"/>
    <w:rsid w:val="00CF049E"/>
    <w:rsid w:val="00D12FD1"/>
    <w:rsid w:val="00D2683F"/>
    <w:rsid w:val="00D462F9"/>
    <w:rsid w:val="00D62AD5"/>
    <w:rsid w:val="00D6402E"/>
    <w:rsid w:val="00D81EBD"/>
    <w:rsid w:val="00DB66C3"/>
    <w:rsid w:val="00DE4277"/>
    <w:rsid w:val="00E429D2"/>
    <w:rsid w:val="00E743A3"/>
    <w:rsid w:val="00E80EA0"/>
    <w:rsid w:val="00EA0FFF"/>
    <w:rsid w:val="00EB4295"/>
    <w:rsid w:val="00EF02D6"/>
    <w:rsid w:val="00F30036"/>
    <w:rsid w:val="00F40262"/>
    <w:rsid w:val="00F60D48"/>
    <w:rsid w:val="00F91199"/>
    <w:rsid w:val="00FE236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0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A51306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A51306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0"/>
    <w:uiPriority w:val="99"/>
    <w:rsid w:val="00A51306"/>
    <w:pPr>
      <w:widowControl w:val="0"/>
      <w:ind w:firstLine="85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A51306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04BA5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D62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D62AD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rsid w:val="00D62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D62AD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9119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DD6B0EA2C6D59299456595EC40A540A120CE43560A3EFB5D04EF0FC12AE61815EDFB3E296B36609CC2B18BC92E41B77AD5D794A7DE4377A9x4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