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6A99" w:rsidP="00BB6A52">
      <w:pPr>
        <w:spacing w:line="240" w:lineRule="atLeast"/>
        <w:rPr>
          <w:sz w:val="28"/>
          <w:szCs w:val="28"/>
        </w:rPr>
      </w:pPr>
      <w:r>
        <w:rPr>
          <w:sz w:val="28"/>
          <w:szCs w:val="28"/>
        </w:rPr>
        <w:t xml:space="preserve">                                                                                                         </w:t>
      </w:r>
    </w:p>
    <w:p w:rsidR="00416A99" w:rsidP="00C11916">
      <w:pPr>
        <w:spacing w:line="240" w:lineRule="atLeast"/>
        <w:jc w:val="center"/>
        <w:rPr>
          <w:sz w:val="28"/>
          <w:szCs w:val="28"/>
        </w:rPr>
      </w:pPr>
    </w:p>
    <w:p w:rsidR="00416A99" w:rsidP="00C11916">
      <w:pPr>
        <w:spacing w:line="240" w:lineRule="atLeast"/>
        <w:jc w:val="center"/>
        <w:rPr>
          <w:sz w:val="28"/>
          <w:szCs w:val="28"/>
        </w:rPr>
      </w:pPr>
      <w:r>
        <w:rPr>
          <w:sz w:val="28"/>
          <w:szCs w:val="28"/>
        </w:rPr>
        <w:t>П О С Т А Н О В Л Е Н И Е</w:t>
      </w:r>
    </w:p>
    <w:p w:rsidR="00416A99" w:rsidP="00861A87">
      <w:pPr>
        <w:spacing w:line="240" w:lineRule="atLeast"/>
        <w:jc w:val="center"/>
        <w:rPr>
          <w:sz w:val="28"/>
          <w:szCs w:val="28"/>
        </w:rPr>
      </w:pPr>
    </w:p>
    <w:p w:rsidR="00416A99" w:rsidP="00861A87">
      <w:pPr>
        <w:pStyle w:val="Title"/>
        <w:spacing w:line="240" w:lineRule="atLeast"/>
        <w:jc w:val="left"/>
        <w:outlineLvl w:val="0"/>
        <w:rPr>
          <w:sz w:val="28"/>
          <w:szCs w:val="28"/>
        </w:rPr>
      </w:pPr>
      <w:r>
        <w:rPr>
          <w:sz w:val="28"/>
          <w:szCs w:val="28"/>
        </w:rPr>
        <w:t xml:space="preserve">            2</w:t>
      </w:r>
      <w:r w:rsidR="00D355C0">
        <w:rPr>
          <w:sz w:val="28"/>
          <w:szCs w:val="28"/>
        </w:rPr>
        <w:t>2</w:t>
      </w:r>
      <w:r>
        <w:rPr>
          <w:sz w:val="28"/>
          <w:szCs w:val="28"/>
        </w:rPr>
        <w:t xml:space="preserve"> </w:t>
      </w:r>
      <w:r w:rsidR="00D355C0">
        <w:rPr>
          <w:sz w:val="28"/>
          <w:szCs w:val="28"/>
        </w:rPr>
        <w:t>м</w:t>
      </w:r>
      <w:r>
        <w:rPr>
          <w:sz w:val="28"/>
          <w:szCs w:val="28"/>
        </w:rPr>
        <w:t>а</w:t>
      </w:r>
      <w:r w:rsidR="00D355C0">
        <w:rPr>
          <w:sz w:val="28"/>
          <w:szCs w:val="28"/>
        </w:rPr>
        <w:t>рта</w:t>
      </w:r>
      <w:r>
        <w:rPr>
          <w:sz w:val="28"/>
          <w:szCs w:val="28"/>
        </w:rPr>
        <w:t xml:space="preserve"> 2022</w:t>
      </w:r>
      <w:r>
        <w:rPr>
          <w:sz w:val="28"/>
          <w:szCs w:val="28"/>
        </w:rPr>
        <w:t xml:space="preserve"> года                                          с. Базарные Матаки  </w:t>
      </w:r>
    </w:p>
    <w:p w:rsidR="00416A99" w:rsidP="00C05ECF">
      <w:pPr>
        <w:spacing w:line="240" w:lineRule="exact"/>
        <w:jc w:val="both"/>
        <w:outlineLvl w:val="0"/>
        <w:rPr>
          <w:sz w:val="28"/>
          <w:szCs w:val="28"/>
        </w:rPr>
      </w:pPr>
    </w:p>
    <w:p w:rsidR="00416A99"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416A99" w:rsidP="000726DC">
      <w:pPr>
        <w:ind w:firstLine="709"/>
        <w:jc w:val="both"/>
        <w:outlineLvl w:val="0"/>
        <w:rPr>
          <w:sz w:val="28"/>
          <w:szCs w:val="28"/>
        </w:rPr>
      </w:pPr>
      <w:r>
        <w:rPr>
          <w:sz w:val="28"/>
          <w:szCs w:val="28"/>
        </w:rPr>
        <w:t>Газизянова Айнура Газинуровича</w:t>
      </w:r>
      <w:r w:rsidR="00BB6A52">
        <w:rPr>
          <w:sz w:val="28"/>
          <w:szCs w:val="28"/>
        </w:rPr>
        <w:t xml:space="preserve">&lt;данные изъяты&gt; </w:t>
      </w:r>
      <w:r>
        <w:rPr>
          <w:sz w:val="28"/>
          <w:szCs w:val="28"/>
        </w:rPr>
        <w:t xml:space="preserve">года рождения, уроженца </w:t>
      </w:r>
      <w:r w:rsidR="00BB6A52">
        <w:rPr>
          <w:sz w:val="28"/>
          <w:szCs w:val="28"/>
        </w:rPr>
        <w:t>&lt;данные изъяты&gt;</w:t>
      </w:r>
      <w:r>
        <w:rPr>
          <w:sz w:val="28"/>
          <w:szCs w:val="28"/>
        </w:rPr>
        <w:t xml:space="preserve">, зарегистрированного и проживающего адресу: </w:t>
      </w:r>
      <w:r w:rsidR="00BB6A52">
        <w:rPr>
          <w:sz w:val="28"/>
          <w:szCs w:val="28"/>
        </w:rPr>
        <w:t>&lt;данные изъяты&gt;</w:t>
      </w:r>
      <w:r>
        <w:rPr>
          <w:sz w:val="28"/>
          <w:szCs w:val="28"/>
        </w:rPr>
        <w:t xml:space="preserve">, </w:t>
      </w:r>
      <w:r>
        <w:rPr>
          <w:sz w:val="28"/>
          <w:szCs w:val="28"/>
        </w:rPr>
        <w:t>п</w:t>
      </w:r>
      <w:r w:rsidR="00F35B32">
        <w:rPr>
          <w:sz w:val="28"/>
          <w:szCs w:val="28"/>
        </w:rPr>
        <w:t>.</w:t>
      </w:r>
      <w:r>
        <w:rPr>
          <w:sz w:val="28"/>
          <w:szCs w:val="28"/>
        </w:rPr>
        <w:t>г</w:t>
      </w:r>
      <w:r w:rsidR="00F35B32">
        <w:rPr>
          <w:sz w:val="28"/>
          <w:szCs w:val="28"/>
        </w:rPr>
        <w:t>.</w:t>
      </w:r>
      <w:r>
        <w:rPr>
          <w:sz w:val="28"/>
          <w:szCs w:val="28"/>
        </w:rPr>
        <w:t xml:space="preserve">т. </w:t>
      </w:r>
      <w:r w:rsidR="00BB6A52">
        <w:rPr>
          <w:sz w:val="28"/>
          <w:szCs w:val="28"/>
        </w:rPr>
        <w:t>&lt;данные изъяты&gt;</w:t>
      </w:r>
      <w:r>
        <w:rPr>
          <w:sz w:val="28"/>
          <w:szCs w:val="28"/>
        </w:rPr>
        <w:t xml:space="preserve">, </w:t>
      </w:r>
      <w:r>
        <w:rPr>
          <w:sz w:val="28"/>
          <w:szCs w:val="28"/>
        </w:rPr>
        <w:t xml:space="preserve"> ул. </w:t>
      </w:r>
      <w:r w:rsidR="00BB6A52">
        <w:rPr>
          <w:sz w:val="28"/>
          <w:szCs w:val="28"/>
        </w:rPr>
        <w:t>&lt;данные изъяты&gt;</w:t>
      </w:r>
      <w:r>
        <w:rPr>
          <w:sz w:val="28"/>
          <w:szCs w:val="28"/>
        </w:rPr>
        <w:t xml:space="preserve">, д. </w:t>
      </w:r>
      <w:r w:rsidR="00BB6A52">
        <w:rPr>
          <w:sz w:val="28"/>
          <w:szCs w:val="28"/>
        </w:rPr>
        <w:t>&lt;данные изъяты&gt;</w:t>
      </w:r>
      <w:r>
        <w:rPr>
          <w:sz w:val="28"/>
          <w:szCs w:val="28"/>
        </w:rPr>
        <w:t>,</w:t>
      </w:r>
      <w:r>
        <w:rPr>
          <w:sz w:val="28"/>
          <w:szCs w:val="28"/>
        </w:rPr>
        <w:t xml:space="preserve"> ранее к административной ответственности в области нарушений ПДД привлекавшегося,</w:t>
      </w:r>
    </w:p>
    <w:p w:rsidR="00416A99" w:rsidP="00EE6961">
      <w:pPr>
        <w:jc w:val="center"/>
        <w:outlineLvl w:val="0"/>
        <w:rPr>
          <w:sz w:val="28"/>
          <w:szCs w:val="28"/>
        </w:rPr>
      </w:pPr>
      <w:r>
        <w:rPr>
          <w:sz w:val="28"/>
          <w:szCs w:val="28"/>
        </w:rPr>
        <w:t xml:space="preserve">         </w:t>
      </w:r>
    </w:p>
    <w:p w:rsidR="00416A99" w:rsidP="00EE6961">
      <w:pPr>
        <w:jc w:val="center"/>
        <w:outlineLvl w:val="0"/>
        <w:rPr>
          <w:sz w:val="28"/>
          <w:szCs w:val="28"/>
        </w:rPr>
      </w:pPr>
      <w:r>
        <w:rPr>
          <w:sz w:val="28"/>
          <w:szCs w:val="28"/>
        </w:rPr>
        <w:t>У С Т А Н О В И Л:</w:t>
      </w:r>
    </w:p>
    <w:p w:rsidR="00416A99" w:rsidP="00EE6961">
      <w:pPr>
        <w:jc w:val="center"/>
        <w:outlineLvl w:val="0"/>
        <w:rPr>
          <w:sz w:val="28"/>
          <w:szCs w:val="28"/>
        </w:rPr>
      </w:pPr>
    </w:p>
    <w:p w:rsidR="00F35B32" w:rsidP="00B461AA">
      <w:pPr>
        <w:spacing w:line="240" w:lineRule="atLeast"/>
        <w:jc w:val="both"/>
        <w:outlineLvl w:val="0"/>
        <w:rPr>
          <w:sz w:val="28"/>
          <w:szCs w:val="28"/>
        </w:rPr>
      </w:pPr>
      <w:r>
        <w:rPr>
          <w:sz w:val="28"/>
          <w:szCs w:val="28"/>
        </w:rPr>
        <w:t xml:space="preserve">        </w:t>
      </w:r>
      <w:r w:rsidR="00452F52">
        <w:rPr>
          <w:sz w:val="28"/>
          <w:szCs w:val="28"/>
        </w:rPr>
        <w:t xml:space="preserve">Газизянов А.Г. </w:t>
      </w:r>
      <w:r w:rsidR="0021773A">
        <w:rPr>
          <w:sz w:val="28"/>
          <w:szCs w:val="28"/>
        </w:rPr>
        <w:t xml:space="preserve"> </w:t>
      </w:r>
      <w:r w:rsidR="00452F52">
        <w:rPr>
          <w:sz w:val="28"/>
          <w:szCs w:val="28"/>
        </w:rPr>
        <w:t>30</w:t>
      </w:r>
      <w:r w:rsidR="0021773A">
        <w:rPr>
          <w:sz w:val="28"/>
          <w:szCs w:val="28"/>
        </w:rPr>
        <w:t>.0</w:t>
      </w:r>
      <w:r w:rsidR="00452F52">
        <w:rPr>
          <w:sz w:val="28"/>
          <w:szCs w:val="28"/>
        </w:rPr>
        <w:t>1</w:t>
      </w:r>
      <w:r>
        <w:rPr>
          <w:sz w:val="28"/>
          <w:szCs w:val="28"/>
        </w:rPr>
        <w:t>.202</w:t>
      </w:r>
      <w:r w:rsidR="0021773A">
        <w:rPr>
          <w:sz w:val="28"/>
          <w:szCs w:val="28"/>
        </w:rPr>
        <w:t>2</w:t>
      </w:r>
      <w:r w:rsidR="00A133FC">
        <w:rPr>
          <w:sz w:val="28"/>
          <w:szCs w:val="28"/>
        </w:rPr>
        <w:t xml:space="preserve"> г. в 21</w:t>
      </w:r>
      <w:r w:rsidRPr="00137646">
        <w:rPr>
          <w:sz w:val="28"/>
          <w:szCs w:val="28"/>
        </w:rPr>
        <w:t xml:space="preserve"> ч</w:t>
      </w:r>
      <w:r>
        <w:rPr>
          <w:sz w:val="28"/>
          <w:szCs w:val="28"/>
        </w:rPr>
        <w:t xml:space="preserve">ас. </w:t>
      </w:r>
      <w:r>
        <w:rPr>
          <w:sz w:val="28"/>
          <w:szCs w:val="28"/>
        </w:rPr>
        <w:t>00</w:t>
      </w:r>
      <w:r w:rsidRPr="00137646">
        <w:rPr>
          <w:sz w:val="28"/>
          <w:szCs w:val="28"/>
        </w:rPr>
        <w:t xml:space="preserve"> мин. </w:t>
      </w:r>
      <w:r>
        <w:rPr>
          <w:sz w:val="28"/>
          <w:szCs w:val="28"/>
        </w:rPr>
        <w:t xml:space="preserve"> на 4</w:t>
      </w:r>
      <w:r w:rsidR="0021773A">
        <w:rPr>
          <w:sz w:val="28"/>
          <w:szCs w:val="28"/>
        </w:rPr>
        <w:t>5</w:t>
      </w:r>
      <w:r>
        <w:rPr>
          <w:sz w:val="28"/>
          <w:szCs w:val="28"/>
        </w:rPr>
        <w:t xml:space="preserve"> км. автодороги </w:t>
      </w:r>
      <w:r w:rsidR="005B3A85">
        <w:rPr>
          <w:sz w:val="28"/>
          <w:szCs w:val="28"/>
        </w:rPr>
        <w:t xml:space="preserve">&lt;данные изъяты&gt; </w:t>
      </w:r>
      <w:r w:rsidRPr="00137646">
        <w:rPr>
          <w:sz w:val="28"/>
          <w:szCs w:val="28"/>
        </w:rPr>
        <w:t>управлял</w:t>
      </w:r>
      <w:r>
        <w:rPr>
          <w:sz w:val="28"/>
          <w:szCs w:val="28"/>
        </w:rPr>
        <w:t xml:space="preserve"> транспортным средством </w:t>
      </w:r>
      <w:r w:rsidR="005B3A85">
        <w:rPr>
          <w:sz w:val="28"/>
          <w:szCs w:val="28"/>
        </w:rPr>
        <w:t xml:space="preserve">&lt;данные изъяты&gt; </w:t>
      </w:r>
      <w:r>
        <w:rPr>
          <w:sz w:val="28"/>
          <w:szCs w:val="28"/>
        </w:rPr>
        <w:t xml:space="preserve">с государственным  регистрационным  знаком </w:t>
      </w:r>
      <w:r w:rsidR="005B3A85">
        <w:rPr>
          <w:sz w:val="28"/>
          <w:szCs w:val="28"/>
        </w:rPr>
        <w:t xml:space="preserve">&lt;данные изъяты&gt; </w:t>
      </w:r>
      <w:r>
        <w:rPr>
          <w:sz w:val="28"/>
          <w:szCs w:val="28"/>
        </w:rPr>
        <w:t>с признаками алкогольного опьянения.</w:t>
      </w:r>
      <w:r w:rsidRPr="00F35B32">
        <w:rPr>
          <w:sz w:val="28"/>
          <w:szCs w:val="28"/>
        </w:rPr>
        <w:t xml:space="preserve"> </w:t>
      </w:r>
      <w:r>
        <w:rPr>
          <w:sz w:val="28"/>
          <w:szCs w:val="28"/>
        </w:rPr>
        <w:t>При этом 30.01.2022 г. в 21</w:t>
      </w:r>
      <w:r w:rsidRPr="00137646">
        <w:rPr>
          <w:sz w:val="28"/>
          <w:szCs w:val="28"/>
        </w:rPr>
        <w:t xml:space="preserve"> ч</w:t>
      </w:r>
      <w:r>
        <w:rPr>
          <w:sz w:val="28"/>
          <w:szCs w:val="28"/>
        </w:rPr>
        <w:t>ас 55</w:t>
      </w:r>
      <w:r w:rsidRPr="00137646">
        <w:rPr>
          <w:sz w:val="28"/>
          <w:szCs w:val="28"/>
        </w:rPr>
        <w:t xml:space="preserve"> мин</w:t>
      </w:r>
      <w:r>
        <w:rPr>
          <w:sz w:val="28"/>
          <w:szCs w:val="28"/>
        </w:rPr>
        <w:t xml:space="preserve">ут находясь  по адресу: ул. </w:t>
      </w:r>
      <w:r w:rsidR="005B3A85">
        <w:rPr>
          <w:sz w:val="28"/>
          <w:szCs w:val="28"/>
        </w:rPr>
        <w:t xml:space="preserve">&lt;данные изъяты&gt; </w:t>
      </w:r>
      <w:r>
        <w:rPr>
          <w:sz w:val="28"/>
          <w:szCs w:val="28"/>
        </w:rPr>
        <w:t>, д.</w:t>
      </w:r>
      <w:r w:rsidR="005B3A85">
        <w:rPr>
          <w:sz w:val="28"/>
          <w:szCs w:val="28"/>
        </w:rPr>
        <w:t xml:space="preserve">&lt;данные изъяты&gt; </w:t>
      </w:r>
      <w:r>
        <w:rPr>
          <w:sz w:val="28"/>
          <w:szCs w:val="28"/>
        </w:rPr>
        <w:t xml:space="preserve"> с. </w:t>
      </w:r>
      <w:r w:rsidR="005B3A85">
        <w:rPr>
          <w:sz w:val="28"/>
          <w:szCs w:val="28"/>
        </w:rPr>
        <w:t xml:space="preserve">&lt;данные изъяты&gt; </w:t>
      </w:r>
      <w:r>
        <w:rPr>
          <w:sz w:val="28"/>
          <w:szCs w:val="28"/>
        </w:rPr>
        <w:t xml:space="preserve">, </w:t>
      </w:r>
      <w:r w:rsidR="005B3A85">
        <w:rPr>
          <w:sz w:val="28"/>
          <w:szCs w:val="28"/>
        </w:rPr>
        <w:t xml:space="preserve">&lt;данные изъяты&gt; </w:t>
      </w:r>
      <w:r>
        <w:rPr>
          <w:sz w:val="28"/>
          <w:szCs w:val="28"/>
        </w:rPr>
        <w:t xml:space="preserve"> района </w:t>
      </w:r>
      <w:r w:rsidR="005B3A85">
        <w:rPr>
          <w:sz w:val="28"/>
          <w:szCs w:val="28"/>
        </w:rPr>
        <w:t xml:space="preserve">&lt;данные изъяты&gt; </w:t>
      </w:r>
      <w:r>
        <w:rPr>
          <w:sz w:val="28"/>
          <w:szCs w:val="28"/>
        </w:rPr>
        <w:t>не выполнил законные требования сотрудника полиции о прохождении медицинского освидетельствования на состояние опьянения.</w:t>
      </w:r>
    </w:p>
    <w:p w:rsidR="008360D7" w:rsidP="008360D7">
      <w:pPr>
        <w:widowControl w:val="0"/>
        <w:autoSpaceDE w:val="0"/>
        <w:autoSpaceDN w:val="0"/>
        <w:adjustRightInd w:val="0"/>
        <w:ind w:firstLine="709"/>
        <w:jc w:val="both"/>
        <w:rPr>
          <w:sz w:val="28"/>
          <w:szCs w:val="28"/>
        </w:rPr>
      </w:pPr>
      <w:r w:rsidRPr="005609BC">
        <w:rPr>
          <w:sz w:val="28"/>
          <w:szCs w:val="28"/>
        </w:rPr>
        <w:t xml:space="preserve">В судебное заседание </w:t>
      </w:r>
      <w:r>
        <w:rPr>
          <w:sz w:val="28"/>
          <w:szCs w:val="28"/>
        </w:rPr>
        <w:t>Газизянов А.Г.</w:t>
      </w:r>
      <w:r w:rsidRPr="00DE58B6">
        <w:rPr>
          <w:sz w:val="28"/>
          <w:szCs w:val="28"/>
        </w:rPr>
        <w:t xml:space="preserve"> </w:t>
      </w:r>
      <w:r w:rsidRPr="009D3018">
        <w:rPr>
          <w:sz w:val="28"/>
          <w:szCs w:val="28"/>
        </w:rPr>
        <w:t>не явился, надлежащим образом  был извещен о дате, времени и месте рассмотрения дела, уважительные причины неявки суду не сообщил.</w:t>
      </w:r>
    </w:p>
    <w:p w:rsidR="00416A99" w:rsidRPr="00A219F9" w:rsidP="008360D7">
      <w:pPr>
        <w:spacing w:line="240" w:lineRule="atLeast"/>
        <w:jc w:val="both"/>
        <w:outlineLvl w:val="0"/>
        <w:rPr>
          <w:sz w:val="28"/>
          <w:szCs w:val="28"/>
        </w:rPr>
      </w:pPr>
      <w:r>
        <w:rPr>
          <w:sz w:val="28"/>
          <w:szCs w:val="28"/>
        </w:rPr>
        <w:t xml:space="preserve"> </w:t>
      </w:r>
      <w:r w:rsidRPr="00DE58B6">
        <w:rPr>
          <w:sz w:val="28"/>
          <w:szCs w:val="28"/>
        </w:rPr>
        <w:t xml:space="preserve">        В соответствии с п. 2</w:t>
      </w:r>
      <w:r w:rsidRPr="00A219F9">
        <w:rPr>
          <w:sz w:val="28"/>
          <w:szCs w:val="28"/>
        </w:rPr>
        <w:t>.3.2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16A99" w:rsidRPr="00A219F9" w:rsidP="00B12C8D">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p>
    <w:p w:rsidR="00416A99" w:rsidP="00B4677B">
      <w:pPr>
        <w:spacing w:line="240" w:lineRule="atLeast"/>
        <w:jc w:val="both"/>
        <w:outlineLvl w:val="0"/>
        <w:rPr>
          <w:sz w:val="28"/>
          <w:szCs w:val="28"/>
        </w:rPr>
      </w:pPr>
      <w:r>
        <w:rPr>
          <w:sz w:val="28"/>
          <w:szCs w:val="28"/>
        </w:rPr>
        <w:t xml:space="preserve">       </w:t>
      </w:r>
      <w:r w:rsidR="008360D7">
        <w:rPr>
          <w:sz w:val="28"/>
          <w:szCs w:val="28"/>
        </w:rPr>
        <w:t>И</w:t>
      </w:r>
      <w:r w:rsidRPr="007A470B">
        <w:rPr>
          <w:sz w:val="28"/>
          <w:szCs w:val="28"/>
        </w:rPr>
        <w:t>сследовав</w:t>
      </w:r>
      <w:r>
        <w:rPr>
          <w:sz w:val="28"/>
          <w:szCs w:val="28"/>
        </w:rPr>
        <w:t xml:space="preserve"> материалы дела, суд считает, что его вина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а также  бумажным носителем  результата технического прибора  измерения - алкотектора </w:t>
      </w:r>
      <w:r w:rsidR="00A133FC">
        <w:rPr>
          <w:sz w:val="28"/>
          <w:szCs w:val="28"/>
        </w:rPr>
        <w:t>от 30</w:t>
      </w:r>
      <w:r w:rsidR="0021773A">
        <w:rPr>
          <w:sz w:val="28"/>
          <w:szCs w:val="28"/>
        </w:rPr>
        <w:t>.0</w:t>
      </w:r>
      <w:r w:rsidR="00A133FC">
        <w:rPr>
          <w:sz w:val="28"/>
          <w:szCs w:val="28"/>
        </w:rPr>
        <w:t>1</w:t>
      </w:r>
      <w:r>
        <w:rPr>
          <w:sz w:val="28"/>
          <w:szCs w:val="28"/>
        </w:rPr>
        <w:t>.202</w:t>
      </w:r>
      <w:r w:rsidR="0021773A">
        <w:rPr>
          <w:sz w:val="28"/>
          <w:szCs w:val="28"/>
        </w:rPr>
        <w:t>2</w:t>
      </w:r>
      <w:r>
        <w:rPr>
          <w:sz w:val="28"/>
          <w:szCs w:val="28"/>
        </w:rPr>
        <w:t>г.,</w:t>
      </w:r>
      <w:r w:rsidRPr="008360D7" w:rsidR="008360D7">
        <w:rPr>
          <w:sz w:val="28"/>
          <w:szCs w:val="28"/>
        </w:rPr>
        <w:t xml:space="preserve"> </w:t>
      </w:r>
      <w:r w:rsidR="008360D7">
        <w:rPr>
          <w:sz w:val="28"/>
          <w:szCs w:val="28"/>
        </w:rPr>
        <w:t xml:space="preserve">актом освидетельствования на состояние алкогольного опьянения, с которым он не согласился, </w:t>
      </w:r>
      <w:r>
        <w:rPr>
          <w:sz w:val="28"/>
          <w:szCs w:val="28"/>
        </w:rPr>
        <w:t>протоколом о направлении на медицинское освидетельствование,</w:t>
      </w:r>
      <w:r w:rsidR="00DE58B6">
        <w:rPr>
          <w:sz w:val="28"/>
          <w:szCs w:val="28"/>
        </w:rPr>
        <w:t xml:space="preserve"> согласно которого</w:t>
      </w:r>
      <w:r>
        <w:rPr>
          <w:sz w:val="28"/>
          <w:szCs w:val="28"/>
        </w:rPr>
        <w:t xml:space="preserve"> </w:t>
      </w:r>
      <w:r w:rsidR="00DE58B6">
        <w:rPr>
          <w:sz w:val="28"/>
          <w:szCs w:val="28"/>
        </w:rPr>
        <w:t xml:space="preserve">пройти процессуальное действие он не согласился, </w:t>
      </w:r>
      <w:r>
        <w:rPr>
          <w:sz w:val="28"/>
          <w:szCs w:val="28"/>
        </w:rPr>
        <w:t xml:space="preserve">протоколом о задержании транспортного средства, справкой о привлечении к административной ответственности, </w:t>
      </w:r>
      <w:r w:rsidRPr="00995BC1">
        <w:rPr>
          <w:sz w:val="28"/>
          <w:szCs w:val="28"/>
        </w:rPr>
        <w:t>видеозаписью</w:t>
      </w:r>
      <w:r w:rsidR="008360D7">
        <w:rPr>
          <w:sz w:val="28"/>
          <w:szCs w:val="28"/>
        </w:rPr>
        <w:t>, рапорто</w:t>
      </w:r>
      <w:r>
        <w:rPr>
          <w:sz w:val="28"/>
          <w:szCs w:val="28"/>
        </w:rPr>
        <w:t>м сотрудник</w:t>
      </w:r>
      <w:r w:rsidR="008360D7">
        <w:rPr>
          <w:sz w:val="28"/>
          <w:szCs w:val="28"/>
        </w:rPr>
        <w:t>а</w:t>
      </w:r>
      <w:r>
        <w:rPr>
          <w:sz w:val="28"/>
          <w:szCs w:val="28"/>
        </w:rPr>
        <w:t xml:space="preserve"> ГИБДД,</w:t>
      </w:r>
      <w:r w:rsidR="008360D7">
        <w:rPr>
          <w:sz w:val="28"/>
          <w:szCs w:val="28"/>
        </w:rPr>
        <w:t xml:space="preserve"> постановлением Алькеевского районного суда от 31.01.2022 года о привлечении Газизянова А.Г. по ч.1 ст. 19.3 КоАП РФ, протоколами о доставлении и задержании, </w:t>
      </w:r>
      <w:r>
        <w:rPr>
          <w:sz w:val="28"/>
          <w:szCs w:val="28"/>
        </w:rPr>
        <w:t>допустимость и достоверность которых не вызывает сомнений, их совокупность является достаточной для рассмотрения дела по существу.</w:t>
      </w:r>
    </w:p>
    <w:p w:rsidR="00416A99"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416A99"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sidR="00A133FC">
        <w:rPr>
          <w:sz w:val="28"/>
          <w:szCs w:val="28"/>
        </w:rPr>
        <w:t>Газизянова А.Г.</w:t>
      </w:r>
      <w:r w:rsidR="008360D7">
        <w:rPr>
          <w:sz w:val="28"/>
          <w:szCs w:val="28"/>
        </w:rPr>
        <w:t xml:space="preserve">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416A99"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sidR="00A133FC">
        <w:rPr>
          <w:sz w:val="28"/>
          <w:szCs w:val="28"/>
        </w:rPr>
        <w:t xml:space="preserve">Газизянова А.Г.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416A99" w:rsidRPr="00E0269B" w:rsidP="00E0269B">
      <w:pPr>
        <w:autoSpaceDE w:val="0"/>
        <w:autoSpaceDN w:val="0"/>
        <w:adjustRightInd w:val="0"/>
        <w:jc w:val="both"/>
        <w:rPr>
          <w:sz w:val="28"/>
          <w:szCs w:val="28"/>
        </w:rPr>
      </w:pPr>
      <w:r>
        <w:rPr>
          <w:sz w:val="28"/>
          <w:szCs w:val="28"/>
        </w:rPr>
        <w:t xml:space="preserve">            При назначении административного наказания </w:t>
      </w:r>
      <w:r w:rsidR="00A133FC">
        <w:rPr>
          <w:sz w:val="28"/>
          <w:szCs w:val="28"/>
        </w:rPr>
        <w:t xml:space="preserve">Газизянову А.Г.  </w:t>
      </w:r>
      <w:r>
        <w:rPr>
          <w:sz w:val="28"/>
          <w:szCs w:val="28"/>
        </w:rPr>
        <w:t xml:space="preserve">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DE58B6" w:rsidP="00DE58B6">
      <w:pPr>
        <w:spacing w:line="240" w:lineRule="atLeast"/>
        <w:ind w:firstLine="709"/>
        <w:jc w:val="both"/>
        <w:outlineLvl w:val="0"/>
        <w:rPr>
          <w:sz w:val="28"/>
          <w:szCs w:val="28"/>
        </w:rPr>
      </w:pPr>
      <w:r>
        <w:rPr>
          <w:sz w:val="28"/>
          <w:szCs w:val="28"/>
        </w:rPr>
        <w:t xml:space="preserve">Обстоятельством, смягчающим административную ответственность суд  учитывает признание вины, раскаяние в содеянном, состояние здоровья его </w:t>
      </w:r>
      <w:r w:rsidR="008360D7">
        <w:rPr>
          <w:sz w:val="28"/>
          <w:szCs w:val="28"/>
        </w:rPr>
        <w:t xml:space="preserve">и </w:t>
      </w:r>
      <w:r>
        <w:rPr>
          <w:sz w:val="28"/>
          <w:szCs w:val="28"/>
        </w:rPr>
        <w:t>близких родственников.</w:t>
      </w:r>
    </w:p>
    <w:p w:rsidR="008360D7" w:rsidP="008360D7">
      <w:pPr>
        <w:spacing w:line="240" w:lineRule="atLeast"/>
        <w:ind w:firstLine="709"/>
        <w:jc w:val="both"/>
        <w:outlineLvl w:val="0"/>
        <w:rPr>
          <w:sz w:val="28"/>
          <w:szCs w:val="28"/>
        </w:rPr>
      </w:pPr>
      <w:r>
        <w:rPr>
          <w:sz w:val="28"/>
          <w:szCs w:val="28"/>
        </w:rPr>
        <w:t xml:space="preserve">В качестве обстоятельства, отягчающего административную ответственность суд усматривает </w:t>
      </w:r>
      <w:r w:rsidRPr="00244B88">
        <w:rPr>
          <w:sz w:val="28"/>
          <w:szCs w:val="28"/>
        </w:rPr>
        <w:t>совершение повторного однородного административного правонарушения.</w:t>
      </w:r>
    </w:p>
    <w:p w:rsidR="00416A99"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416A99" w:rsidP="00B4677B">
      <w:pPr>
        <w:spacing w:line="240" w:lineRule="atLeast"/>
        <w:jc w:val="center"/>
        <w:rPr>
          <w:sz w:val="28"/>
          <w:szCs w:val="28"/>
        </w:rPr>
      </w:pPr>
    </w:p>
    <w:p w:rsidR="00416A99" w:rsidP="00B4677B">
      <w:pPr>
        <w:spacing w:line="240" w:lineRule="atLeast"/>
        <w:ind w:firstLine="720"/>
        <w:jc w:val="center"/>
        <w:rPr>
          <w:sz w:val="28"/>
          <w:szCs w:val="28"/>
        </w:rPr>
      </w:pPr>
      <w:r>
        <w:rPr>
          <w:sz w:val="28"/>
          <w:szCs w:val="28"/>
        </w:rPr>
        <w:t>П О С Т А Н О В И Л:</w:t>
      </w:r>
    </w:p>
    <w:p w:rsidR="00416A99" w:rsidP="00B4677B">
      <w:pPr>
        <w:spacing w:line="240" w:lineRule="atLeast"/>
        <w:ind w:firstLine="720"/>
        <w:jc w:val="center"/>
        <w:rPr>
          <w:sz w:val="28"/>
          <w:szCs w:val="28"/>
        </w:rPr>
      </w:pPr>
    </w:p>
    <w:p w:rsidR="00416A99" w:rsidP="00B4677B">
      <w:pPr>
        <w:spacing w:line="240" w:lineRule="atLeast"/>
        <w:ind w:firstLine="709"/>
        <w:jc w:val="both"/>
        <w:rPr>
          <w:sz w:val="28"/>
          <w:szCs w:val="28"/>
        </w:rPr>
      </w:pPr>
      <w:r>
        <w:rPr>
          <w:sz w:val="28"/>
          <w:szCs w:val="28"/>
        </w:rPr>
        <w:t xml:space="preserve">Газизянова Айнура Газинуровича </w:t>
      </w:r>
      <w:r>
        <w:rPr>
          <w:sz w:val="28"/>
          <w:szCs w:val="28"/>
        </w:rPr>
        <w:t xml:space="preserve">признать 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416A99"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92607000; УИН </w:t>
      </w:r>
      <w:r w:rsidR="005B3A85">
        <w:rPr>
          <w:sz w:val="28"/>
          <w:szCs w:val="28"/>
        </w:rPr>
        <w:t>&lt;данные изъяты&gt;</w:t>
      </w:r>
      <w:r>
        <w:rPr>
          <w:sz w:val="28"/>
          <w:szCs w:val="28"/>
        </w:rPr>
        <w:t>.</w:t>
      </w:r>
    </w:p>
    <w:p w:rsidR="00416A99"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416A99" w:rsidP="00B4677B">
      <w:pPr>
        <w:spacing w:line="240" w:lineRule="atLeast"/>
        <w:ind w:firstLine="709"/>
        <w:jc w:val="both"/>
        <w:rPr>
          <w:sz w:val="28"/>
          <w:szCs w:val="28"/>
        </w:rPr>
      </w:pPr>
      <w:r>
        <w:rPr>
          <w:sz w:val="28"/>
          <w:szCs w:val="28"/>
        </w:rPr>
        <w:t>Документ об уплате административного штрафа необходимо представить в судебный участок по адресу: Республика Татарстан, Алькеевский район, с. Базарные Матаки, ул. Ленина, д. 4 г.</w:t>
      </w:r>
    </w:p>
    <w:p w:rsidR="00416A99"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416A99"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16A99"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416A99"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416A99" w:rsidP="00B4677B">
      <w:pPr>
        <w:rPr>
          <w:sz w:val="28"/>
          <w:szCs w:val="28"/>
        </w:rPr>
      </w:pPr>
      <w:r>
        <w:rPr>
          <w:sz w:val="28"/>
          <w:szCs w:val="28"/>
        </w:rPr>
        <w:t xml:space="preserve">                        </w:t>
      </w:r>
    </w:p>
    <w:p w:rsidR="008360D7" w:rsidP="008360D7">
      <w:pPr>
        <w:spacing w:line="240" w:lineRule="atLeast"/>
        <w:ind w:firstLine="709"/>
        <w:jc w:val="center"/>
        <w:rPr>
          <w:sz w:val="28"/>
          <w:szCs w:val="28"/>
        </w:rPr>
      </w:pPr>
      <w:r>
        <w:rPr>
          <w:sz w:val="28"/>
          <w:szCs w:val="28"/>
        </w:rPr>
        <w:t>Мировой судья - подпись</w:t>
      </w:r>
    </w:p>
    <w:p w:rsidR="008360D7" w:rsidP="008360D7">
      <w:pPr>
        <w:spacing w:line="240" w:lineRule="atLeast"/>
        <w:ind w:firstLine="709"/>
        <w:jc w:val="center"/>
        <w:rPr>
          <w:sz w:val="20"/>
          <w:szCs w:val="20"/>
        </w:rPr>
      </w:pPr>
      <w:r>
        <w:rPr>
          <w:sz w:val="28"/>
          <w:szCs w:val="28"/>
        </w:rPr>
        <w:t>Копия верна. Мировой судья                                      Л.Р. Мулюков</w:t>
      </w:r>
    </w:p>
    <w:p w:rsidR="00416A99" w:rsidP="00137646">
      <w:pPr>
        <w:spacing w:line="240" w:lineRule="atLeast"/>
        <w:ind w:firstLine="709"/>
        <w:jc w:val="both"/>
        <w:outlineLvl w:val="0"/>
        <w:rPr>
          <w:sz w:val="28"/>
          <w:szCs w:val="28"/>
        </w:rPr>
      </w:pPr>
    </w:p>
    <w:p w:rsidR="00416A99" w:rsidP="00484254">
      <w:pPr>
        <w:pStyle w:val="BodyText"/>
        <w:ind w:firstLine="709"/>
        <w:rPr>
          <w:sz w:val="28"/>
          <w:szCs w:val="28"/>
        </w:rPr>
      </w:pPr>
    </w:p>
    <w:p w:rsidR="00416A99" w:rsidP="00251F61">
      <w:pPr>
        <w:pStyle w:val="BodyText"/>
        <w:ind w:firstLine="709"/>
        <w:rPr>
          <w:sz w:val="28"/>
          <w:szCs w:val="28"/>
        </w:rPr>
      </w:pPr>
    </w:p>
    <w:p w:rsidR="00416A99" w:rsidP="005A79C8">
      <w:pPr>
        <w:rPr>
          <w:sz w:val="28"/>
          <w:szCs w:val="28"/>
        </w:rPr>
      </w:pPr>
    </w:p>
    <w:p w:rsidR="00416A99" w:rsidP="005A79C8"/>
    <w:sectPr w:rsidSect="00FC3AF7">
      <w:headerReference w:type="default" r:id="rId4"/>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32"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sidR="005B3A85">
      <w:rPr>
        <w:noProof/>
        <w:sz w:val="20"/>
        <w:szCs w:val="20"/>
      </w:rPr>
      <w:t>2</w:t>
    </w:r>
    <w:r w:rsidRPr="005D7E18">
      <w:rPr>
        <w:sz w:val="20"/>
        <w:szCs w:val="20"/>
      </w:rPr>
      <w:fldChar w:fldCharType="end"/>
    </w:r>
  </w:p>
  <w:p w:rsidR="00F35B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5BD1"/>
    <w:rsid w:val="00007984"/>
    <w:rsid w:val="000146AF"/>
    <w:rsid w:val="0002659F"/>
    <w:rsid w:val="0003033F"/>
    <w:rsid w:val="00030EA5"/>
    <w:rsid w:val="00031139"/>
    <w:rsid w:val="00032AC0"/>
    <w:rsid w:val="000367B5"/>
    <w:rsid w:val="00046FCE"/>
    <w:rsid w:val="00071BB0"/>
    <w:rsid w:val="000722C0"/>
    <w:rsid w:val="000726DC"/>
    <w:rsid w:val="000737E6"/>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4634"/>
    <w:rsid w:val="000D61E8"/>
    <w:rsid w:val="000D643A"/>
    <w:rsid w:val="000D6B78"/>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70C6"/>
    <w:rsid w:val="001177C8"/>
    <w:rsid w:val="00123873"/>
    <w:rsid w:val="00125B06"/>
    <w:rsid w:val="00133786"/>
    <w:rsid w:val="00133F97"/>
    <w:rsid w:val="00137646"/>
    <w:rsid w:val="00137D13"/>
    <w:rsid w:val="00145AEC"/>
    <w:rsid w:val="00167F4F"/>
    <w:rsid w:val="0017143E"/>
    <w:rsid w:val="0017192A"/>
    <w:rsid w:val="00173AAE"/>
    <w:rsid w:val="00174966"/>
    <w:rsid w:val="001819D6"/>
    <w:rsid w:val="00184BC9"/>
    <w:rsid w:val="001938C1"/>
    <w:rsid w:val="00194AA0"/>
    <w:rsid w:val="00195D0E"/>
    <w:rsid w:val="00196249"/>
    <w:rsid w:val="001A1214"/>
    <w:rsid w:val="001A7D77"/>
    <w:rsid w:val="001B471D"/>
    <w:rsid w:val="001B4AAD"/>
    <w:rsid w:val="001C080C"/>
    <w:rsid w:val="001E0A83"/>
    <w:rsid w:val="001F0DE1"/>
    <w:rsid w:val="001F3D92"/>
    <w:rsid w:val="001F4092"/>
    <w:rsid w:val="001F78A5"/>
    <w:rsid w:val="00215C42"/>
    <w:rsid w:val="00217019"/>
    <w:rsid w:val="0021773A"/>
    <w:rsid w:val="00225461"/>
    <w:rsid w:val="002259C0"/>
    <w:rsid w:val="00237440"/>
    <w:rsid w:val="00240477"/>
    <w:rsid w:val="00244B88"/>
    <w:rsid w:val="00244DFE"/>
    <w:rsid w:val="00251F61"/>
    <w:rsid w:val="00254D9C"/>
    <w:rsid w:val="0026055F"/>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A2A29"/>
    <w:rsid w:val="002B3018"/>
    <w:rsid w:val="002B4271"/>
    <w:rsid w:val="002C6A41"/>
    <w:rsid w:val="002C79ED"/>
    <w:rsid w:val="002D2376"/>
    <w:rsid w:val="002D6A48"/>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52385"/>
    <w:rsid w:val="00352590"/>
    <w:rsid w:val="00352939"/>
    <w:rsid w:val="003549AB"/>
    <w:rsid w:val="00354F3F"/>
    <w:rsid w:val="003563B9"/>
    <w:rsid w:val="00364D0C"/>
    <w:rsid w:val="00371482"/>
    <w:rsid w:val="00374D1E"/>
    <w:rsid w:val="00382C32"/>
    <w:rsid w:val="0038558A"/>
    <w:rsid w:val="00387523"/>
    <w:rsid w:val="003906D7"/>
    <w:rsid w:val="003911AF"/>
    <w:rsid w:val="0039219D"/>
    <w:rsid w:val="003A178F"/>
    <w:rsid w:val="003A3A1B"/>
    <w:rsid w:val="003B34E3"/>
    <w:rsid w:val="003C0E21"/>
    <w:rsid w:val="003C2C49"/>
    <w:rsid w:val="003D0DA1"/>
    <w:rsid w:val="003D2C95"/>
    <w:rsid w:val="003E2687"/>
    <w:rsid w:val="003E5647"/>
    <w:rsid w:val="003E685C"/>
    <w:rsid w:val="003E6CFA"/>
    <w:rsid w:val="003E75DC"/>
    <w:rsid w:val="003F303E"/>
    <w:rsid w:val="003F4107"/>
    <w:rsid w:val="003F7863"/>
    <w:rsid w:val="004002D3"/>
    <w:rsid w:val="0040102F"/>
    <w:rsid w:val="00404659"/>
    <w:rsid w:val="00415C18"/>
    <w:rsid w:val="00416A99"/>
    <w:rsid w:val="00424CB5"/>
    <w:rsid w:val="00425419"/>
    <w:rsid w:val="00437047"/>
    <w:rsid w:val="00451625"/>
    <w:rsid w:val="00452F52"/>
    <w:rsid w:val="00455EAF"/>
    <w:rsid w:val="00462CD9"/>
    <w:rsid w:val="00467339"/>
    <w:rsid w:val="00484254"/>
    <w:rsid w:val="00486B93"/>
    <w:rsid w:val="00494B30"/>
    <w:rsid w:val="00497730"/>
    <w:rsid w:val="004A4127"/>
    <w:rsid w:val="004A7A63"/>
    <w:rsid w:val="004B041A"/>
    <w:rsid w:val="004B334E"/>
    <w:rsid w:val="004B7352"/>
    <w:rsid w:val="004B7F40"/>
    <w:rsid w:val="004C1BD8"/>
    <w:rsid w:val="004C52C7"/>
    <w:rsid w:val="004C7223"/>
    <w:rsid w:val="004D493C"/>
    <w:rsid w:val="004D4B8E"/>
    <w:rsid w:val="004D4BCA"/>
    <w:rsid w:val="004D57E2"/>
    <w:rsid w:val="004D6B12"/>
    <w:rsid w:val="004E04C6"/>
    <w:rsid w:val="004E4C36"/>
    <w:rsid w:val="004E4F29"/>
    <w:rsid w:val="004F17C0"/>
    <w:rsid w:val="00502BA9"/>
    <w:rsid w:val="005037EB"/>
    <w:rsid w:val="00507402"/>
    <w:rsid w:val="005113CD"/>
    <w:rsid w:val="005165B2"/>
    <w:rsid w:val="0052119B"/>
    <w:rsid w:val="0052138D"/>
    <w:rsid w:val="00525CE3"/>
    <w:rsid w:val="00535E7B"/>
    <w:rsid w:val="00537E2E"/>
    <w:rsid w:val="0054370F"/>
    <w:rsid w:val="005471CB"/>
    <w:rsid w:val="00550918"/>
    <w:rsid w:val="00551398"/>
    <w:rsid w:val="0055718A"/>
    <w:rsid w:val="005609BC"/>
    <w:rsid w:val="00563212"/>
    <w:rsid w:val="00564731"/>
    <w:rsid w:val="005660E9"/>
    <w:rsid w:val="00587490"/>
    <w:rsid w:val="00590BB4"/>
    <w:rsid w:val="00592225"/>
    <w:rsid w:val="00594109"/>
    <w:rsid w:val="00594CC2"/>
    <w:rsid w:val="005A163E"/>
    <w:rsid w:val="005A357F"/>
    <w:rsid w:val="005A4499"/>
    <w:rsid w:val="005A79C8"/>
    <w:rsid w:val="005B2862"/>
    <w:rsid w:val="005B33B3"/>
    <w:rsid w:val="005B3A85"/>
    <w:rsid w:val="005B4481"/>
    <w:rsid w:val="005B5B0A"/>
    <w:rsid w:val="005B6562"/>
    <w:rsid w:val="005C132D"/>
    <w:rsid w:val="005D2969"/>
    <w:rsid w:val="005D6EC9"/>
    <w:rsid w:val="005D7E18"/>
    <w:rsid w:val="005E1A50"/>
    <w:rsid w:val="005E1B73"/>
    <w:rsid w:val="005E75DA"/>
    <w:rsid w:val="005F57A5"/>
    <w:rsid w:val="00602FAC"/>
    <w:rsid w:val="006079B3"/>
    <w:rsid w:val="00620B0E"/>
    <w:rsid w:val="00626650"/>
    <w:rsid w:val="00626A3F"/>
    <w:rsid w:val="00644386"/>
    <w:rsid w:val="00650083"/>
    <w:rsid w:val="00653292"/>
    <w:rsid w:val="0065475A"/>
    <w:rsid w:val="00656703"/>
    <w:rsid w:val="00656E85"/>
    <w:rsid w:val="00660367"/>
    <w:rsid w:val="0066443A"/>
    <w:rsid w:val="0068275E"/>
    <w:rsid w:val="006846BC"/>
    <w:rsid w:val="006941B8"/>
    <w:rsid w:val="006A11BE"/>
    <w:rsid w:val="006A2FA1"/>
    <w:rsid w:val="006B29B7"/>
    <w:rsid w:val="006B3A93"/>
    <w:rsid w:val="006B3E9C"/>
    <w:rsid w:val="006C162F"/>
    <w:rsid w:val="006C70E7"/>
    <w:rsid w:val="006D1A75"/>
    <w:rsid w:val="006D3ADB"/>
    <w:rsid w:val="006E7737"/>
    <w:rsid w:val="006F5926"/>
    <w:rsid w:val="006F6476"/>
    <w:rsid w:val="0070111E"/>
    <w:rsid w:val="0070397B"/>
    <w:rsid w:val="00707094"/>
    <w:rsid w:val="00720AA8"/>
    <w:rsid w:val="00732AA3"/>
    <w:rsid w:val="007332EC"/>
    <w:rsid w:val="00733BF8"/>
    <w:rsid w:val="00734389"/>
    <w:rsid w:val="00736584"/>
    <w:rsid w:val="00736A77"/>
    <w:rsid w:val="0076387E"/>
    <w:rsid w:val="00763C61"/>
    <w:rsid w:val="00765241"/>
    <w:rsid w:val="00774B25"/>
    <w:rsid w:val="00775FED"/>
    <w:rsid w:val="00776EED"/>
    <w:rsid w:val="007775CB"/>
    <w:rsid w:val="007775F1"/>
    <w:rsid w:val="00780B04"/>
    <w:rsid w:val="00783A80"/>
    <w:rsid w:val="00783C39"/>
    <w:rsid w:val="007875D8"/>
    <w:rsid w:val="00790282"/>
    <w:rsid w:val="007923D6"/>
    <w:rsid w:val="007928EC"/>
    <w:rsid w:val="007A42D8"/>
    <w:rsid w:val="007A470B"/>
    <w:rsid w:val="007B092B"/>
    <w:rsid w:val="007B473A"/>
    <w:rsid w:val="007C4566"/>
    <w:rsid w:val="007C4E79"/>
    <w:rsid w:val="007C594E"/>
    <w:rsid w:val="007C5CC0"/>
    <w:rsid w:val="007C63FA"/>
    <w:rsid w:val="007C7327"/>
    <w:rsid w:val="007D101D"/>
    <w:rsid w:val="007D34E7"/>
    <w:rsid w:val="007D71F4"/>
    <w:rsid w:val="007F014A"/>
    <w:rsid w:val="007F315E"/>
    <w:rsid w:val="007F528F"/>
    <w:rsid w:val="007F7878"/>
    <w:rsid w:val="0081099D"/>
    <w:rsid w:val="008220F7"/>
    <w:rsid w:val="008246C7"/>
    <w:rsid w:val="008264CC"/>
    <w:rsid w:val="00827650"/>
    <w:rsid w:val="008324CD"/>
    <w:rsid w:val="00832B3D"/>
    <w:rsid w:val="00835A69"/>
    <w:rsid w:val="008360D7"/>
    <w:rsid w:val="008427A0"/>
    <w:rsid w:val="008428A9"/>
    <w:rsid w:val="00845530"/>
    <w:rsid w:val="008458BA"/>
    <w:rsid w:val="00851C9D"/>
    <w:rsid w:val="00861A87"/>
    <w:rsid w:val="00862D74"/>
    <w:rsid w:val="00864B05"/>
    <w:rsid w:val="00870711"/>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C7D53"/>
    <w:rsid w:val="008D076C"/>
    <w:rsid w:val="008E3825"/>
    <w:rsid w:val="008E7EC5"/>
    <w:rsid w:val="008E7FF8"/>
    <w:rsid w:val="008F1053"/>
    <w:rsid w:val="008F12B2"/>
    <w:rsid w:val="008F63BC"/>
    <w:rsid w:val="009064E1"/>
    <w:rsid w:val="009168C6"/>
    <w:rsid w:val="009226D6"/>
    <w:rsid w:val="00922AE7"/>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2BF0"/>
    <w:rsid w:val="00970735"/>
    <w:rsid w:val="00970E3B"/>
    <w:rsid w:val="00975E5D"/>
    <w:rsid w:val="0098038C"/>
    <w:rsid w:val="009820A0"/>
    <w:rsid w:val="0098270D"/>
    <w:rsid w:val="0098270F"/>
    <w:rsid w:val="00984AED"/>
    <w:rsid w:val="009871F3"/>
    <w:rsid w:val="00995BC1"/>
    <w:rsid w:val="00997493"/>
    <w:rsid w:val="009A12A2"/>
    <w:rsid w:val="009A5B12"/>
    <w:rsid w:val="009A66AC"/>
    <w:rsid w:val="009B1287"/>
    <w:rsid w:val="009B5F99"/>
    <w:rsid w:val="009C0FA0"/>
    <w:rsid w:val="009C37ED"/>
    <w:rsid w:val="009C5E58"/>
    <w:rsid w:val="009D3018"/>
    <w:rsid w:val="009D6617"/>
    <w:rsid w:val="009D67AA"/>
    <w:rsid w:val="009D6FD2"/>
    <w:rsid w:val="009E1889"/>
    <w:rsid w:val="009E328A"/>
    <w:rsid w:val="009E7CEE"/>
    <w:rsid w:val="009F070A"/>
    <w:rsid w:val="009F1591"/>
    <w:rsid w:val="009F65A7"/>
    <w:rsid w:val="00A01085"/>
    <w:rsid w:val="00A0643D"/>
    <w:rsid w:val="00A133FC"/>
    <w:rsid w:val="00A219F9"/>
    <w:rsid w:val="00A2584A"/>
    <w:rsid w:val="00A321A0"/>
    <w:rsid w:val="00A35241"/>
    <w:rsid w:val="00A36C18"/>
    <w:rsid w:val="00A4478F"/>
    <w:rsid w:val="00A50B6D"/>
    <w:rsid w:val="00A60358"/>
    <w:rsid w:val="00A60A7B"/>
    <w:rsid w:val="00A647E2"/>
    <w:rsid w:val="00A7065C"/>
    <w:rsid w:val="00A800AF"/>
    <w:rsid w:val="00A8279D"/>
    <w:rsid w:val="00A84BEB"/>
    <w:rsid w:val="00A8795D"/>
    <w:rsid w:val="00A95E45"/>
    <w:rsid w:val="00AA0790"/>
    <w:rsid w:val="00AA07D6"/>
    <w:rsid w:val="00AA1DCE"/>
    <w:rsid w:val="00AA73DD"/>
    <w:rsid w:val="00AB159E"/>
    <w:rsid w:val="00AB2E5F"/>
    <w:rsid w:val="00AB4A23"/>
    <w:rsid w:val="00AB6DEE"/>
    <w:rsid w:val="00AC1A5B"/>
    <w:rsid w:val="00AC4991"/>
    <w:rsid w:val="00AD0603"/>
    <w:rsid w:val="00AE5203"/>
    <w:rsid w:val="00AE5279"/>
    <w:rsid w:val="00AE586C"/>
    <w:rsid w:val="00AF67FF"/>
    <w:rsid w:val="00AF6C7B"/>
    <w:rsid w:val="00B01506"/>
    <w:rsid w:val="00B06C5A"/>
    <w:rsid w:val="00B12216"/>
    <w:rsid w:val="00B12C8D"/>
    <w:rsid w:val="00B1472B"/>
    <w:rsid w:val="00B35CEB"/>
    <w:rsid w:val="00B461AA"/>
    <w:rsid w:val="00B4677B"/>
    <w:rsid w:val="00B47885"/>
    <w:rsid w:val="00B5185B"/>
    <w:rsid w:val="00B55499"/>
    <w:rsid w:val="00B55F18"/>
    <w:rsid w:val="00B66B07"/>
    <w:rsid w:val="00B72728"/>
    <w:rsid w:val="00B75F3C"/>
    <w:rsid w:val="00B806BC"/>
    <w:rsid w:val="00B82DFA"/>
    <w:rsid w:val="00B8738D"/>
    <w:rsid w:val="00B93EE2"/>
    <w:rsid w:val="00B93F07"/>
    <w:rsid w:val="00B9433F"/>
    <w:rsid w:val="00B94698"/>
    <w:rsid w:val="00B95502"/>
    <w:rsid w:val="00BA0505"/>
    <w:rsid w:val="00BA15E5"/>
    <w:rsid w:val="00BA24B6"/>
    <w:rsid w:val="00BB347F"/>
    <w:rsid w:val="00BB4849"/>
    <w:rsid w:val="00BB60DC"/>
    <w:rsid w:val="00BB6A52"/>
    <w:rsid w:val="00BC5F75"/>
    <w:rsid w:val="00BD2D1A"/>
    <w:rsid w:val="00BD6486"/>
    <w:rsid w:val="00BD71CE"/>
    <w:rsid w:val="00BE20BD"/>
    <w:rsid w:val="00BE222B"/>
    <w:rsid w:val="00BE49DE"/>
    <w:rsid w:val="00BE505E"/>
    <w:rsid w:val="00BF1780"/>
    <w:rsid w:val="00BF5F79"/>
    <w:rsid w:val="00C02F9A"/>
    <w:rsid w:val="00C05ECF"/>
    <w:rsid w:val="00C10863"/>
    <w:rsid w:val="00C11916"/>
    <w:rsid w:val="00C126A6"/>
    <w:rsid w:val="00C2664D"/>
    <w:rsid w:val="00C3083E"/>
    <w:rsid w:val="00C41C67"/>
    <w:rsid w:val="00C526FA"/>
    <w:rsid w:val="00C57048"/>
    <w:rsid w:val="00C60985"/>
    <w:rsid w:val="00C654C8"/>
    <w:rsid w:val="00C66915"/>
    <w:rsid w:val="00C671BB"/>
    <w:rsid w:val="00C67204"/>
    <w:rsid w:val="00C74FE2"/>
    <w:rsid w:val="00C777A9"/>
    <w:rsid w:val="00C84DC1"/>
    <w:rsid w:val="00C86BDF"/>
    <w:rsid w:val="00C871B7"/>
    <w:rsid w:val="00C90FCA"/>
    <w:rsid w:val="00C96BCE"/>
    <w:rsid w:val="00CA3253"/>
    <w:rsid w:val="00CA3A26"/>
    <w:rsid w:val="00CB6C5F"/>
    <w:rsid w:val="00CB7EB0"/>
    <w:rsid w:val="00CC0611"/>
    <w:rsid w:val="00CC291F"/>
    <w:rsid w:val="00CC2B7B"/>
    <w:rsid w:val="00CD2524"/>
    <w:rsid w:val="00CD2F05"/>
    <w:rsid w:val="00CD56AB"/>
    <w:rsid w:val="00CD7621"/>
    <w:rsid w:val="00CE0686"/>
    <w:rsid w:val="00CE1C59"/>
    <w:rsid w:val="00CE4AF2"/>
    <w:rsid w:val="00CE5CAA"/>
    <w:rsid w:val="00CF46E5"/>
    <w:rsid w:val="00CF6000"/>
    <w:rsid w:val="00D00113"/>
    <w:rsid w:val="00D0340D"/>
    <w:rsid w:val="00D06DB2"/>
    <w:rsid w:val="00D073A0"/>
    <w:rsid w:val="00D16987"/>
    <w:rsid w:val="00D207AD"/>
    <w:rsid w:val="00D243C5"/>
    <w:rsid w:val="00D3544C"/>
    <w:rsid w:val="00D35592"/>
    <w:rsid w:val="00D355C0"/>
    <w:rsid w:val="00D3601F"/>
    <w:rsid w:val="00D360F5"/>
    <w:rsid w:val="00D37334"/>
    <w:rsid w:val="00D402B3"/>
    <w:rsid w:val="00D50EF2"/>
    <w:rsid w:val="00D50F1D"/>
    <w:rsid w:val="00D51C3E"/>
    <w:rsid w:val="00D51EE4"/>
    <w:rsid w:val="00D608DB"/>
    <w:rsid w:val="00D609BA"/>
    <w:rsid w:val="00D61B1D"/>
    <w:rsid w:val="00D6408B"/>
    <w:rsid w:val="00D75230"/>
    <w:rsid w:val="00D769F5"/>
    <w:rsid w:val="00D80288"/>
    <w:rsid w:val="00D81469"/>
    <w:rsid w:val="00D82F62"/>
    <w:rsid w:val="00D91D5D"/>
    <w:rsid w:val="00DA0CED"/>
    <w:rsid w:val="00DA2F22"/>
    <w:rsid w:val="00DA31E7"/>
    <w:rsid w:val="00DC353B"/>
    <w:rsid w:val="00DD1345"/>
    <w:rsid w:val="00DD1E54"/>
    <w:rsid w:val="00DE14A5"/>
    <w:rsid w:val="00DE2F09"/>
    <w:rsid w:val="00DE345C"/>
    <w:rsid w:val="00DE49A1"/>
    <w:rsid w:val="00DE58B6"/>
    <w:rsid w:val="00DE721C"/>
    <w:rsid w:val="00DF3C89"/>
    <w:rsid w:val="00E00403"/>
    <w:rsid w:val="00E0269B"/>
    <w:rsid w:val="00E035AF"/>
    <w:rsid w:val="00E101A8"/>
    <w:rsid w:val="00E131EC"/>
    <w:rsid w:val="00E139D5"/>
    <w:rsid w:val="00E1457B"/>
    <w:rsid w:val="00E153B7"/>
    <w:rsid w:val="00E20ECC"/>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436E"/>
    <w:rsid w:val="00EA502D"/>
    <w:rsid w:val="00EB0CAF"/>
    <w:rsid w:val="00EB159E"/>
    <w:rsid w:val="00EB23C0"/>
    <w:rsid w:val="00EB3D45"/>
    <w:rsid w:val="00EB7B61"/>
    <w:rsid w:val="00EC2CD6"/>
    <w:rsid w:val="00EC653E"/>
    <w:rsid w:val="00ED0AFC"/>
    <w:rsid w:val="00ED19A2"/>
    <w:rsid w:val="00ED1D7C"/>
    <w:rsid w:val="00ED2B53"/>
    <w:rsid w:val="00ED7104"/>
    <w:rsid w:val="00ED7DC3"/>
    <w:rsid w:val="00EE4FC3"/>
    <w:rsid w:val="00EE6961"/>
    <w:rsid w:val="00EF31A9"/>
    <w:rsid w:val="00EF56B0"/>
    <w:rsid w:val="00F0346A"/>
    <w:rsid w:val="00F060B9"/>
    <w:rsid w:val="00F1107E"/>
    <w:rsid w:val="00F117B8"/>
    <w:rsid w:val="00F2055B"/>
    <w:rsid w:val="00F221E8"/>
    <w:rsid w:val="00F325E5"/>
    <w:rsid w:val="00F35B32"/>
    <w:rsid w:val="00F35F34"/>
    <w:rsid w:val="00F41881"/>
    <w:rsid w:val="00F41EB9"/>
    <w:rsid w:val="00F52C65"/>
    <w:rsid w:val="00F57D5F"/>
    <w:rsid w:val="00F60581"/>
    <w:rsid w:val="00F60CA6"/>
    <w:rsid w:val="00F6366A"/>
    <w:rsid w:val="00F66843"/>
    <w:rsid w:val="00F719CD"/>
    <w:rsid w:val="00F72159"/>
    <w:rsid w:val="00F729B4"/>
    <w:rsid w:val="00F74F68"/>
    <w:rsid w:val="00F82E54"/>
    <w:rsid w:val="00F8399C"/>
    <w:rsid w:val="00F84648"/>
    <w:rsid w:val="00F87B40"/>
    <w:rsid w:val="00F87BA8"/>
    <w:rsid w:val="00F92368"/>
    <w:rsid w:val="00F9368B"/>
    <w:rsid w:val="00F9508F"/>
    <w:rsid w:val="00FA16EC"/>
    <w:rsid w:val="00FA1F63"/>
    <w:rsid w:val="00FA282E"/>
    <w:rsid w:val="00FA3B43"/>
    <w:rsid w:val="00FB12BD"/>
    <w:rsid w:val="00FB2BBF"/>
    <w:rsid w:val="00FB481A"/>
    <w:rsid w:val="00FB7CCF"/>
    <w:rsid w:val="00FC1036"/>
    <w:rsid w:val="00FC239C"/>
    <w:rsid w:val="00FC3AF7"/>
    <w:rsid w:val="00FD1C48"/>
    <w:rsid w:val="00FD64BF"/>
    <w:rsid w:val="00FD6DCA"/>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846BC"/>
    <w:pPr>
      <w:jc w:val="center"/>
    </w:pPr>
  </w:style>
  <w:style w:type="character" w:customStyle="1" w:styleId="a">
    <w:name w:val="Название Знак"/>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a0"/>
    <w:uiPriority w:val="99"/>
    <w:rsid w:val="00323D57"/>
    <w:pPr>
      <w:jc w:val="both"/>
    </w:pPr>
    <w:rPr>
      <w:sz w:val="24"/>
      <w:szCs w:val="24"/>
    </w:rPr>
  </w:style>
  <w:style w:type="character" w:customStyle="1" w:styleId="a0">
    <w:name w:val="Основной текст Знак"/>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a1"/>
    <w:uiPriority w:val="99"/>
    <w:rsid w:val="005D7E18"/>
    <w:pPr>
      <w:tabs>
        <w:tab w:val="center" w:pos="4677"/>
        <w:tab w:val="right" w:pos="9355"/>
      </w:tabs>
    </w:pPr>
  </w:style>
  <w:style w:type="character" w:customStyle="1" w:styleId="a1">
    <w:name w:val="Верхний колонтитул Знак"/>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a2"/>
    <w:uiPriority w:val="99"/>
    <w:rsid w:val="005D7E18"/>
    <w:pPr>
      <w:tabs>
        <w:tab w:val="center" w:pos="4677"/>
        <w:tab w:val="right" w:pos="9355"/>
      </w:tabs>
    </w:pPr>
  </w:style>
  <w:style w:type="character" w:customStyle="1" w:styleId="a2">
    <w:name w:val="Нижний колонтитул Знак"/>
    <w:basedOn w:val="DefaultParagraphFont"/>
    <w:link w:val="Footer"/>
    <w:uiPriority w:val="99"/>
    <w:locked/>
    <w:rsid w:val="005D7E18"/>
    <w:rPr>
      <w:rFonts w:ascii="Times New Roman"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