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6BB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76BB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76BB1" w:rsidP="008D5FBA">
      <w:pPr>
        <w:spacing w:line="240" w:lineRule="atLeast"/>
        <w:jc w:val="center"/>
        <w:rPr>
          <w:sz w:val="28"/>
          <w:szCs w:val="28"/>
        </w:rPr>
      </w:pPr>
    </w:p>
    <w:p w:rsidR="00776BB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776BB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6BB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776BB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776BB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Гайнутдинова Динара Ришатовича, </w:t>
      </w:r>
      <w:r w:rsidRPr="008D2B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D2B83">
        <w:rPr>
          <w:sz w:val="28"/>
          <w:szCs w:val="28"/>
        </w:rPr>
        <w:t>&gt;</w:t>
      </w:r>
      <w:r>
        <w:rPr>
          <w:sz w:val="28"/>
          <w:szCs w:val="28"/>
        </w:rPr>
        <w:t xml:space="preserve">  рождения, уроженца </w:t>
      </w:r>
      <w:r w:rsidRPr="008D2B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D2B83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8D2B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D2B83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776BB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776BB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76BB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15.10.2021 г.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8D2B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D2B83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  по ч. 6 ст. 12.9 КоАП РФ с назначением административного штрафа в размере 2000 рублей.</w:t>
      </w:r>
    </w:p>
    <w:p w:rsidR="00776BB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30.10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776BB1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Гайнутдинов Д.Р.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776BB1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6BB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776BB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Гайнутдинов Д.Р.  в установленный срок, до 30.12.2021 г. наложенный штраф не уплатил, в связи с чем, в отношении него 19.01.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776BB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Гайнутдинова Д.Р.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19.01.2022 года, постановлением о привлечении к административной ответственности от 15.10.2021   за № </w:t>
      </w:r>
      <w:r w:rsidRPr="008D2B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D2B83">
        <w:rPr>
          <w:sz w:val="28"/>
          <w:szCs w:val="28"/>
        </w:rPr>
        <w:t>&gt;</w:t>
      </w:r>
    </w:p>
    <w:p w:rsidR="00776BB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Гайнутдинова Д.Р. нашла свое подтверждение.</w:t>
      </w:r>
    </w:p>
    <w:p w:rsidR="00776BB1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776BB1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776BB1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776BB1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776BB1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Гайнутдинову Д.Р. административного наказания в виде  штрафа.</w:t>
      </w:r>
    </w:p>
    <w:p w:rsidR="00776BB1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776BB1" w:rsidP="009E256E">
      <w:pPr>
        <w:spacing w:line="240" w:lineRule="atLeast"/>
        <w:jc w:val="center"/>
        <w:rPr>
          <w:sz w:val="28"/>
          <w:szCs w:val="28"/>
        </w:rPr>
      </w:pPr>
    </w:p>
    <w:p w:rsidR="00776BB1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76BB1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Гайнутдинова Динара Ришатовича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40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четыре тысячи</w:t>
      </w:r>
      <w:r w:rsidRPr="00E17BF3">
        <w:rPr>
          <w:sz w:val="28"/>
          <w:szCs w:val="28"/>
        </w:rPr>
        <w:t>) рублей.</w:t>
      </w:r>
    </w:p>
    <w:p w:rsidR="00776BB1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8D2B8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D2B83">
        <w:rPr>
          <w:sz w:val="28"/>
          <w:szCs w:val="28"/>
        </w:rPr>
        <w:t>&gt;</w:t>
      </w:r>
    </w:p>
    <w:p w:rsidR="00776BB1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776BB1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76BB1" w:rsidP="009E256E">
      <w:pPr>
        <w:spacing w:line="240" w:lineRule="atLeast"/>
        <w:jc w:val="both"/>
        <w:rPr>
          <w:sz w:val="28"/>
          <w:szCs w:val="28"/>
        </w:rPr>
      </w:pPr>
    </w:p>
    <w:p w:rsidR="00776BB1" w:rsidP="00BA1163">
      <w:pPr>
        <w:spacing w:line="240" w:lineRule="atLeast"/>
        <w:jc w:val="center"/>
        <w:rPr>
          <w:sz w:val="28"/>
          <w:szCs w:val="28"/>
        </w:rPr>
      </w:pPr>
    </w:p>
    <w:p w:rsidR="00776BB1" w:rsidP="00BA11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Мировой судья                                     Л.Р. Мулюков</w:t>
      </w:r>
    </w:p>
    <w:p w:rsidR="00776BB1" w:rsidP="009E256E">
      <w:pPr>
        <w:spacing w:line="240" w:lineRule="atLeast"/>
        <w:jc w:val="center"/>
        <w:rPr>
          <w:sz w:val="20"/>
          <w:szCs w:val="20"/>
        </w:rPr>
      </w:pPr>
    </w:p>
    <w:p w:rsidR="00776BB1" w:rsidP="00B30328">
      <w:pPr>
        <w:ind w:firstLine="709"/>
        <w:jc w:val="center"/>
        <w:rPr>
          <w:sz w:val="20"/>
          <w:szCs w:val="20"/>
        </w:rPr>
      </w:pPr>
    </w:p>
    <w:p w:rsidR="00776BB1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B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776B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94722"/>
    <w:rsid w:val="000A5B95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47739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B496E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620D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6BB1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2B83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4038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163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42FC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