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097F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0097F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0097F" w:rsidP="008D5FBA">
      <w:pPr>
        <w:spacing w:line="240" w:lineRule="atLeast"/>
        <w:jc w:val="center"/>
        <w:rPr>
          <w:sz w:val="28"/>
          <w:szCs w:val="28"/>
        </w:rPr>
      </w:pPr>
    </w:p>
    <w:p w:rsidR="00A0097F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A0097F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97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0097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0097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уроженца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0097F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0097F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0097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26.08.2021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1.1 ст. 12.17 КоАП РФ с назначением административного штрафа в размере 1500 рублей.</w:t>
      </w:r>
    </w:p>
    <w:p w:rsidR="00A0097F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14.09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0097F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A0097F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097F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0097F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14.11.2021 г. наложенный штраф не уплатил, в связи с чем, в отношении него 11.01.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0097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11.01.2022 года, постановлением о привлечении к административной ответственности от 26.08.2021   за №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</w:p>
    <w:p w:rsidR="00A0097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A0097F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0097F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0097F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A0097F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0097F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A0097F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0097F" w:rsidP="009E256E">
      <w:pPr>
        <w:spacing w:line="240" w:lineRule="atLeast"/>
        <w:jc w:val="center"/>
        <w:rPr>
          <w:sz w:val="28"/>
          <w:szCs w:val="28"/>
        </w:rPr>
      </w:pPr>
    </w:p>
    <w:p w:rsidR="00A0097F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0097F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3</w:t>
      </w:r>
      <w:r w:rsidRPr="00E17BF3">
        <w:rPr>
          <w:sz w:val="28"/>
          <w:szCs w:val="28"/>
        </w:rPr>
        <w:t>000 (</w:t>
      </w:r>
      <w:r>
        <w:rPr>
          <w:sz w:val="28"/>
          <w:szCs w:val="28"/>
        </w:rPr>
        <w:t>Три</w:t>
      </w:r>
      <w:r w:rsidRPr="00E17BF3">
        <w:rPr>
          <w:sz w:val="28"/>
          <w:szCs w:val="28"/>
        </w:rPr>
        <w:t xml:space="preserve"> тысячи) рублей.</w:t>
      </w:r>
    </w:p>
    <w:p w:rsidR="00A0097F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 xml:space="preserve">, </w:t>
      </w:r>
      <w:r w:rsidRPr="00807C25">
        <w:rPr>
          <w:sz w:val="28"/>
          <w:szCs w:val="28"/>
        </w:rPr>
        <w:t xml:space="preserve">УИН </w:t>
      </w:r>
      <w:r w:rsidRPr="000A5F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A5F62">
        <w:rPr>
          <w:sz w:val="28"/>
          <w:szCs w:val="28"/>
        </w:rPr>
        <w:t>&gt;</w:t>
      </w:r>
    </w:p>
    <w:p w:rsidR="00A0097F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0097F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0097F" w:rsidP="009E256E">
      <w:pPr>
        <w:spacing w:line="240" w:lineRule="atLeast"/>
        <w:jc w:val="both"/>
        <w:rPr>
          <w:sz w:val="28"/>
          <w:szCs w:val="28"/>
        </w:rPr>
      </w:pPr>
    </w:p>
    <w:p w:rsidR="00A0097F" w:rsidP="009E256E">
      <w:pPr>
        <w:spacing w:line="240" w:lineRule="atLeast"/>
        <w:jc w:val="center"/>
        <w:rPr>
          <w:sz w:val="28"/>
          <w:szCs w:val="28"/>
        </w:rPr>
      </w:pPr>
    </w:p>
    <w:p w:rsidR="00A0097F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A0097F" w:rsidP="00B30328">
      <w:pPr>
        <w:ind w:firstLine="709"/>
        <w:jc w:val="center"/>
        <w:rPr>
          <w:sz w:val="20"/>
          <w:szCs w:val="20"/>
        </w:rPr>
      </w:pPr>
    </w:p>
    <w:p w:rsidR="00A0097F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F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009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2346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A5F62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8D6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01C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07C25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097F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C7141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4B3F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