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DB1AC9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Л Е Н И Е</w:t>
      </w:r>
    </w:p>
    <w:p w:rsidR="00DB1AC9" w:rsidP="005609BC">
      <w:pPr>
        <w:pStyle w:val="NoSpacing"/>
        <w:rPr>
          <w:sz w:val="28"/>
          <w:szCs w:val="28"/>
        </w:rPr>
      </w:pPr>
    </w:p>
    <w:p w:rsidR="00DB1AC9" w:rsidRPr="005609BC" w:rsidP="005609BC">
      <w:pPr>
        <w:pStyle w:val="NoSpacing"/>
        <w:rPr>
          <w:sz w:val="28"/>
          <w:szCs w:val="28"/>
        </w:rPr>
      </w:pPr>
      <w:r w:rsidRPr="005609BC">
        <w:rPr>
          <w:sz w:val="28"/>
          <w:szCs w:val="28"/>
        </w:rPr>
        <w:t>27 января 2022 года</w:t>
      </w:r>
      <w:r>
        <w:rPr>
          <w:sz w:val="28"/>
          <w:szCs w:val="28"/>
        </w:rPr>
        <w:t xml:space="preserve">                        </w:t>
      </w:r>
      <w:r w:rsidRPr="005609BC">
        <w:rPr>
          <w:sz w:val="28"/>
          <w:szCs w:val="28"/>
        </w:rPr>
        <w:t xml:space="preserve">                                         с. Базарные Матаки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4 ст. 12.15 Кодекса Российской Федерации об административных правонарушениях в отношении: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Гайсина Ильшата Ришатовича,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года рождения, уроженца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 w:rsidRPr="005609BC">
        <w:rPr>
          <w:sz w:val="28"/>
          <w:szCs w:val="28"/>
        </w:rPr>
        <w:t xml:space="preserve">, зарегистрированного и проживающего по адресу: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 w:rsidRPr="005609BC">
        <w:rPr>
          <w:sz w:val="28"/>
          <w:szCs w:val="28"/>
        </w:rPr>
        <w:t>, ранее  к административной ответственности в области нарушений ПДД  привлекавшегося,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         </w:t>
      </w:r>
    </w:p>
    <w:p w:rsidR="00DB1AC9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У С Т А Н О В И Л: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DB1AC9" w:rsidP="007F081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5609BC">
        <w:rPr>
          <w:sz w:val="28"/>
          <w:szCs w:val="28"/>
        </w:rPr>
        <w:t xml:space="preserve">Гайсин И.Р. 15.04.2021г. в </w:t>
      </w:r>
      <w:r>
        <w:rPr>
          <w:sz w:val="28"/>
          <w:szCs w:val="28"/>
        </w:rPr>
        <w:t>00</w:t>
      </w:r>
      <w:r w:rsidRPr="005609BC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5609BC">
        <w:rPr>
          <w:sz w:val="28"/>
          <w:szCs w:val="28"/>
        </w:rPr>
        <w:t xml:space="preserve"> мин. на</w:t>
      </w:r>
      <w:r>
        <w:rPr>
          <w:sz w:val="28"/>
          <w:szCs w:val="28"/>
        </w:rPr>
        <w:t xml:space="preserve"> 9км.</w:t>
      </w:r>
      <w:r w:rsidRPr="00560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609BC">
        <w:rPr>
          <w:sz w:val="28"/>
          <w:szCs w:val="28"/>
        </w:rPr>
        <w:t>втомобильной дороги</w:t>
      </w:r>
      <w:r>
        <w:rPr>
          <w:sz w:val="28"/>
          <w:szCs w:val="28"/>
        </w:rPr>
        <w:t xml:space="preserve">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 w:rsidRPr="005609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управляя транспортным средством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 w:rsidRPr="005609BC">
        <w:rPr>
          <w:sz w:val="28"/>
          <w:szCs w:val="28"/>
        </w:rPr>
        <w:t xml:space="preserve">с государственным  регистрационным  знаком 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  <w:r w:rsidRPr="005609BC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линии разметки п. 1.1 ПДД РФ совершил обгон транспортного средства с выездом на полосу, предназначенную для встречного движения.</w:t>
      </w:r>
      <w:r w:rsidRPr="00137646">
        <w:rPr>
          <w:sz w:val="28"/>
          <w:szCs w:val="28"/>
        </w:rPr>
        <w:t xml:space="preserve"> </w:t>
      </w:r>
    </w:p>
    <w:p w:rsidR="00DB1AC9" w:rsidP="007F08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В судебное заседание Гайсин И.Р. </w:t>
      </w:r>
      <w:r w:rsidRPr="009D3018">
        <w:rPr>
          <w:sz w:val="28"/>
          <w:szCs w:val="28"/>
        </w:rPr>
        <w:t>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DB1AC9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Часть 4 статьи 12.15 КоАП РФ предусматривает административную </w:t>
      </w:r>
      <w:r w:rsidRPr="00B77ACF">
        <w:rPr>
          <w:sz w:val="28"/>
          <w:szCs w:val="28"/>
        </w:rPr>
        <w:t>ответственность за</w:t>
      </w:r>
      <w:r>
        <w:rPr>
          <w:sz w:val="28"/>
          <w:szCs w:val="28"/>
        </w:rPr>
        <w:t xml:space="preserve"> в</w:t>
      </w:r>
      <w:r w:rsidRPr="00B77ACF">
        <w:rPr>
          <w:sz w:val="28"/>
          <w:szCs w:val="28"/>
          <w:shd w:val="clear" w:color="auto" w:fill="FFFFFF"/>
        </w:rPr>
        <w:t>ыезд в нарушение </w:t>
      </w:r>
      <w:hyperlink r:id="rId4" w:anchor="/document/1305770/entry/1009" w:history="1">
        <w:r w:rsidRP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B77ACF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4" w:anchor="/document/12125267/entry/121503" w:history="1">
        <w:r w:rsidRP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B77ACF">
        <w:rPr>
          <w:sz w:val="28"/>
          <w:szCs w:val="28"/>
          <w:shd w:val="clear" w:color="auto" w:fill="FFFFFF"/>
        </w:rPr>
        <w:t> настоящей статьи</w:t>
      </w:r>
      <w:r>
        <w:rPr>
          <w:sz w:val="28"/>
          <w:szCs w:val="28"/>
          <w:shd w:val="clear" w:color="auto" w:fill="FFFFFF"/>
        </w:rPr>
        <w:t>.</w:t>
      </w:r>
    </w:p>
    <w:p w:rsidR="00DB1AC9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9.1(1).</w:t>
      </w:r>
      <w:r w:rsidRPr="00BC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дорожного движения, утвержденных Постановлением Совета Министров - Правительства Российской Федерации от 23 октября 1993 года N 1090  (далее - Правила)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>
          <w:rPr>
            <w:color w:val="0000FF"/>
            <w:sz w:val="28"/>
            <w:szCs w:val="28"/>
          </w:rPr>
          <w:t>разметкой 1.1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или </w:t>
      </w:r>
      <w:hyperlink r:id="rId7" w:history="1">
        <w:r>
          <w:rPr>
            <w:color w:val="0000FF"/>
            <w:sz w:val="28"/>
            <w:szCs w:val="28"/>
          </w:rPr>
          <w:t>разметкой 1.11</w:t>
        </w:r>
      </w:hyperlink>
      <w:r>
        <w:rPr>
          <w:sz w:val="28"/>
          <w:szCs w:val="28"/>
        </w:rPr>
        <w:t>, прерывистая линия которой расположена слева.</w:t>
      </w:r>
    </w:p>
    <w:p w:rsidR="00DB1AC9" w:rsidP="00B77A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1.3</w:t>
        </w:r>
      </w:hyperlink>
      <w:r>
        <w:rPr>
          <w:sz w:val="28"/>
          <w:szCs w:val="28"/>
        </w:rPr>
        <w:t xml:space="preserve">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B77ACF">
        <w:rPr>
          <w:sz w:val="28"/>
          <w:szCs w:val="28"/>
        </w:rPr>
        <w:t>Исследовав материалы дела, суд считает, что его вина установлена и подтверждается</w:t>
      </w:r>
      <w:r w:rsidRPr="005609BC">
        <w:rPr>
          <w:sz w:val="28"/>
          <w:szCs w:val="28"/>
        </w:rPr>
        <w:t xml:space="preserve"> представленными по данному делу доказательствами: протоколом об административном правонарушении, которым установлен  факт выявленного правонарушения, схемой административного правонарушения, рапортом сотрудника полиции, видеозаписью, справкой о привлечении к административной ответственности.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Таким образом, Гайсин И.Р. своими действиями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движения.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При назначении административного наказания Гайсину И.Р.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5609BC">
        <w:rPr>
          <w:sz w:val="28"/>
          <w:szCs w:val="28"/>
        </w:rPr>
        <w:t xml:space="preserve"> административную ответственность суд </w:t>
      </w:r>
      <w:r>
        <w:rPr>
          <w:sz w:val="28"/>
          <w:szCs w:val="28"/>
        </w:rPr>
        <w:t>не находит</w:t>
      </w:r>
      <w:r w:rsidRPr="005609BC">
        <w:rPr>
          <w:sz w:val="28"/>
          <w:szCs w:val="28"/>
        </w:rPr>
        <w:t>.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В качестве обстоятельства, отягчающего административную ответственность, суд усматривает повторное совершение однородного административного правонарушения.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Гайсину И.Р. наказания в виде  административного штрафа.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>и руководствуясь   ст. 29.10  КоАП РФ, мировой судья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DB1AC9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И Л:</w:t>
      </w:r>
    </w:p>
    <w:p w:rsidR="00DB1AC9" w:rsidRPr="005609BC" w:rsidP="005609BC">
      <w:pPr>
        <w:pStyle w:val="NoSpacing"/>
        <w:ind w:firstLine="709"/>
        <w:jc w:val="center"/>
        <w:rPr>
          <w:sz w:val="28"/>
          <w:szCs w:val="28"/>
        </w:rPr>
      </w:pP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Гайсина Ильшата Ришатовича признать виновным в совершении административного правонарушения по ч. 4 ст. 12.15 КоАП РФ и   назначить ему наказание  в  виде административного  штрафа  в размере  5  000  (пять   тысяч) руб..     </w:t>
      </w:r>
    </w:p>
    <w:p w:rsidR="00DB1AC9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CD2AC0">
        <w:rPr>
          <w:sz w:val="28"/>
          <w:szCs w:val="28"/>
        </w:rPr>
        <w:t xml:space="preserve">УФК по РСО-Алания (МВД по РСО-Алания), ИНН 1501003484, КПП 151301001, номер счета получателя платежа 03100643000000011100 в Отделение - НБ Республики Северная Осетия – Алания Банка России// УФК по Республике Северная Осетия – Алания г. Владикавказ, кор.сч. 40102810945370000077, БИК 019033100, ОКТМО 90701000, КБК 18811601123010001140, УИН </w:t>
      </w:r>
      <w:r w:rsidRPr="007C437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4373">
        <w:rPr>
          <w:sz w:val="28"/>
          <w:szCs w:val="28"/>
        </w:rPr>
        <w:t>&gt;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Квитанция </w:t>
      </w:r>
      <w:r w:rsidRPr="005609BC">
        <w:rPr>
          <w:rStyle w:val="blk"/>
          <w:sz w:val="28"/>
          <w:szCs w:val="28"/>
        </w:rPr>
        <w:t xml:space="preserve">об уплате административного </w:t>
      </w:r>
      <w:r w:rsidRPr="005609BC">
        <w:rPr>
          <w:rStyle w:val="ep"/>
          <w:sz w:val="28"/>
          <w:szCs w:val="28"/>
        </w:rPr>
        <w:t>штрафа</w:t>
      </w:r>
      <w:r w:rsidRPr="005609BC"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B1AC9" w:rsidP="00B77ACF">
      <w:pPr>
        <w:spacing w:line="240" w:lineRule="atLeast"/>
        <w:ind w:firstLine="709"/>
        <w:jc w:val="both"/>
        <w:rPr>
          <w:sz w:val="28"/>
          <w:szCs w:val="28"/>
        </w:rPr>
      </w:pPr>
      <w:r w:rsidRPr="008E1FF1">
        <w:rPr>
          <w:sz w:val="28"/>
          <w:szCs w:val="28"/>
        </w:rPr>
        <w:t>В случае неуплаты административного</w:t>
      </w:r>
      <w:r>
        <w:rPr>
          <w:sz w:val="28"/>
          <w:szCs w:val="28"/>
        </w:rPr>
        <w:t xml:space="preserve"> штрафа  в установленный срок,       предусмотрена административная ответственность по ч. 1 ст. 20.25 КоАП РФ.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DB1AC9" w:rsidP="005609BC">
      <w:pPr>
        <w:jc w:val="center"/>
        <w:rPr>
          <w:sz w:val="28"/>
          <w:szCs w:val="28"/>
        </w:rPr>
      </w:pPr>
    </w:p>
    <w:p w:rsidR="00DB1AC9" w:rsidP="005609BC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DB1AC9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sectPr w:rsidSect="00B77AC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C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B1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18"/>
    <w:rsid w:val="00137646"/>
    <w:rsid w:val="00422944"/>
    <w:rsid w:val="004D06A7"/>
    <w:rsid w:val="005609BC"/>
    <w:rsid w:val="00773CD1"/>
    <w:rsid w:val="007C4373"/>
    <w:rsid w:val="007F081D"/>
    <w:rsid w:val="007F23B9"/>
    <w:rsid w:val="008D5237"/>
    <w:rsid w:val="008E1FF1"/>
    <w:rsid w:val="009D3018"/>
    <w:rsid w:val="009F52C4"/>
    <w:rsid w:val="00A305EC"/>
    <w:rsid w:val="00B2702B"/>
    <w:rsid w:val="00B32C22"/>
    <w:rsid w:val="00B77ACF"/>
    <w:rsid w:val="00BC1431"/>
    <w:rsid w:val="00CD2AC0"/>
    <w:rsid w:val="00DB1AC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1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9D3018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9D3018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250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9D301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blk">
    <w:name w:val="blk"/>
    <w:basedOn w:val="DefaultParagraphFont"/>
    <w:uiPriority w:val="99"/>
    <w:rsid w:val="005609BC"/>
  </w:style>
  <w:style w:type="character" w:customStyle="1" w:styleId="ep">
    <w:name w:val="ep"/>
    <w:basedOn w:val="DefaultParagraphFont"/>
    <w:uiPriority w:val="99"/>
    <w:rsid w:val="005609BC"/>
  </w:style>
  <w:style w:type="paragraph" w:styleId="NoSpacing">
    <w:name w:val="No Spacing"/>
    <w:uiPriority w:val="99"/>
    <w:qFormat/>
    <w:rsid w:val="005609BC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A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7A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77A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7A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3AB5322A14E241EDC9089FF309BF268617E1DEA9E89283B62711C9CDC9C1695B22A249AEA6D6B4D842ABC732FB29A0FF1737A612A0vEM1I" TargetMode="External" /><Relationship Id="rId6" Type="http://schemas.openxmlformats.org/officeDocument/2006/relationships/hyperlink" Target="consultantplus://offline/ref=3AB5322A14E241EDC9089FF309BF268617E1DEA9E89283B62711C9CDC9C1695B22A249AEA6D2B4D842ABC732FB29A0FF1737A612A0vEM1I" TargetMode="External" /><Relationship Id="rId7" Type="http://schemas.openxmlformats.org/officeDocument/2006/relationships/hyperlink" Target="consultantplus://offline/ref=3AB5322A14E241EDC9089FF309BF268617E1DEA9E89283B62711C9CDC9C1695B22A249A9AFD0B4D842ABC732FB29A0FF1737A612A0vEM1I" TargetMode="External" /><Relationship Id="rId8" Type="http://schemas.openxmlformats.org/officeDocument/2006/relationships/hyperlink" Target="consultantplus://offline/ref=5956902593346854D93FDE18DE0F40B0FB87D70E4B9FA7E9E316BBFA3DC35927F216DAD250D1855D9A3E75C3B15CE410A10EBE1072493784C2PD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