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A2D87" w:rsidP="0019502C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6A2D87" w:rsidP="0019502C">
      <w:pPr>
        <w:spacing w:line="240" w:lineRule="atLeast"/>
        <w:jc w:val="center"/>
        <w:rPr>
          <w:sz w:val="28"/>
          <w:szCs w:val="28"/>
        </w:rPr>
      </w:pPr>
    </w:p>
    <w:p w:rsidR="006A2D87" w:rsidP="0019502C">
      <w:pPr>
        <w:spacing w:line="240" w:lineRule="atLeast"/>
        <w:jc w:val="center"/>
        <w:rPr>
          <w:sz w:val="28"/>
          <w:szCs w:val="28"/>
        </w:rPr>
      </w:pPr>
    </w:p>
    <w:p w:rsidR="006A2D87" w:rsidP="0019502C">
      <w:pPr>
        <w:pStyle w:val="Title"/>
        <w:spacing w:line="240" w:lineRule="atLeast"/>
        <w:ind w:left="-142" w:firstLine="14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17 января 2022 года                                              с. Базарные Матаки                                                                                 </w:t>
      </w:r>
    </w:p>
    <w:p w:rsidR="006A2D87" w:rsidP="0019502C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A2D87" w:rsidP="0019502C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Мировой судья  судебного участка № 1 по Алькеевскому  судебному району Республики Татарстан Мулюков Л.Р., </w:t>
      </w:r>
    </w:p>
    <w:p w:rsidR="006A2D87" w:rsidP="0019502C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рассмотрев  дело об административном правонарушении, предусмотренном ч. 1 ст. 20.25  Кодекса Российской Федерации об административных правонарушениях, в отношении </w:t>
      </w:r>
    </w:p>
    <w:p w:rsidR="006A2D87" w:rsidP="0019502C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Ахметшина Разиля Раисовича, </w:t>
      </w:r>
      <w:r w:rsidRPr="00D975EB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D975EB">
        <w:rPr>
          <w:sz w:val="28"/>
          <w:szCs w:val="28"/>
        </w:rPr>
        <w:t>&gt;</w:t>
      </w:r>
      <w:r>
        <w:rPr>
          <w:sz w:val="28"/>
          <w:szCs w:val="28"/>
        </w:rPr>
        <w:t xml:space="preserve"> года рождения, уроженца </w:t>
      </w:r>
      <w:r w:rsidRPr="00D975EB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D975EB">
        <w:rPr>
          <w:sz w:val="28"/>
          <w:szCs w:val="28"/>
        </w:rPr>
        <w:t>&gt;</w:t>
      </w:r>
      <w:r>
        <w:rPr>
          <w:sz w:val="28"/>
          <w:szCs w:val="28"/>
        </w:rPr>
        <w:t xml:space="preserve">, зарегистрированного и проживающего по адресу: </w:t>
      </w:r>
      <w:r w:rsidRPr="00D975EB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D975EB">
        <w:rPr>
          <w:sz w:val="28"/>
          <w:szCs w:val="28"/>
        </w:rPr>
        <w:t>&gt;</w:t>
      </w:r>
      <w:r>
        <w:rPr>
          <w:sz w:val="28"/>
          <w:szCs w:val="28"/>
        </w:rPr>
        <w:t xml:space="preserve">, к административной ответственности привлекавшегося,  </w:t>
      </w:r>
    </w:p>
    <w:p w:rsidR="006A2D87" w:rsidP="0019502C">
      <w:pPr>
        <w:spacing w:line="240" w:lineRule="atLeast"/>
        <w:jc w:val="center"/>
        <w:outlineLvl w:val="0"/>
        <w:rPr>
          <w:sz w:val="28"/>
          <w:szCs w:val="28"/>
        </w:rPr>
      </w:pPr>
    </w:p>
    <w:p w:rsidR="006A2D87" w:rsidP="0019502C">
      <w:pPr>
        <w:spacing w:line="240" w:lineRule="atLeast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6A2D87" w:rsidP="00A469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06.08.2021 инспектором по ИАЗ ЦАФАП ГИБДД МВД по Республики Татарстан лейтенантом полиции Громовой Е.В. в порядке ч.3 ст. 28.6 КоАП РФ</w:t>
      </w:r>
      <w:r>
        <w:rPr>
          <w:sz w:val="28"/>
          <w:szCs w:val="28"/>
          <w:lang w:eastAsia="en-US"/>
        </w:rPr>
        <w:t xml:space="preserve"> вынесено </w:t>
      </w:r>
      <w:r>
        <w:rPr>
          <w:sz w:val="28"/>
          <w:szCs w:val="28"/>
        </w:rPr>
        <w:t xml:space="preserve">постановление по делу об административном правонарушении № </w:t>
      </w:r>
      <w:r w:rsidRPr="00D975EB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D975EB">
        <w:rPr>
          <w:sz w:val="28"/>
          <w:szCs w:val="28"/>
        </w:rPr>
        <w:t>&gt;</w:t>
      </w:r>
      <w:r>
        <w:rPr>
          <w:sz w:val="28"/>
          <w:szCs w:val="28"/>
        </w:rPr>
        <w:t xml:space="preserve"> о привлечении Ахметшина Р.Р. по ч. 2 ст. 12.9 КоАП РФ с назначением административного штрафа в размере 500 рублей.</w:t>
      </w:r>
      <w:r w:rsidRPr="00A469CB">
        <w:rPr>
          <w:sz w:val="28"/>
          <w:szCs w:val="28"/>
        </w:rPr>
        <w:t xml:space="preserve"> </w:t>
      </w:r>
    </w:p>
    <w:p w:rsidR="006A2D87" w:rsidP="003467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Данное постановление обжаловано не было, вступило в законную силу</w:t>
      </w:r>
      <w:r>
        <w:rPr>
          <w:b/>
          <w:bCs/>
          <w:sz w:val="28"/>
          <w:szCs w:val="28"/>
        </w:rPr>
        <w:t xml:space="preserve">  </w:t>
      </w:r>
      <w:r>
        <w:rPr>
          <w:sz w:val="28"/>
          <w:szCs w:val="28"/>
        </w:rPr>
        <w:t>24</w:t>
      </w:r>
      <w:r w:rsidRPr="00C93335">
        <w:rPr>
          <w:sz w:val="28"/>
          <w:szCs w:val="28"/>
        </w:rPr>
        <w:t>.08</w:t>
      </w:r>
      <w:r w:rsidRPr="003739A6">
        <w:rPr>
          <w:sz w:val="28"/>
          <w:szCs w:val="28"/>
        </w:rPr>
        <w:t>.</w:t>
      </w:r>
      <w:r w:rsidRPr="00331839">
        <w:rPr>
          <w:sz w:val="28"/>
          <w:szCs w:val="28"/>
        </w:rPr>
        <w:t>2021</w:t>
      </w:r>
      <w:r>
        <w:rPr>
          <w:sz w:val="28"/>
          <w:szCs w:val="28"/>
        </w:rPr>
        <w:t xml:space="preserve"> г.</w:t>
      </w:r>
      <w:r>
        <w:rPr>
          <w:b/>
          <w:bCs/>
          <w:sz w:val="28"/>
          <w:szCs w:val="28"/>
        </w:rPr>
        <w:t xml:space="preserve">       </w:t>
      </w:r>
    </w:p>
    <w:p w:rsidR="006A2D87" w:rsidP="00E56A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судебное заседание Ахметшин Р.Р. не явился, надлежащим образом был извещен о дате, времени и месте рассмотрения дела.  Учитывая, что необходимые меры по надлежащему извещению о времени и месте рассмотрения дела приняты, мировой судья, исходя из требований ч.2 ст. 25.1 КоАП РФ, полагает возможным рассмотреть данное дело об административном правонарушении в его отсутствие.</w:t>
      </w:r>
    </w:p>
    <w:p w:rsidR="006A2D87" w:rsidP="001950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A2D87" w:rsidP="001950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ст.ст.30.3 и 31.1 КоАП РФ постановление вступает в законную силу, если оно не обжаловано, после истечения десяти суток со дня вручения или получения нарушителем копии постановления. </w:t>
      </w:r>
    </w:p>
    <w:p w:rsidR="006A2D87" w:rsidP="00C07B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Ахметшин Р.Р. в установленный срок, до 24.10</w:t>
      </w:r>
      <w:r w:rsidRPr="00AB1C11">
        <w:rPr>
          <w:sz w:val="28"/>
          <w:szCs w:val="28"/>
        </w:rPr>
        <w:t>.2021</w:t>
      </w:r>
      <w:r>
        <w:rPr>
          <w:sz w:val="28"/>
          <w:szCs w:val="28"/>
        </w:rPr>
        <w:t xml:space="preserve"> г. наложенный штраф не уплатил, в связи с чем, в отношении него 31.10</w:t>
      </w:r>
      <w:r w:rsidRPr="00692C8B">
        <w:rPr>
          <w:sz w:val="28"/>
          <w:szCs w:val="28"/>
        </w:rPr>
        <w:t>.2021</w:t>
      </w:r>
      <w:r>
        <w:rPr>
          <w:sz w:val="28"/>
          <w:szCs w:val="28"/>
        </w:rPr>
        <w:t xml:space="preserve"> был составлен протокол об административном правонарушении по ч.1 ст.20.25 КоАП РФ. </w:t>
      </w:r>
    </w:p>
    <w:p w:rsidR="006A2D87" w:rsidP="00686185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Вина Ахметшина Р.Р. подтверждается представленными по данному делу доказательствами, оцененными в совокупности согласно правилам статьи 26.11 КоАП РФ: </w:t>
      </w:r>
      <w:r w:rsidRPr="001272AA">
        <w:rPr>
          <w:sz w:val="28"/>
          <w:szCs w:val="28"/>
        </w:rPr>
        <w:t>протоколом об административном правонарушении</w:t>
      </w:r>
      <w:r>
        <w:rPr>
          <w:sz w:val="28"/>
          <w:szCs w:val="28"/>
        </w:rPr>
        <w:t xml:space="preserve"> от 31.10.2021 года</w:t>
      </w:r>
      <w:r w:rsidRPr="001272AA">
        <w:rPr>
          <w:sz w:val="28"/>
          <w:szCs w:val="28"/>
        </w:rPr>
        <w:t xml:space="preserve">, постановлением о привлечении к административной ответственности от </w:t>
      </w:r>
      <w:r>
        <w:rPr>
          <w:sz w:val="28"/>
          <w:szCs w:val="28"/>
        </w:rPr>
        <w:t xml:space="preserve">06.08.2021 за №  </w:t>
      </w:r>
      <w:r w:rsidRPr="00D975EB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D975EB">
        <w:rPr>
          <w:sz w:val="28"/>
          <w:szCs w:val="28"/>
        </w:rPr>
        <w:t>&gt;</w:t>
      </w:r>
      <w:r>
        <w:rPr>
          <w:sz w:val="28"/>
          <w:szCs w:val="28"/>
        </w:rPr>
        <w:t>.</w:t>
      </w:r>
    </w:p>
    <w:p w:rsidR="006A2D87" w:rsidP="00686185">
      <w:pPr>
        <w:ind w:firstLine="708"/>
        <w:jc w:val="both"/>
        <w:rPr>
          <w:sz w:val="28"/>
          <w:szCs w:val="28"/>
        </w:rPr>
      </w:pPr>
      <w:r w:rsidRPr="00E20792">
        <w:rPr>
          <w:sz w:val="28"/>
          <w:szCs w:val="28"/>
        </w:rPr>
        <w:t xml:space="preserve">При изложенных обстоятельствах мировой судья приходит к выводу, что вина </w:t>
      </w:r>
      <w:r>
        <w:rPr>
          <w:sz w:val="28"/>
          <w:szCs w:val="28"/>
        </w:rPr>
        <w:t xml:space="preserve">Ахметшина Р.Р. </w:t>
      </w:r>
      <w:r w:rsidRPr="00E20792">
        <w:rPr>
          <w:sz w:val="28"/>
          <w:szCs w:val="28"/>
        </w:rPr>
        <w:t>нашла свое подтверждение.</w:t>
      </w:r>
      <w:r w:rsidRPr="00686185">
        <w:rPr>
          <w:sz w:val="28"/>
          <w:szCs w:val="28"/>
        </w:rPr>
        <w:t xml:space="preserve"> </w:t>
      </w:r>
    </w:p>
    <w:p w:rsidR="006A2D87" w:rsidP="00354AB6">
      <w:pPr>
        <w:ind w:firstLine="708"/>
        <w:jc w:val="both"/>
        <w:rPr>
          <w:sz w:val="28"/>
          <w:szCs w:val="28"/>
        </w:rPr>
      </w:pPr>
      <w:r w:rsidRPr="00E20792">
        <w:rPr>
          <w:sz w:val="28"/>
          <w:szCs w:val="28"/>
        </w:rPr>
        <w:t xml:space="preserve">Действия </w:t>
      </w:r>
      <w:r>
        <w:rPr>
          <w:sz w:val="28"/>
          <w:szCs w:val="28"/>
        </w:rPr>
        <w:t xml:space="preserve">Ахметшина Р.Р. </w:t>
      </w:r>
      <w:r w:rsidRPr="00E20792">
        <w:rPr>
          <w:sz w:val="28"/>
          <w:szCs w:val="28"/>
        </w:rPr>
        <w:t xml:space="preserve">надлежит квалифицировать по ч.1 ст.20.25 </w:t>
      </w:r>
      <w:r>
        <w:rPr>
          <w:sz w:val="28"/>
          <w:szCs w:val="28"/>
        </w:rPr>
        <w:t>КоАП РФ</w:t>
      </w:r>
      <w:r w:rsidRPr="00E20792">
        <w:rPr>
          <w:sz w:val="28"/>
          <w:szCs w:val="28"/>
        </w:rPr>
        <w:t xml:space="preserve"> - неуплата административного штрафа в срок, предусмотренный настоящим Кодексом</w:t>
      </w:r>
      <w:r>
        <w:rPr>
          <w:sz w:val="28"/>
          <w:szCs w:val="28"/>
        </w:rPr>
        <w:t>, за что предусмотрена административная ответственность, в том числе в виде штрафа.</w:t>
      </w:r>
    </w:p>
    <w:p w:rsidR="006A2D87" w:rsidP="00C07D42">
      <w:pPr>
        <w:ind w:firstLine="708"/>
        <w:jc w:val="both"/>
        <w:rPr>
          <w:sz w:val="28"/>
          <w:szCs w:val="28"/>
        </w:rPr>
      </w:pPr>
      <w:r w:rsidRPr="00DC12A2">
        <w:rPr>
          <w:sz w:val="28"/>
          <w:szCs w:val="28"/>
        </w:rPr>
        <w:t xml:space="preserve">При назначении административного наказания </w:t>
      </w:r>
      <w:r>
        <w:rPr>
          <w:sz w:val="28"/>
          <w:szCs w:val="28"/>
        </w:rPr>
        <w:t xml:space="preserve">Ахметшину Р.Р. </w:t>
      </w:r>
      <w:r w:rsidRPr="00DC12A2">
        <w:rPr>
          <w:sz w:val="28"/>
          <w:szCs w:val="28"/>
        </w:rPr>
        <w:t xml:space="preserve">мировой судья учитывает характер совершенного </w:t>
      </w:r>
      <w:r>
        <w:rPr>
          <w:sz w:val="28"/>
          <w:szCs w:val="28"/>
        </w:rPr>
        <w:t>им</w:t>
      </w:r>
      <w:r w:rsidRPr="00DC12A2">
        <w:rPr>
          <w:sz w:val="28"/>
          <w:szCs w:val="28"/>
        </w:rPr>
        <w:t xml:space="preserve"> административного правонарушения, личность виновно</w:t>
      </w:r>
      <w:r>
        <w:rPr>
          <w:sz w:val="28"/>
          <w:szCs w:val="28"/>
        </w:rPr>
        <w:t>го, его имущественное положение.</w:t>
      </w:r>
    </w:p>
    <w:p w:rsidR="006A2D87" w:rsidP="00346761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смягчающих или отягчающих административную ответственность судом не установлено</w:t>
      </w:r>
      <w:r>
        <w:rPr>
          <w:sz w:val="28"/>
          <w:szCs w:val="28"/>
          <w:lang w:eastAsia="en-US"/>
        </w:rPr>
        <w:t>.</w:t>
      </w:r>
    </w:p>
    <w:p w:rsidR="006A2D87" w:rsidP="00C07BAF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 учетом вышеизложенного, мировой судья приходит к выводу о необходимости назначения Ахметшину Р.Р. административного наказания в виде  штрафа.</w:t>
      </w:r>
    </w:p>
    <w:p w:rsidR="006A2D87" w:rsidP="001950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ст.ст.29.9, 29.10 КоАП РФ, мировой судья</w:t>
      </w:r>
    </w:p>
    <w:p w:rsidR="006A2D87" w:rsidP="0019502C">
      <w:pPr>
        <w:spacing w:line="240" w:lineRule="atLeast"/>
        <w:jc w:val="center"/>
        <w:rPr>
          <w:sz w:val="28"/>
          <w:szCs w:val="28"/>
        </w:rPr>
      </w:pPr>
    </w:p>
    <w:p w:rsidR="006A2D87" w:rsidP="0019502C">
      <w:pPr>
        <w:spacing w:line="240" w:lineRule="atLeast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И Л:</w:t>
      </w:r>
    </w:p>
    <w:p w:rsidR="006A2D87" w:rsidP="00A469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Ахметшина Разиля Раисовича признать виновным в совершении административного правонарушения по ч. 1 ст. 20.25 КоАП РФ и назначить наказание в виде</w:t>
      </w:r>
      <w:r w:rsidRPr="00A469CB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 штрафа в размере 1000  (Одна тысяча</w:t>
      </w:r>
      <w:r w:rsidRPr="00801CEB">
        <w:rPr>
          <w:sz w:val="28"/>
          <w:szCs w:val="28"/>
        </w:rPr>
        <w:t>)</w:t>
      </w:r>
      <w:r>
        <w:rPr>
          <w:sz w:val="28"/>
          <w:szCs w:val="28"/>
        </w:rPr>
        <w:t xml:space="preserve">  рублей.        </w:t>
      </w:r>
    </w:p>
    <w:p w:rsidR="006A2D87" w:rsidP="00A469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41EF4">
        <w:rPr>
          <w:sz w:val="28"/>
          <w:szCs w:val="28"/>
        </w:rPr>
        <w:t>Штраф необходимо уплатить в течение 60 дней со дня вступления настоящего постановления в законную силу получателю: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Отделение НБ Республика Татарстан Банка России// УФК по Республике Татарстан г. Казань// Управление Федерального казначейства по Республике Татарстан, кор.сч. 40102810445370000079, БИК 019205400, ОКТМО 92701000001, КБК 73111601203019000140</w:t>
      </w:r>
      <w:r w:rsidRPr="0013547B">
        <w:rPr>
          <w:sz w:val="28"/>
          <w:szCs w:val="28"/>
        </w:rPr>
        <w:t>, УИН</w:t>
      </w:r>
      <w:r w:rsidRPr="00541EF4">
        <w:rPr>
          <w:sz w:val="28"/>
          <w:szCs w:val="28"/>
        </w:rPr>
        <w:t xml:space="preserve"> </w:t>
      </w:r>
      <w:r w:rsidRPr="00D975EB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D975EB">
        <w:rPr>
          <w:sz w:val="28"/>
          <w:szCs w:val="28"/>
        </w:rPr>
        <w:t>&gt;</w:t>
      </w:r>
    </w:p>
    <w:p w:rsidR="006A2D87" w:rsidP="00A469CB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color w:val="C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Квитанция </w:t>
      </w:r>
      <w:r>
        <w:rPr>
          <w:rStyle w:val="blk"/>
          <w:sz w:val="28"/>
          <w:szCs w:val="28"/>
        </w:rPr>
        <w:t xml:space="preserve">об уплате административного </w:t>
      </w:r>
      <w:r>
        <w:rPr>
          <w:rStyle w:val="ep"/>
          <w:sz w:val="28"/>
          <w:szCs w:val="28"/>
        </w:rPr>
        <w:t>штрафа</w:t>
      </w:r>
      <w:r>
        <w:rPr>
          <w:sz w:val="28"/>
          <w:szCs w:val="28"/>
        </w:rPr>
        <w:t xml:space="preserve"> подлежит направлению в канцелярию судебного участка №1 по Алькеевскому  судебному району Республики Татарстан по адресу: РТ, Алькеевский район,  с. Базарные Матаки,  ул. Ленина, д. 4 г.</w:t>
      </w:r>
    </w:p>
    <w:p w:rsidR="006A2D87" w:rsidP="00AB1C11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может быть обжаловано в Алькеевский районный суд Республики Татарстан в течение  10 суток со дня вручения или получения копии постановления через мирового судью. </w:t>
      </w:r>
    </w:p>
    <w:p w:rsidR="006A2D87" w:rsidP="00AB1C11">
      <w:pPr>
        <w:spacing w:line="240" w:lineRule="atLeast"/>
        <w:jc w:val="both"/>
        <w:rPr>
          <w:sz w:val="28"/>
          <w:szCs w:val="28"/>
        </w:rPr>
      </w:pPr>
    </w:p>
    <w:p w:rsidR="006A2D87" w:rsidP="0022041C">
      <w:pPr>
        <w:jc w:val="center"/>
        <w:rPr>
          <w:sz w:val="28"/>
          <w:szCs w:val="28"/>
        </w:rPr>
      </w:pPr>
    </w:p>
    <w:p w:rsidR="006A2D87" w:rsidP="0022041C">
      <w:pPr>
        <w:jc w:val="center"/>
        <w:rPr>
          <w:sz w:val="20"/>
          <w:szCs w:val="20"/>
        </w:rPr>
      </w:pPr>
      <w:r>
        <w:rPr>
          <w:sz w:val="28"/>
          <w:szCs w:val="28"/>
        </w:rPr>
        <w:t>Мировой судья                                      Л.Р. Мулюков</w:t>
      </w:r>
    </w:p>
    <w:p w:rsidR="006A2D87" w:rsidP="0022041C">
      <w:pPr>
        <w:rPr>
          <w:sz w:val="28"/>
          <w:szCs w:val="28"/>
        </w:rPr>
      </w:pPr>
    </w:p>
    <w:p w:rsidR="006A2D87" w:rsidP="0019502C">
      <w:pPr>
        <w:rPr>
          <w:sz w:val="28"/>
          <w:szCs w:val="28"/>
        </w:rPr>
      </w:pPr>
    </w:p>
    <w:sectPr w:rsidSect="00346761">
      <w:headerReference w:type="default" r:id="rId4"/>
      <w:pgSz w:w="11906" w:h="16838"/>
      <w:pgMar w:top="1134" w:right="680" w:bottom="1134" w:left="1134" w:header="709" w:footer="709" w:gutter="0"/>
      <w:cols w:space="708"/>
      <w:titlePg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D87" w:rsidRPr="00346761">
    <w:pPr>
      <w:pStyle w:val="Header"/>
      <w:jc w:val="right"/>
      <w:rPr>
        <w:sz w:val="22"/>
        <w:szCs w:val="22"/>
      </w:rPr>
    </w:pPr>
    <w:r w:rsidRPr="00346761">
      <w:rPr>
        <w:sz w:val="22"/>
        <w:szCs w:val="22"/>
      </w:rPr>
      <w:fldChar w:fldCharType="begin"/>
    </w:r>
    <w:r w:rsidRPr="00346761">
      <w:rPr>
        <w:sz w:val="22"/>
        <w:szCs w:val="22"/>
      </w:rPr>
      <w:instrText xml:space="preserve"> PAGE   \* MERGEFORMAT </w:instrText>
    </w:r>
    <w:r w:rsidRPr="00346761">
      <w:rPr>
        <w:sz w:val="22"/>
        <w:szCs w:val="22"/>
      </w:rPr>
      <w:fldChar w:fldCharType="separate"/>
    </w:r>
    <w:r>
      <w:rPr>
        <w:noProof/>
        <w:sz w:val="22"/>
        <w:szCs w:val="22"/>
      </w:rPr>
      <w:t>2</w:t>
    </w:r>
    <w:r w:rsidRPr="00346761">
      <w:rPr>
        <w:sz w:val="22"/>
        <w:szCs w:val="22"/>
      </w:rPr>
      <w:fldChar w:fldCharType="end"/>
    </w:r>
  </w:p>
  <w:p w:rsidR="006A2D8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defaultTabStop w:val="708"/>
  <w:doNotHyphenateCaps/>
  <w:drawingGridHorizontalSpacing w:val="16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502C"/>
    <w:rsid w:val="00020A48"/>
    <w:rsid w:val="0003335E"/>
    <w:rsid w:val="0005021D"/>
    <w:rsid w:val="00056AB4"/>
    <w:rsid w:val="00061D35"/>
    <w:rsid w:val="00071464"/>
    <w:rsid w:val="00076892"/>
    <w:rsid w:val="00080A5C"/>
    <w:rsid w:val="0008275B"/>
    <w:rsid w:val="0009253D"/>
    <w:rsid w:val="00093AB3"/>
    <w:rsid w:val="000A24C8"/>
    <w:rsid w:val="000C082A"/>
    <w:rsid w:val="000C1FE4"/>
    <w:rsid w:val="000C6A23"/>
    <w:rsid w:val="000C6FF2"/>
    <w:rsid w:val="000F5013"/>
    <w:rsid w:val="001213EF"/>
    <w:rsid w:val="001272AA"/>
    <w:rsid w:val="00131706"/>
    <w:rsid w:val="00131A9B"/>
    <w:rsid w:val="0013547B"/>
    <w:rsid w:val="001553B3"/>
    <w:rsid w:val="00157D37"/>
    <w:rsid w:val="00157FB6"/>
    <w:rsid w:val="00181B7E"/>
    <w:rsid w:val="001929D8"/>
    <w:rsid w:val="0019502C"/>
    <w:rsid w:val="001A087F"/>
    <w:rsid w:val="001A3157"/>
    <w:rsid w:val="001E3504"/>
    <w:rsid w:val="001E46D8"/>
    <w:rsid w:val="001E6BDF"/>
    <w:rsid w:val="001F3688"/>
    <w:rsid w:val="001F740D"/>
    <w:rsid w:val="0020427C"/>
    <w:rsid w:val="0022041C"/>
    <w:rsid w:val="00220424"/>
    <w:rsid w:val="00224507"/>
    <w:rsid w:val="00232F2E"/>
    <w:rsid w:val="00240B9B"/>
    <w:rsid w:val="002412BC"/>
    <w:rsid w:val="00250F8F"/>
    <w:rsid w:val="00275D75"/>
    <w:rsid w:val="002858F4"/>
    <w:rsid w:val="00285E85"/>
    <w:rsid w:val="002C5412"/>
    <w:rsid w:val="002D0C79"/>
    <w:rsid w:val="002D2975"/>
    <w:rsid w:val="002D3817"/>
    <w:rsid w:val="002D740C"/>
    <w:rsid w:val="002E53AF"/>
    <w:rsid w:val="002F11F4"/>
    <w:rsid w:val="00306AE9"/>
    <w:rsid w:val="0031759A"/>
    <w:rsid w:val="00321B28"/>
    <w:rsid w:val="00331830"/>
    <w:rsid w:val="00331839"/>
    <w:rsid w:val="00346761"/>
    <w:rsid w:val="00354AB6"/>
    <w:rsid w:val="003739A6"/>
    <w:rsid w:val="00373CCA"/>
    <w:rsid w:val="0037575B"/>
    <w:rsid w:val="00381F09"/>
    <w:rsid w:val="00395825"/>
    <w:rsid w:val="00395D09"/>
    <w:rsid w:val="003B0D3B"/>
    <w:rsid w:val="003B44FE"/>
    <w:rsid w:val="003B5F56"/>
    <w:rsid w:val="003C4D27"/>
    <w:rsid w:val="003C54FA"/>
    <w:rsid w:val="003E3FEF"/>
    <w:rsid w:val="003E4106"/>
    <w:rsid w:val="003E633F"/>
    <w:rsid w:val="004078A7"/>
    <w:rsid w:val="00453016"/>
    <w:rsid w:val="004638E1"/>
    <w:rsid w:val="00477564"/>
    <w:rsid w:val="0048012C"/>
    <w:rsid w:val="004A3C96"/>
    <w:rsid w:val="004E4042"/>
    <w:rsid w:val="004E7D44"/>
    <w:rsid w:val="0050018C"/>
    <w:rsid w:val="0051532A"/>
    <w:rsid w:val="00522EB8"/>
    <w:rsid w:val="005279D3"/>
    <w:rsid w:val="005348CD"/>
    <w:rsid w:val="00541EF4"/>
    <w:rsid w:val="00543826"/>
    <w:rsid w:val="00550D5C"/>
    <w:rsid w:val="005618AA"/>
    <w:rsid w:val="00570FB9"/>
    <w:rsid w:val="00573FE7"/>
    <w:rsid w:val="005873F6"/>
    <w:rsid w:val="00591597"/>
    <w:rsid w:val="005A33B9"/>
    <w:rsid w:val="005C388E"/>
    <w:rsid w:val="005D448C"/>
    <w:rsid w:val="00606B3B"/>
    <w:rsid w:val="006120E5"/>
    <w:rsid w:val="00622972"/>
    <w:rsid w:val="0066503D"/>
    <w:rsid w:val="00665A5C"/>
    <w:rsid w:val="00674DBE"/>
    <w:rsid w:val="00686185"/>
    <w:rsid w:val="00692C8B"/>
    <w:rsid w:val="006A2D87"/>
    <w:rsid w:val="006A4772"/>
    <w:rsid w:val="006A7EC3"/>
    <w:rsid w:val="006B0794"/>
    <w:rsid w:val="006B57CD"/>
    <w:rsid w:val="006C1520"/>
    <w:rsid w:val="006D760F"/>
    <w:rsid w:val="006F78E8"/>
    <w:rsid w:val="00711A3B"/>
    <w:rsid w:val="00727FDB"/>
    <w:rsid w:val="00746E4F"/>
    <w:rsid w:val="007518EA"/>
    <w:rsid w:val="00755E8D"/>
    <w:rsid w:val="00761359"/>
    <w:rsid w:val="00783ADC"/>
    <w:rsid w:val="0078509F"/>
    <w:rsid w:val="00787396"/>
    <w:rsid w:val="00790B11"/>
    <w:rsid w:val="007B73C8"/>
    <w:rsid w:val="007D19A2"/>
    <w:rsid w:val="007E6271"/>
    <w:rsid w:val="007E7064"/>
    <w:rsid w:val="00801CEB"/>
    <w:rsid w:val="00813110"/>
    <w:rsid w:val="00836FA5"/>
    <w:rsid w:val="0083749D"/>
    <w:rsid w:val="008413B5"/>
    <w:rsid w:val="0086149C"/>
    <w:rsid w:val="00870767"/>
    <w:rsid w:val="00871008"/>
    <w:rsid w:val="00881407"/>
    <w:rsid w:val="00895DF0"/>
    <w:rsid w:val="008B1750"/>
    <w:rsid w:val="008D2E4F"/>
    <w:rsid w:val="008D3105"/>
    <w:rsid w:val="008D6196"/>
    <w:rsid w:val="008E682A"/>
    <w:rsid w:val="00901100"/>
    <w:rsid w:val="00910F55"/>
    <w:rsid w:val="009235EC"/>
    <w:rsid w:val="00937633"/>
    <w:rsid w:val="00950442"/>
    <w:rsid w:val="009504C2"/>
    <w:rsid w:val="00963B3E"/>
    <w:rsid w:val="00963ED2"/>
    <w:rsid w:val="00964248"/>
    <w:rsid w:val="00974D0D"/>
    <w:rsid w:val="00976EE9"/>
    <w:rsid w:val="009825C8"/>
    <w:rsid w:val="00987440"/>
    <w:rsid w:val="009B4D3A"/>
    <w:rsid w:val="009B5CDA"/>
    <w:rsid w:val="009B707E"/>
    <w:rsid w:val="009C00D9"/>
    <w:rsid w:val="009E0C95"/>
    <w:rsid w:val="00A10BC3"/>
    <w:rsid w:val="00A26324"/>
    <w:rsid w:val="00A320A6"/>
    <w:rsid w:val="00A469CB"/>
    <w:rsid w:val="00A511B1"/>
    <w:rsid w:val="00A64EDD"/>
    <w:rsid w:val="00A71A89"/>
    <w:rsid w:val="00A90331"/>
    <w:rsid w:val="00AB16BD"/>
    <w:rsid w:val="00AB1C11"/>
    <w:rsid w:val="00AB6033"/>
    <w:rsid w:val="00AD0904"/>
    <w:rsid w:val="00AD7D5C"/>
    <w:rsid w:val="00B05623"/>
    <w:rsid w:val="00B109F5"/>
    <w:rsid w:val="00B16D94"/>
    <w:rsid w:val="00B17329"/>
    <w:rsid w:val="00B207C5"/>
    <w:rsid w:val="00B2093A"/>
    <w:rsid w:val="00B263F4"/>
    <w:rsid w:val="00B34B32"/>
    <w:rsid w:val="00B35B3E"/>
    <w:rsid w:val="00B45262"/>
    <w:rsid w:val="00B503FD"/>
    <w:rsid w:val="00B608BF"/>
    <w:rsid w:val="00B65DE9"/>
    <w:rsid w:val="00B66745"/>
    <w:rsid w:val="00B7244B"/>
    <w:rsid w:val="00B8535D"/>
    <w:rsid w:val="00B93581"/>
    <w:rsid w:val="00B967F1"/>
    <w:rsid w:val="00BA5A4E"/>
    <w:rsid w:val="00BB4471"/>
    <w:rsid w:val="00BC1CC2"/>
    <w:rsid w:val="00BD444E"/>
    <w:rsid w:val="00C07BAF"/>
    <w:rsid w:val="00C07D42"/>
    <w:rsid w:val="00C15D15"/>
    <w:rsid w:val="00C22C51"/>
    <w:rsid w:val="00C325F4"/>
    <w:rsid w:val="00C32DEF"/>
    <w:rsid w:val="00C50E7E"/>
    <w:rsid w:val="00C668AA"/>
    <w:rsid w:val="00C861F3"/>
    <w:rsid w:val="00C93335"/>
    <w:rsid w:val="00C93B3B"/>
    <w:rsid w:val="00C93D72"/>
    <w:rsid w:val="00C941A4"/>
    <w:rsid w:val="00CB297A"/>
    <w:rsid w:val="00CB2D23"/>
    <w:rsid w:val="00CC4651"/>
    <w:rsid w:val="00CD1308"/>
    <w:rsid w:val="00CD1E39"/>
    <w:rsid w:val="00CE0042"/>
    <w:rsid w:val="00CE4959"/>
    <w:rsid w:val="00CF142E"/>
    <w:rsid w:val="00D05B2C"/>
    <w:rsid w:val="00D2094D"/>
    <w:rsid w:val="00D25761"/>
    <w:rsid w:val="00D444A3"/>
    <w:rsid w:val="00D46214"/>
    <w:rsid w:val="00D651F1"/>
    <w:rsid w:val="00D6529E"/>
    <w:rsid w:val="00D7790A"/>
    <w:rsid w:val="00D94BF9"/>
    <w:rsid w:val="00D96889"/>
    <w:rsid w:val="00D975EB"/>
    <w:rsid w:val="00DC0BD1"/>
    <w:rsid w:val="00DC12A2"/>
    <w:rsid w:val="00DD21FF"/>
    <w:rsid w:val="00DD6760"/>
    <w:rsid w:val="00DE60EE"/>
    <w:rsid w:val="00DF6520"/>
    <w:rsid w:val="00E20792"/>
    <w:rsid w:val="00E429D2"/>
    <w:rsid w:val="00E55DB5"/>
    <w:rsid w:val="00E56A13"/>
    <w:rsid w:val="00E70D8E"/>
    <w:rsid w:val="00E71A61"/>
    <w:rsid w:val="00E826B2"/>
    <w:rsid w:val="00E83B5F"/>
    <w:rsid w:val="00E859FD"/>
    <w:rsid w:val="00E87F60"/>
    <w:rsid w:val="00E907B9"/>
    <w:rsid w:val="00E9123E"/>
    <w:rsid w:val="00E929C1"/>
    <w:rsid w:val="00E967EC"/>
    <w:rsid w:val="00EA6B6E"/>
    <w:rsid w:val="00EC0DC3"/>
    <w:rsid w:val="00EC3222"/>
    <w:rsid w:val="00EC7FCC"/>
    <w:rsid w:val="00ED39D3"/>
    <w:rsid w:val="00ED3E91"/>
    <w:rsid w:val="00ED4EFA"/>
    <w:rsid w:val="00EE106D"/>
    <w:rsid w:val="00EF3B3C"/>
    <w:rsid w:val="00EF7FC1"/>
    <w:rsid w:val="00F05616"/>
    <w:rsid w:val="00F225BC"/>
    <w:rsid w:val="00F2391B"/>
    <w:rsid w:val="00F25E1E"/>
    <w:rsid w:val="00F428C2"/>
    <w:rsid w:val="00F43E43"/>
    <w:rsid w:val="00F55450"/>
    <w:rsid w:val="00F61514"/>
    <w:rsid w:val="00F63C83"/>
    <w:rsid w:val="00F71019"/>
    <w:rsid w:val="00F96978"/>
    <w:rsid w:val="00FA0C22"/>
    <w:rsid w:val="00FA1A18"/>
    <w:rsid w:val="00FB17D3"/>
    <w:rsid w:val="00FB20DE"/>
    <w:rsid w:val="00FC0720"/>
    <w:rsid w:val="00FD2EAB"/>
    <w:rsid w:val="00FF1B94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02C"/>
    <w:rPr>
      <w:rFonts w:ascii="Times New Roman" w:eastAsia="Times New Roman" w:hAnsi="Times New Roman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19502C"/>
    <w:pPr>
      <w:jc w:val="center"/>
    </w:pPr>
  </w:style>
  <w:style w:type="character" w:customStyle="1" w:styleId="TitleChar">
    <w:name w:val="Title Char"/>
    <w:basedOn w:val="DefaultParagraphFont"/>
    <w:link w:val="Title"/>
    <w:uiPriority w:val="99"/>
    <w:locked/>
    <w:rsid w:val="0019502C"/>
    <w:rPr>
      <w:rFonts w:ascii="Times New Roman" w:hAnsi="Times New Roman" w:cs="Times New Roman"/>
      <w:sz w:val="32"/>
      <w:szCs w:val="32"/>
      <w:lang w:eastAsia="ru-RU"/>
    </w:rPr>
  </w:style>
  <w:style w:type="character" w:customStyle="1" w:styleId="blk">
    <w:name w:val="blk"/>
    <w:basedOn w:val="DefaultParagraphFont"/>
    <w:uiPriority w:val="99"/>
    <w:rsid w:val="0019502C"/>
  </w:style>
  <w:style w:type="character" w:customStyle="1" w:styleId="ep">
    <w:name w:val="ep"/>
    <w:basedOn w:val="DefaultParagraphFont"/>
    <w:uiPriority w:val="99"/>
    <w:rsid w:val="0019502C"/>
  </w:style>
  <w:style w:type="paragraph" w:styleId="Header">
    <w:name w:val="header"/>
    <w:basedOn w:val="Normal"/>
    <w:link w:val="HeaderChar"/>
    <w:uiPriority w:val="99"/>
    <w:rsid w:val="0034676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46761"/>
    <w:rPr>
      <w:rFonts w:ascii="Times New Roman" w:hAnsi="Times New Roman" w:cs="Times New Roman"/>
      <w:sz w:val="32"/>
      <w:szCs w:val="32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34676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46761"/>
    <w:rPr>
      <w:rFonts w:ascii="Times New Roman" w:hAnsi="Times New Roman" w:cs="Times New Roman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