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26AC" w:rsidP="005826AC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5-576/2022</w:t>
      </w:r>
    </w:p>
    <w:p w:rsidR="005826AC" w:rsidP="005826AC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26AC" w:rsidP="005826A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5826AC" w:rsidP="005826AC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5826AC" w:rsidP="005826A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5826AC" w:rsidP="00582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 xml:space="preserve">Егорова </w:t>
      </w:r>
      <w:r w:rsidR="00FE6E79">
        <w:rPr>
          <w:rFonts w:ascii="Times New Roman" w:hAnsi="Times New Roman"/>
          <w:sz w:val="28"/>
          <w:szCs w:val="28"/>
        </w:rPr>
        <w:t>В.</w:t>
      </w:r>
      <w:r w:rsidR="00FE6E7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6E79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5826AC" w:rsidP="005826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826AC" w:rsidP="005826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Style w:val="a1"/>
          <w:rFonts w:eastAsiaTheme="minorEastAsia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на основании судебного приказа № </w:t>
      </w:r>
      <w:r>
        <w:rPr>
          <w:rFonts w:ascii="Times New Roman" w:hAnsi="Times New Roman"/>
          <w:sz w:val="28"/>
          <w:szCs w:val="28"/>
        </w:rPr>
        <w:t>«Обезличено»</w:t>
      </w:r>
      <w:r w:rsidRPr="00FE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года, выданного мировым судьёй судебного участка №1 Алексеевского района Республики Татарстан о взыскании с Егорова В.Ю. алиментов в пользу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. на содержание не</w:t>
      </w:r>
      <w:r>
        <w:rPr>
          <w:rFonts w:ascii="Times New Roman" w:hAnsi="Times New Roman"/>
          <w:sz w:val="28"/>
          <w:szCs w:val="28"/>
        </w:rPr>
        <w:softHyphen/>
        <w:t xml:space="preserve">совершеннолетних детей: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 1/3 части заработной платы и (или) иного дохода, начиная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Style w:val="a1"/>
          <w:rFonts w:eastAsiaTheme="minorEastAsia"/>
          <w:b w:val="0"/>
          <w:sz w:val="28"/>
          <w:szCs w:val="28"/>
        </w:rPr>
        <w:t xml:space="preserve">до совершеннолетия детей, возбуждено исполнительное производство № </w:t>
      </w:r>
      <w:r>
        <w:rPr>
          <w:rFonts w:ascii="Times New Roman" w:hAnsi="Times New Roman"/>
          <w:sz w:val="28"/>
          <w:szCs w:val="28"/>
        </w:rPr>
        <w:t>«Обезличено»</w:t>
      </w: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Егоров В.Ю., являясь должником, </w:t>
      </w:r>
      <w:r w:rsidR="00FE6E79">
        <w:rPr>
          <w:rFonts w:ascii="Times New Roman" w:hAnsi="Times New Roman"/>
          <w:sz w:val="28"/>
          <w:szCs w:val="28"/>
        </w:rPr>
        <w:t>«Обезличено</w:t>
      </w:r>
      <w:r w:rsidR="00FE6E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получил требование, согласно которому в срок с 10 по 15 число должен являться на прием судебного пристава-исполнителя.  Данное требование </w:t>
      </w:r>
      <w:r w:rsidR="005B06B6">
        <w:rPr>
          <w:rFonts w:ascii="Times New Roman" w:hAnsi="Times New Roman"/>
          <w:sz w:val="28"/>
          <w:szCs w:val="28"/>
        </w:rPr>
        <w:t>Егоровым В.Ю.</w:t>
      </w:r>
      <w:r>
        <w:rPr>
          <w:rFonts w:ascii="Times New Roman" w:hAnsi="Times New Roman"/>
          <w:sz w:val="28"/>
          <w:szCs w:val="28"/>
        </w:rPr>
        <w:t xml:space="preserve"> в июне 2022 года не выполнено.</w:t>
      </w:r>
    </w:p>
    <w:p w:rsidR="005826AC" w:rsidP="005826A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заявил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</w:t>
      </w: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Егорова В.Ю. подтверждается протоколом об административном правонарушении № </w:t>
      </w:r>
      <w:r w:rsidR="00FE6E79">
        <w:rPr>
          <w:rFonts w:ascii="Times New Roman" w:hAnsi="Times New Roman"/>
          <w:sz w:val="28"/>
          <w:szCs w:val="28"/>
        </w:rPr>
        <w:t>«Обезличено</w:t>
      </w:r>
      <w:r w:rsidR="00FE6E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 письменными объяснениями </w:t>
      </w:r>
      <w:r w:rsidR="00FE6E7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рапортом судебного пристава-исполнителя </w:t>
      </w:r>
      <w:r w:rsidR="00FE6E7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рапортом судебного пристава по </w:t>
      </w:r>
      <w:r w:rsidR="00FE6E7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FE6E7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г. о возбуждении исполнительного производства </w:t>
      </w:r>
      <w:r w:rsidR="00FE6E7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26AC" w:rsidP="005826A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Егорова В.Ю.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17.8 Кодекса Российской Федерации об административных правонарушениях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Егорову В.Ю. мировой судья учитывает характер совершенного правонарушения; личность правонарушителя.</w:t>
      </w:r>
    </w:p>
    <w:p w:rsidR="005826AC" w:rsidP="005826A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5826AC" w:rsidP="005826A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826AC" w:rsidP="005826AC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Егорова </w:t>
      </w:r>
      <w:r w:rsidR="00FE6E79">
        <w:rPr>
          <w:rFonts w:ascii="Times New Roman" w:hAnsi="Times New Roman"/>
          <w:sz w:val="28"/>
          <w:szCs w:val="28"/>
        </w:rPr>
        <w:t>В.</w:t>
      </w:r>
      <w:r w:rsidR="00FE6E7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1 000 (одна тысяча) рублей.</w:t>
      </w:r>
    </w:p>
    <w:p w:rsidR="005826AC" w:rsidP="005826A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5826AC" w:rsidP="005826A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Управление Федерального казначейства по Республике Татарстан (Министерство юстиции Республики Татарстан) </w:t>
      </w:r>
    </w:p>
    <w:p w:rsidR="005826AC" w:rsidP="005826A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5826AC" w:rsidP="005826AC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826AC" w:rsidP="005826A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73111601173010008140; ОКТМО 92 701000001, </w:t>
      </w:r>
    </w:p>
    <w:p w:rsidR="005826AC" w:rsidP="005826A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5826AC" w:rsidP="005826A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0318690900000000028736</w:t>
      </w:r>
      <w:r w:rsidR="00BA6A16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6AC" w:rsidP="005826A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26AC" w:rsidP="005826AC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5826AC" w:rsidP="005826A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26AC" w:rsidP="00582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</w:t>
      </w:r>
    </w:p>
    <w:p w:rsidR="005826AC" w:rsidP="005826AC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5826AC" w:rsidP="005826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5826AC" w:rsidP="005826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5826AC" w:rsidP="005826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5826AC" w:rsidP="005826AC"/>
    <w:p w:rsidR="005826AC" w:rsidP="005826AC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7DE"/>
    <w:sectPr w:rsidSect="005826A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6AC"/>
    <w:rsid w:val="00161BCF"/>
    <w:rsid w:val="005826AC"/>
    <w:rsid w:val="005B06B6"/>
    <w:rsid w:val="00B65105"/>
    <w:rsid w:val="00B727DE"/>
    <w:rsid w:val="00BA6A16"/>
    <w:rsid w:val="00FE6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05"/>
  </w:style>
  <w:style w:type="paragraph" w:styleId="Heading2">
    <w:name w:val="heading 2"/>
    <w:basedOn w:val="Normal"/>
    <w:next w:val="Normal"/>
    <w:link w:val="2"/>
    <w:semiHidden/>
    <w:unhideWhenUsed/>
    <w:qFormat/>
    <w:rsid w:val="005826AC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826AC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5826AC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5826AC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5826AC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826AC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5826A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5826AC"/>
    <w:rPr>
      <w:rFonts w:ascii="Calibri" w:eastAsia="Times New Roman" w:hAnsi="Calibri" w:cs="Times New Roman"/>
    </w:rPr>
  </w:style>
  <w:style w:type="character" w:customStyle="1" w:styleId="a1">
    <w:name w:val="Основной текст + Полужирный"/>
    <w:basedOn w:val="DefaultParagraphFont"/>
    <w:rsid w:val="005826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