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025B4" w:rsidP="00B025B4">
      <w:pPr>
        <w:pStyle w:val="Title"/>
        <w:widowControl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                Дело № 5- 357/22</w:t>
      </w:r>
    </w:p>
    <w:p w:rsidR="00B025B4" w:rsidP="00B025B4">
      <w:pPr>
        <w:pStyle w:val="Title"/>
        <w:widowControl/>
        <w:jc w:val="left"/>
        <w:rPr>
          <w:b w:val="0"/>
          <w:sz w:val="28"/>
          <w:szCs w:val="28"/>
        </w:rPr>
      </w:pPr>
      <w:r>
        <w:rPr>
          <w:b w:val="0"/>
          <w:szCs w:val="24"/>
        </w:rPr>
        <w:t xml:space="preserve">                                                 </w:t>
      </w: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B025B4" w:rsidP="00B025B4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пгт Алексеевское РТ                                                           01 апреля 2022 года</w:t>
      </w:r>
    </w:p>
    <w:p w:rsidR="00B025B4" w:rsidP="00B025B4">
      <w:pPr>
        <w:pStyle w:val="BodyText2"/>
        <w:widowControl/>
        <w:ind w:firstLine="720"/>
        <w:rPr>
          <w:sz w:val="28"/>
          <w:szCs w:val="28"/>
        </w:rPr>
      </w:pPr>
    </w:p>
    <w:p w:rsidR="00B025B4" w:rsidP="00B025B4">
      <w:pPr>
        <w:pStyle w:val="BodyText2"/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Алексеевскому судебному району Республики Татарстан  Имаева Л.К., рассмотрев дело об административном правонарушении по ст. 12.26 ч.2  КоАП РФ  в отношении  </w:t>
      </w:r>
      <w:r w:rsidR="009A5D6F">
        <w:rPr>
          <w:sz w:val="28"/>
          <w:szCs w:val="28"/>
        </w:rPr>
        <w:t xml:space="preserve"> Ермакова</w:t>
      </w:r>
      <w:r>
        <w:rPr>
          <w:sz w:val="28"/>
          <w:szCs w:val="28"/>
        </w:rPr>
        <w:t xml:space="preserve"> </w:t>
      </w:r>
      <w:r w:rsidR="00941A62">
        <w:rPr>
          <w:sz w:val="28"/>
          <w:szCs w:val="28"/>
        </w:rPr>
        <w:t>Д.С.</w:t>
      </w:r>
      <w:r>
        <w:rPr>
          <w:sz w:val="28"/>
          <w:szCs w:val="28"/>
        </w:rPr>
        <w:t xml:space="preserve">, </w:t>
      </w:r>
    </w:p>
    <w:p w:rsidR="00B025B4" w:rsidP="00B025B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У С Т А Н О В И Л:</w:t>
      </w:r>
    </w:p>
    <w:p w:rsidR="00B025B4" w:rsidP="00B025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Ермаков</w:t>
      </w:r>
      <w:r>
        <w:rPr>
          <w:rFonts w:ascii="Times New Roman" w:hAnsi="Times New Roman" w:cs="Times New Roman"/>
          <w:sz w:val="28"/>
          <w:szCs w:val="28"/>
        </w:rPr>
        <w:t xml:space="preserve"> Д.С.  31 марта 2022 года в 15 часов 00 минут  на 4 км автодороги «пгт </w:t>
      </w:r>
      <w:r>
        <w:rPr>
          <w:rFonts w:ascii="Times New Roman" w:hAnsi="Times New Roman" w:cs="Times New Roman"/>
          <w:sz w:val="28"/>
          <w:szCs w:val="28"/>
        </w:rPr>
        <w:t>Алексеевское-с</w:t>
      </w:r>
      <w:r>
        <w:rPr>
          <w:rFonts w:ascii="Times New Roman" w:hAnsi="Times New Roman" w:cs="Times New Roman"/>
          <w:sz w:val="28"/>
          <w:szCs w:val="28"/>
        </w:rPr>
        <w:t xml:space="preserve">. Билярск»    Алексеевского района РТ, не имея права управления транспортными средствами, управлял  транспортным средством – </w:t>
      </w:r>
      <w:r w:rsidR="00941A62">
        <w:rPr>
          <w:sz w:val="26"/>
          <w:szCs w:val="26"/>
        </w:rPr>
        <w:t xml:space="preserve">«Обезличено» </w:t>
      </w:r>
      <w:r>
        <w:rPr>
          <w:rFonts w:ascii="Times New Roman" w:hAnsi="Times New Roman" w:cs="Times New Roman"/>
          <w:sz w:val="28"/>
          <w:szCs w:val="28"/>
        </w:rPr>
        <w:t xml:space="preserve">- с признаками состояния алкогольного опьянения.  31 марта 2022 года в 15 часов 00 минут   около дома </w:t>
      </w:r>
      <w:r w:rsidR="00941A62">
        <w:rPr>
          <w:sz w:val="26"/>
          <w:szCs w:val="26"/>
        </w:rPr>
        <w:t xml:space="preserve">«Обезличено» </w:t>
      </w:r>
      <w:r>
        <w:rPr>
          <w:rFonts w:ascii="Times New Roman" w:hAnsi="Times New Roman" w:cs="Times New Roman"/>
          <w:sz w:val="28"/>
          <w:szCs w:val="28"/>
        </w:rPr>
        <w:t>Алексеевского района РТ он отказался от законного требования инспектора ОГИБДД о прохождении медицинского освидетельствования.</w:t>
      </w:r>
    </w:p>
    <w:p w:rsidR="00B025B4" w:rsidP="00B025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5D6F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 xml:space="preserve"> Д.С.   вину признал.</w:t>
      </w:r>
    </w:p>
    <w:p w:rsidR="00B025B4" w:rsidP="00B025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Суд, исследовав материалы дела, приходит к следующему:</w:t>
      </w:r>
    </w:p>
    <w:p w:rsidR="00B025B4" w:rsidP="00B025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Согласно </w:t>
      </w:r>
      <w:hyperlink r:id="rId4" w:history="1">
        <w:r w:rsidRPr="009A5D6F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части 1.1 статьи 27.12</w:t>
        </w:r>
      </w:hyperlink>
      <w:r w:rsidRPr="009A5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состоянии опьянения, подлежит освидетельствованию на состояние алкогольного опьянения в соответствии </w:t>
      </w:r>
      <w:r w:rsidRPr="009A5D6F">
        <w:rPr>
          <w:rFonts w:ascii="Times New Roman" w:hAnsi="Times New Roman" w:cs="Times New Roman"/>
          <w:sz w:val="28"/>
          <w:szCs w:val="28"/>
        </w:rPr>
        <w:t xml:space="preserve">с </w:t>
      </w:r>
      <w:hyperlink r:id="rId5" w:history="1">
        <w:r w:rsidRPr="009A5D6F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частью 6 данной статьи</w:t>
        </w:r>
      </w:hyperlink>
      <w:r>
        <w:rPr>
          <w:rFonts w:ascii="Times New Roman" w:hAnsi="Times New Roman" w:cs="Times New Roman"/>
          <w:sz w:val="28"/>
          <w:szCs w:val="28"/>
        </w:rPr>
        <w:t>. При отказе от прохождения освидетельствования на состояние алкогольного опьянения либо несогласии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лицо подлежит направлению на медицинское освидетельствование на состояние опьянения.</w:t>
      </w:r>
    </w:p>
    <w:p w:rsidR="00B025B4" w:rsidP="00B025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6" w:history="1">
        <w:r>
          <w:rPr>
            <w:rStyle w:val="Hyperlink"/>
            <w:sz w:val="28"/>
            <w:szCs w:val="28"/>
            <w:u w:val="none"/>
          </w:rPr>
          <w:t>статьей 12.26</w:t>
        </w:r>
      </w:hyperlink>
      <w:r>
        <w:rPr>
          <w:sz w:val="28"/>
          <w:szCs w:val="28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8"/>
          <w:szCs w:val="28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B025B4" w:rsidP="00B025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Вина </w:t>
      </w:r>
      <w:r w:rsidR="009A5D6F">
        <w:rPr>
          <w:rFonts w:ascii="Times New Roman" w:hAnsi="Times New Roman" w:cs="Times New Roman"/>
          <w:sz w:val="28"/>
          <w:szCs w:val="28"/>
        </w:rPr>
        <w:t>Ермакова</w:t>
      </w:r>
      <w:r>
        <w:rPr>
          <w:rFonts w:ascii="Times New Roman" w:hAnsi="Times New Roman" w:cs="Times New Roman"/>
          <w:sz w:val="28"/>
          <w:szCs w:val="28"/>
        </w:rPr>
        <w:t xml:space="preserve"> Д.С. в совершении правонарушения  подтверждается:</w:t>
      </w:r>
    </w:p>
    <w:p w:rsidR="00B025B4" w:rsidP="00B025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протоколом об административном правонарушении от 31.03.2022 года, где указано, что </w:t>
      </w:r>
      <w:r w:rsidR="009A5D6F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 xml:space="preserve"> Д.С.   «управлял транспортным средством  с    явными   признаками состояния алкогольного опьянения (запах алкоголя изо рта), от прохождения медицинского освидетельствования  отказался»; </w:t>
      </w:r>
    </w:p>
    <w:p w:rsidR="00B025B4" w:rsidP="00B025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протоколом о направлении на медицинское освидетельствование   от 31.03.2022  года,  где   </w:t>
      </w:r>
      <w:r w:rsidR="009A5D6F">
        <w:rPr>
          <w:rFonts w:ascii="Times New Roman" w:hAnsi="Times New Roman" w:cs="Times New Roman"/>
          <w:sz w:val="28"/>
          <w:szCs w:val="28"/>
        </w:rPr>
        <w:t>Ермаков</w:t>
      </w:r>
      <w:r>
        <w:rPr>
          <w:rFonts w:ascii="Times New Roman" w:hAnsi="Times New Roman" w:cs="Times New Roman"/>
          <w:sz w:val="28"/>
          <w:szCs w:val="28"/>
        </w:rPr>
        <w:t xml:space="preserve"> Д.С.  выразил свое несогласие с прохождением медицинского освидетельствования; </w:t>
      </w:r>
    </w:p>
    <w:p w:rsidR="00B025B4" w:rsidP="00B025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видеозаписью, где зафиксировано управление </w:t>
      </w:r>
      <w:r w:rsidR="009A5D6F">
        <w:rPr>
          <w:rFonts w:ascii="Times New Roman" w:hAnsi="Times New Roman" w:cs="Times New Roman"/>
          <w:sz w:val="28"/>
          <w:szCs w:val="28"/>
        </w:rPr>
        <w:t>Ермаковым</w:t>
      </w:r>
      <w:r>
        <w:rPr>
          <w:rFonts w:ascii="Times New Roman" w:hAnsi="Times New Roman" w:cs="Times New Roman"/>
          <w:sz w:val="28"/>
          <w:szCs w:val="28"/>
        </w:rPr>
        <w:t xml:space="preserve"> Д.С. транспортным средством, его отказ от прохождения от медицинского освидетельствования.</w:t>
      </w:r>
    </w:p>
    <w:p w:rsidR="00B025B4" w:rsidP="00B025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сведениями о том, что  водительско</w:t>
      </w:r>
      <w:r w:rsidR="009A5D6F">
        <w:rPr>
          <w:rFonts w:ascii="Times New Roman" w:hAnsi="Times New Roman" w:cs="Times New Roman"/>
          <w:sz w:val="28"/>
          <w:szCs w:val="28"/>
        </w:rPr>
        <w:t>е удостоверение Ермакова</w:t>
      </w:r>
      <w:r>
        <w:rPr>
          <w:rFonts w:ascii="Times New Roman" w:hAnsi="Times New Roman" w:cs="Times New Roman"/>
          <w:sz w:val="28"/>
          <w:szCs w:val="28"/>
        </w:rPr>
        <w:t xml:space="preserve"> Д.С. ан</w:t>
      </w:r>
      <w:r w:rsidR="009A5D6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улировано</w:t>
      </w:r>
      <w:r w:rsidR="009A5D6F">
        <w:rPr>
          <w:rFonts w:ascii="Times New Roman" w:hAnsi="Times New Roman" w:cs="Times New Roman"/>
          <w:sz w:val="28"/>
          <w:szCs w:val="28"/>
        </w:rPr>
        <w:t xml:space="preserve"> 08.12.2021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5B4" w:rsidP="00B025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5D6F">
        <w:rPr>
          <w:sz w:val="28"/>
          <w:szCs w:val="28"/>
        </w:rPr>
        <w:t xml:space="preserve">Своими действиями Ермаков Д.С.  </w:t>
      </w:r>
      <w:r>
        <w:rPr>
          <w:sz w:val="28"/>
          <w:szCs w:val="28"/>
        </w:rPr>
        <w:t xml:space="preserve"> совершил административное правонарушение, предусмотренное частью 2 ст.12.26 КоАП РФ, -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B025B4" w:rsidP="00B025B4">
      <w:pPr>
        <w:pStyle w:val="BodyTextInden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  назначении административн</w:t>
      </w:r>
      <w:r w:rsidR="009A5D6F">
        <w:rPr>
          <w:sz w:val="28"/>
          <w:szCs w:val="28"/>
        </w:rPr>
        <w:t xml:space="preserve">ого наказания   Ермаков Д.С.  </w:t>
      </w:r>
      <w:r>
        <w:rPr>
          <w:sz w:val="28"/>
          <w:szCs w:val="28"/>
        </w:rPr>
        <w:t xml:space="preserve">                                                                              мировой судья учитывает характер совершенного правонарушения, личность правонарушителя.  </w:t>
      </w:r>
    </w:p>
    <w:p w:rsidR="00B025B4" w:rsidP="00B025B4">
      <w:pPr>
        <w:pStyle w:val="BodyText2"/>
        <w:widowControl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ст.  4.2, 4.3., 29.9, 29.10, 29.11 КоАП РФ, </w:t>
      </w:r>
    </w:p>
    <w:p w:rsidR="00B025B4" w:rsidP="00B025B4">
      <w:pPr>
        <w:ind w:firstLine="851"/>
        <w:jc w:val="center"/>
        <w:rPr>
          <w:sz w:val="28"/>
          <w:szCs w:val="28"/>
        </w:rPr>
      </w:pPr>
    </w:p>
    <w:p w:rsidR="00B025B4" w:rsidP="00B025B4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B025B4" w:rsidP="00B025B4">
      <w:pPr>
        <w:pStyle w:val="BodyTextIndent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A5D6F">
        <w:rPr>
          <w:sz w:val="28"/>
          <w:szCs w:val="28"/>
        </w:rPr>
        <w:t xml:space="preserve"> Ермакова </w:t>
      </w:r>
      <w:r w:rsidR="00941A62">
        <w:rPr>
          <w:sz w:val="28"/>
          <w:szCs w:val="28"/>
        </w:rPr>
        <w:t>Д.С.</w:t>
      </w:r>
      <w:r w:rsidR="009A5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2 ст. 12.26 КоАП  РФ, и назначить ему административное наказание в виде административного ареста на срок 10 /десять/ суток. </w:t>
      </w:r>
    </w:p>
    <w:p w:rsidR="00B025B4" w:rsidP="00B025B4">
      <w:pPr>
        <w:pStyle w:val="BodyTextIndent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Срок админист</w:t>
      </w:r>
      <w:r w:rsidR="009A5D6F">
        <w:rPr>
          <w:sz w:val="28"/>
          <w:szCs w:val="28"/>
        </w:rPr>
        <w:t>ративного ареста исчислять с  15 часов 45 минут 31 марта 2022</w:t>
      </w:r>
      <w:r>
        <w:rPr>
          <w:sz w:val="28"/>
          <w:szCs w:val="28"/>
        </w:rPr>
        <w:t xml:space="preserve"> года.</w:t>
      </w:r>
    </w:p>
    <w:p w:rsidR="00B025B4" w:rsidP="00B025B4">
      <w:pPr>
        <w:pStyle w:val="BodyTextIndent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Постановление может быть обжаловано в Алексеевский  районный суд РТ в течение 10 суток со дня получения  копии постановления, через мирового судью.</w:t>
      </w:r>
    </w:p>
    <w:p w:rsidR="00B025B4" w:rsidP="00B025B4">
      <w:pPr>
        <w:ind w:firstLine="851"/>
        <w:jc w:val="both"/>
        <w:rPr>
          <w:sz w:val="28"/>
          <w:szCs w:val="28"/>
        </w:rPr>
      </w:pPr>
    </w:p>
    <w:p w:rsidR="00B025B4" w:rsidP="00B025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            Имаева Л.К.</w:t>
      </w:r>
    </w:p>
    <w:sectPr w:rsidSect="00F56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5568B"/>
    <w:rsid w:val="0085568B"/>
    <w:rsid w:val="00941A62"/>
    <w:rsid w:val="009A5D6F"/>
    <w:rsid w:val="00B025B4"/>
    <w:rsid w:val="00F56F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5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025B4"/>
    <w:rPr>
      <w:color w:val="0000FF"/>
      <w:u w:val="single"/>
    </w:rPr>
  </w:style>
  <w:style w:type="paragraph" w:styleId="Title">
    <w:name w:val="Title"/>
    <w:basedOn w:val="Normal"/>
    <w:link w:val="a"/>
    <w:qFormat/>
    <w:rsid w:val="00B025B4"/>
    <w:pPr>
      <w:widowControl w:val="0"/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B025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B025B4"/>
    <w:pPr>
      <w:widowControl w:val="0"/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B025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B025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B025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B025B4"/>
    <w:pPr>
      <w:widowControl w:val="0"/>
      <w:ind w:firstLine="851"/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B025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B025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B025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025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F5394981DD1F23E2D8481D71694A46A44CA7786E99E53A3AA1D53F8B0421EF0D3AD796C847B7x4J" TargetMode="External" /><Relationship Id="rId5" Type="http://schemas.openxmlformats.org/officeDocument/2006/relationships/hyperlink" Target="consultantplus://offline/ref=23F5394981DD1F23E2D8481D71694A46A44CA7786E99E53A3AA1D53F8B0421EF0D3AD796CC40B7x0J" TargetMode="External" /><Relationship Id="rId6" Type="http://schemas.openxmlformats.org/officeDocument/2006/relationships/hyperlink" Target="consultantplus://offline/ref=0F71020102B405D91B8B662DC429781C1C5DA5238022DFFCEBA8BC3A01ECAA6FB7ED01CD8E501DFDC59427313AAEC20572A188BE7D3FA9G8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