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02FE3" w:rsidP="00E337A5">
      <w:pPr>
        <w:pStyle w:val="Heading2"/>
        <w:ind w:right="60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                                                                             Дело № 5-131/2022</w:t>
      </w:r>
    </w:p>
    <w:p w:rsidR="00D02FE3" w:rsidP="00E337A5">
      <w:pPr>
        <w:pStyle w:val="Heading2"/>
        <w:ind w:right="600"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D02FE3" w:rsidP="00E337A5">
      <w:pPr>
        <w:spacing w:after="0" w:line="240" w:lineRule="auto"/>
        <w:ind w:right="600" w:firstLine="426"/>
        <w:rPr>
          <w:rFonts w:ascii="Times New Roman" w:hAnsi="Times New Roman"/>
          <w:sz w:val="28"/>
          <w:szCs w:val="28"/>
        </w:rPr>
      </w:pPr>
    </w:p>
    <w:p w:rsidR="00D02FE3" w:rsidP="00E337A5">
      <w:pPr>
        <w:spacing w:after="0" w:line="240" w:lineRule="auto"/>
        <w:ind w:right="600"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18 февраля </w:t>
      </w:r>
      <w:smartTag w:uri="urn:schemas-microsoft-com:office:smarttags" w:element="metricconverter">
        <w:smartTagPr>
          <w:attr w:name="ProductID" w:val="2022 г"/>
        </w:smartTagPr>
        <w:r>
          <w:rPr>
            <w:rFonts w:ascii="Times New Roman" w:hAnsi="Times New Roman"/>
            <w:sz w:val="28"/>
            <w:szCs w:val="28"/>
          </w:rPr>
          <w:t>2022 г</w:t>
        </w:r>
      </w:smartTag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пгт. Алексеевское</w:t>
      </w:r>
    </w:p>
    <w:p w:rsidR="00D02FE3" w:rsidP="00E337A5">
      <w:pPr>
        <w:spacing w:after="0" w:line="240" w:lineRule="auto"/>
        <w:ind w:left="5664" w:right="600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Республики Татарстан                                                 </w:t>
      </w:r>
    </w:p>
    <w:p w:rsidR="00D02FE3" w:rsidP="00E337A5">
      <w:pPr>
        <w:spacing w:after="0" w:line="240" w:lineRule="auto"/>
        <w:ind w:right="600" w:firstLine="426"/>
        <w:rPr>
          <w:rFonts w:ascii="Times New Roman" w:hAnsi="Times New Roman"/>
          <w:sz w:val="28"/>
          <w:szCs w:val="28"/>
        </w:rPr>
      </w:pPr>
    </w:p>
    <w:p w:rsidR="00D02FE3" w:rsidP="00E337A5">
      <w:pPr>
        <w:spacing w:after="0" w:line="240" w:lineRule="auto"/>
        <w:ind w:firstLine="851"/>
        <w:contextualSpacing/>
        <w:jc w:val="both"/>
        <w:rPr>
          <w:rFonts w:ascii="Times New Roman" w:hAnsi="Times New Roman" w:cs="Calibri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судебного участка №1 по Рыбно-Слободскому судебному району Республики </w:t>
      </w:r>
      <w:r>
        <w:rPr>
          <w:rFonts w:ascii="Times New Roman" w:hAnsi="Times New Roman"/>
          <w:sz w:val="28"/>
          <w:szCs w:val="28"/>
        </w:rPr>
        <w:t>Татарстан</w:t>
      </w:r>
      <w:r>
        <w:rPr>
          <w:rFonts w:ascii="Times New Roman" w:hAnsi="Times New Roman"/>
          <w:sz w:val="28"/>
          <w:szCs w:val="28"/>
        </w:rPr>
        <w:t xml:space="preserve"> исполняющий обязанности мирового судьи судебного участка №1 по Алексеевскому судебному району Республики Татарстан  Галимова М.Г., </w:t>
      </w:r>
    </w:p>
    <w:p w:rsidR="00D02FE3" w:rsidP="00E337A5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рассмотрев дело об административном правонарушении по части 1 статьи 20.25 Кодекса Российской Федерации об Административных правонарушениях (далее КоАП РФ) в отношении Романовой </w:t>
      </w:r>
      <w:r w:rsidR="00016E7E">
        <w:rPr>
          <w:rFonts w:ascii="Times New Roman" w:hAnsi="Times New Roman"/>
          <w:sz w:val="28"/>
          <w:szCs w:val="28"/>
        </w:rPr>
        <w:t xml:space="preserve">В.П., </w:t>
      </w:r>
      <w:r w:rsidR="00016E7E">
        <w:rPr>
          <w:sz w:val="28"/>
          <w:szCs w:val="28"/>
        </w:rPr>
        <w:t xml:space="preserve">«Обезличено»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02FE3" w:rsidP="00E337A5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D02FE3" w:rsidP="00E337A5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установил:</w:t>
      </w:r>
    </w:p>
    <w:p w:rsidR="00D02FE3" w:rsidP="00E337A5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D02FE3" w:rsidP="00E337A5">
      <w:pPr>
        <w:pStyle w:val="BodyText2"/>
        <w:tabs>
          <w:tab w:val="left" w:pos="72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 сентября 2021 года Романова В.П. была привлечена к административной ответственности по статье 12.9 части 2 КоАП РФ, на неё наложен штраф в размере 500 рублей. Штраф в установленный законом срок, до 15 декабря 2021 года, она не уплатила.</w:t>
      </w:r>
    </w:p>
    <w:p w:rsidR="00D02FE3" w:rsidRPr="00D831CF" w:rsidP="00E337A5">
      <w:pPr>
        <w:tabs>
          <w:tab w:val="left" w:pos="935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Романова В.П., </w:t>
      </w:r>
      <w:r w:rsidRPr="00D831CF">
        <w:rPr>
          <w:rFonts w:ascii="Times New Roman" w:hAnsi="Times New Roman"/>
          <w:sz w:val="28"/>
          <w:szCs w:val="28"/>
        </w:rPr>
        <w:t xml:space="preserve">будучи извещенной надлежащим образом, в суд не явилась, ходатайств не заявляла, определено рассмотреть дело в её отсутствии. </w:t>
      </w:r>
    </w:p>
    <w:p w:rsidR="00D02FE3" w:rsidP="00E337A5">
      <w:pPr>
        <w:pStyle w:val="BodyText2"/>
        <w:tabs>
          <w:tab w:val="left" w:pos="72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831CF">
        <w:rPr>
          <w:rFonts w:ascii="Times New Roman" w:hAnsi="Times New Roman"/>
          <w:sz w:val="28"/>
          <w:szCs w:val="28"/>
        </w:rPr>
        <w:t xml:space="preserve">Вина Романовой В.П. подтверждается протоколом об административном правонарушении 16 ЕК № 00020693 от 2 февраля </w:t>
      </w:r>
      <w:smartTag w:uri="urn:schemas-microsoft-com:office:smarttags" w:element="metricconverter">
        <w:smartTagPr>
          <w:attr w:name="ProductID" w:val="2022 г"/>
        </w:smartTagPr>
        <w:r w:rsidRPr="00D831CF">
          <w:rPr>
            <w:rFonts w:ascii="Times New Roman" w:hAnsi="Times New Roman"/>
            <w:sz w:val="28"/>
            <w:szCs w:val="28"/>
          </w:rPr>
          <w:t>2022 г</w:t>
        </w:r>
      </w:smartTag>
      <w:r w:rsidRPr="00D831CF">
        <w:rPr>
          <w:rFonts w:ascii="Times New Roman" w:hAnsi="Times New Roman"/>
          <w:sz w:val="28"/>
          <w:szCs w:val="28"/>
        </w:rPr>
        <w:t>., постановлением о привлечении к административной ответственности</w:t>
      </w:r>
      <w:r>
        <w:rPr>
          <w:rFonts w:ascii="Times New Roman" w:hAnsi="Times New Roman"/>
          <w:sz w:val="28"/>
          <w:szCs w:val="28"/>
        </w:rPr>
        <w:t xml:space="preserve"> № 18810116210927443971 от 27 сентября </w:t>
      </w:r>
      <w:smartTag w:uri="urn:schemas-microsoft-com:office:smarttags" w:element="metricconverter">
        <w:smartTagPr>
          <w:attr w:name="ProductID" w:val="2021 г"/>
        </w:smartTagPr>
        <w:r>
          <w:rPr>
            <w:rFonts w:ascii="Times New Roman" w:hAnsi="Times New Roman"/>
            <w:sz w:val="28"/>
            <w:szCs w:val="28"/>
          </w:rPr>
          <w:t>2021 г</w:t>
        </w:r>
      </w:smartTag>
      <w:r>
        <w:rPr>
          <w:rFonts w:ascii="Times New Roman" w:hAnsi="Times New Roman"/>
          <w:sz w:val="28"/>
          <w:szCs w:val="28"/>
        </w:rPr>
        <w:t>.</w:t>
      </w:r>
    </w:p>
    <w:p w:rsidR="00D02FE3" w:rsidP="00E337A5">
      <w:pPr>
        <w:tabs>
          <w:tab w:val="left" w:pos="935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таких обстоятельствах действия Романовой В.П. подлежат квалификации по части 1 статьи 20.25 КоАП РФ - неуплата административного штрафа в срок, предусмотренный КоАП РФ.</w:t>
      </w:r>
    </w:p>
    <w:p w:rsidR="00D02FE3" w:rsidP="00E337A5">
      <w:pPr>
        <w:pStyle w:val="BodyText2"/>
        <w:tabs>
          <w:tab w:val="left" w:pos="72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Смягчающих и отягчающих обстоятельств мировой судья не усматривает.</w:t>
      </w:r>
    </w:p>
    <w:p w:rsidR="00D02FE3" w:rsidP="00E337A5">
      <w:pPr>
        <w:pStyle w:val="BodyText2"/>
        <w:tabs>
          <w:tab w:val="left" w:pos="72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 назначении административного наказания Романовой В.П. мировой судья учитывает характер совершенного правонарушения; личность правонарушителя.</w:t>
      </w:r>
    </w:p>
    <w:p w:rsidR="00D02FE3" w:rsidP="00E337A5">
      <w:pPr>
        <w:tabs>
          <w:tab w:val="left" w:pos="935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</w:t>
      </w:r>
      <w:r>
        <w:rPr>
          <w:rFonts w:ascii="Times New Roman" w:hAnsi="Times New Roman"/>
          <w:sz w:val="28"/>
          <w:szCs w:val="28"/>
        </w:rPr>
        <w:t>изложенного</w:t>
      </w:r>
      <w:r>
        <w:rPr>
          <w:rFonts w:ascii="Times New Roman" w:hAnsi="Times New Roman"/>
          <w:sz w:val="28"/>
          <w:szCs w:val="28"/>
        </w:rPr>
        <w:t xml:space="preserve"> и руководствуясь статьями 4.2, 4.3, 29.9-29.11 КоАП РФ, мировой судья</w:t>
      </w:r>
    </w:p>
    <w:p w:rsidR="00D02FE3" w:rsidP="00E337A5">
      <w:pPr>
        <w:tabs>
          <w:tab w:val="left" w:pos="935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D02FE3" w:rsidP="00E337A5">
      <w:pPr>
        <w:tabs>
          <w:tab w:val="left" w:pos="9355"/>
        </w:tabs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постановил:</w:t>
      </w:r>
    </w:p>
    <w:p w:rsidR="00D02FE3" w:rsidP="00E337A5">
      <w:pPr>
        <w:tabs>
          <w:tab w:val="left" w:pos="9355"/>
        </w:tabs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D02FE3" w:rsidP="00E337A5">
      <w:pPr>
        <w:pStyle w:val="BodyText2"/>
        <w:tabs>
          <w:tab w:val="left" w:pos="72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Романову </w:t>
      </w:r>
      <w:r w:rsidR="00016E7E">
        <w:rPr>
          <w:rFonts w:ascii="Times New Roman" w:hAnsi="Times New Roman"/>
          <w:sz w:val="28"/>
          <w:szCs w:val="28"/>
        </w:rPr>
        <w:t>В.П.</w:t>
      </w:r>
      <w:r>
        <w:rPr>
          <w:rFonts w:ascii="Times New Roman" w:hAnsi="Times New Roman"/>
          <w:sz w:val="28"/>
          <w:szCs w:val="28"/>
        </w:rPr>
        <w:t xml:space="preserve"> признать виновной в совершении правонарушения, предусмотренного частью 1 статьи 20.25 КоАП РФ, и назначить ей административное наказание в виде административного штрафа в размере 1 000 (одна тысяча) рублей.</w:t>
      </w:r>
    </w:p>
    <w:p w:rsidR="00D02FE3" w:rsidP="00E337A5">
      <w:pPr>
        <w:spacing w:after="0" w:line="240" w:lineRule="auto"/>
        <w:ind w:firstLine="851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Реквизиты для уплаты штрафа:</w:t>
      </w:r>
    </w:p>
    <w:p w:rsidR="00D02FE3" w:rsidP="00E337A5">
      <w:pPr>
        <w:pStyle w:val="BodyTex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Получателем штрафа считать УФК по РТ (Министерство юстиции Республики Татарстан) </w:t>
      </w:r>
    </w:p>
    <w:p w:rsidR="00D02FE3" w:rsidP="00E337A5">
      <w:pPr>
        <w:pStyle w:val="BodyTex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/с 03100643000000011100  к/с 40102810445370000079, </w:t>
      </w:r>
    </w:p>
    <w:p w:rsidR="00D02FE3" w:rsidP="00E337A5">
      <w:pPr>
        <w:pStyle w:val="BodyTex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Отделение НБ Республика Татарстан  Банка России / УФК по РТ г. Казань, </w:t>
      </w:r>
    </w:p>
    <w:p w:rsidR="00D02FE3" w:rsidP="00E337A5">
      <w:pPr>
        <w:pStyle w:val="BodyTex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КБК 73111601203019000140; ОКТМО 92 701000001, </w:t>
      </w:r>
    </w:p>
    <w:p w:rsidR="00D02FE3" w:rsidP="00E337A5">
      <w:pPr>
        <w:pStyle w:val="BodyTex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КПП 165501001; ИНН 1654003139; БИК 019205400,</w:t>
      </w:r>
    </w:p>
    <w:p w:rsidR="00D02FE3" w:rsidP="00E337A5">
      <w:pPr>
        <w:pStyle w:val="BodyText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Идентификатор 0318690900000000026873087.</w:t>
      </w:r>
    </w:p>
    <w:p w:rsidR="00D02FE3" w:rsidP="00E337A5">
      <w:pPr>
        <w:pStyle w:val="BodyText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Разъяснить, что в силу части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D02FE3" w:rsidP="00E337A5">
      <w:pPr>
        <w:pStyle w:val="BodyTextIndent"/>
        <w:tabs>
          <w:tab w:val="left" w:pos="9355"/>
        </w:tabs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Алексеевский районный суд Республики Татарстан в течение 10 суток со дня вручения или получения копии постановления. </w:t>
      </w:r>
    </w:p>
    <w:p w:rsidR="00D02FE3" w:rsidP="00E337A5">
      <w:pPr>
        <w:pStyle w:val="BodyText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02FE3" w:rsidP="00E337A5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Мировой судья                                  </w:t>
      </w:r>
      <w:r>
        <w:rPr>
          <w:rFonts w:ascii="Times New Roman" w:hAnsi="Times New Roman"/>
          <w:sz w:val="28"/>
          <w:szCs w:val="28"/>
        </w:rPr>
        <w:tab/>
        <w:t xml:space="preserve">М.Г. Галимова </w:t>
      </w:r>
    </w:p>
    <w:sectPr w:rsidSect="00E337A5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37A5"/>
    <w:rsid w:val="00016E7E"/>
    <w:rsid w:val="000279EF"/>
    <w:rsid w:val="001F4D26"/>
    <w:rsid w:val="004912DA"/>
    <w:rsid w:val="006B3F1F"/>
    <w:rsid w:val="009C6632"/>
    <w:rsid w:val="00A11FA4"/>
    <w:rsid w:val="00AF2228"/>
    <w:rsid w:val="00D02FE3"/>
    <w:rsid w:val="00D16514"/>
    <w:rsid w:val="00D2647F"/>
    <w:rsid w:val="00D831CF"/>
    <w:rsid w:val="00E337A5"/>
    <w:rsid w:val="00F809AF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2228"/>
    <w:pPr>
      <w:spacing w:after="200" w:line="276" w:lineRule="auto"/>
    </w:pPr>
  </w:style>
  <w:style w:type="paragraph" w:styleId="Heading2">
    <w:name w:val="heading 2"/>
    <w:basedOn w:val="Normal"/>
    <w:next w:val="Normal"/>
    <w:link w:val="2"/>
    <w:uiPriority w:val="99"/>
    <w:qFormat/>
    <w:rsid w:val="00E337A5"/>
    <w:pPr>
      <w:keepNext/>
      <w:autoSpaceDE w:val="0"/>
      <w:autoSpaceDN w:val="0"/>
      <w:spacing w:after="0" w:line="240" w:lineRule="auto"/>
      <w:jc w:val="both"/>
      <w:outlineLvl w:val="1"/>
    </w:pPr>
    <w:rPr>
      <w:rFonts w:cs="Calibri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uiPriority w:val="99"/>
    <w:semiHidden/>
    <w:locked/>
    <w:rsid w:val="00E337A5"/>
    <w:rPr>
      <w:rFonts w:ascii="Calibri" w:hAnsi="Calibri" w:cs="Calibri"/>
      <w:sz w:val="26"/>
      <w:szCs w:val="26"/>
    </w:rPr>
  </w:style>
  <w:style w:type="paragraph" w:styleId="BodyText">
    <w:name w:val="Body Text"/>
    <w:basedOn w:val="Normal"/>
    <w:link w:val="a"/>
    <w:uiPriority w:val="99"/>
    <w:semiHidden/>
    <w:rsid w:val="00E337A5"/>
    <w:pPr>
      <w:spacing w:after="120"/>
    </w:pPr>
    <w:rPr>
      <w:rFonts w:cs="Calibri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locked/>
    <w:rsid w:val="00E337A5"/>
    <w:rPr>
      <w:rFonts w:ascii="Calibri" w:hAnsi="Calibri" w:cs="Calibri"/>
    </w:rPr>
  </w:style>
  <w:style w:type="paragraph" w:styleId="BodyTextIndent">
    <w:name w:val="Body Text Indent"/>
    <w:basedOn w:val="Normal"/>
    <w:link w:val="a0"/>
    <w:uiPriority w:val="99"/>
    <w:semiHidden/>
    <w:rsid w:val="00E337A5"/>
    <w:pPr>
      <w:autoSpaceDE w:val="0"/>
      <w:autoSpaceDN w:val="0"/>
      <w:spacing w:after="0" w:line="240" w:lineRule="auto"/>
      <w:ind w:firstLine="720"/>
      <w:jc w:val="both"/>
    </w:pPr>
    <w:rPr>
      <w:rFonts w:cs="Calibri"/>
      <w:sz w:val="26"/>
      <w:szCs w:val="26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locked/>
    <w:rsid w:val="00E337A5"/>
    <w:rPr>
      <w:rFonts w:ascii="Calibri" w:hAnsi="Calibri" w:cs="Calibri"/>
      <w:sz w:val="26"/>
      <w:szCs w:val="26"/>
    </w:rPr>
  </w:style>
  <w:style w:type="paragraph" w:styleId="BodyText2">
    <w:name w:val="Body Text 2"/>
    <w:basedOn w:val="Normal"/>
    <w:link w:val="20"/>
    <w:uiPriority w:val="99"/>
    <w:semiHidden/>
    <w:rsid w:val="00E337A5"/>
    <w:pPr>
      <w:spacing w:after="120" w:line="480" w:lineRule="auto"/>
    </w:pPr>
  </w:style>
  <w:style w:type="character" w:customStyle="1" w:styleId="20">
    <w:name w:val="Основной текст 2 Знак"/>
    <w:basedOn w:val="DefaultParagraphFont"/>
    <w:link w:val="BodyText2"/>
    <w:uiPriority w:val="99"/>
    <w:semiHidden/>
    <w:locked/>
    <w:rsid w:val="00E337A5"/>
    <w:rPr>
      <w:rFonts w:ascii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