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A10FB" w:rsidRPr="005D0989" w:rsidP="003A5B5B">
      <w:pPr>
        <w:ind w:left="6663" w:right="-93"/>
        <w:rPr>
          <w:spacing w:val="-6"/>
          <w:sz w:val="25"/>
          <w:szCs w:val="25"/>
        </w:rPr>
      </w:pPr>
      <w:r w:rsidRPr="005D0989">
        <w:rPr>
          <w:spacing w:val="-6"/>
          <w:sz w:val="25"/>
          <w:szCs w:val="25"/>
        </w:rPr>
        <w:t>УИД 16MS0137-01-20</w:t>
      </w:r>
      <w:r w:rsidRPr="005D0989" w:rsidR="00EB335F">
        <w:rPr>
          <w:spacing w:val="-6"/>
          <w:sz w:val="25"/>
          <w:szCs w:val="25"/>
        </w:rPr>
        <w:t>22</w:t>
      </w:r>
      <w:r w:rsidRPr="005D0989">
        <w:rPr>
          <w:spacing w:val="-6"/>
          <w:sz w:val="25"/>
          <w:szCs w:val="25"/>
        </w:rPr>
        <w:t>-</w:t>
      </w:r>
      <w:r w:rsidRPr="005D0989" w:rsidR="00EB335F">
        <w:rPr>
          <w:spacing w:val="-6"/>
          <w:sz w:val="25"/>
          <w:szCs w:val="25"/>
        </w:rPr>
        <w:t>000787</w:t>
      </w:r>
      <w:r w:rsidRPr="005D0989" w:rsidR="008938E0">
        <w:rPr>
          <w:spacing w:val="-6"/>
          <w:sz w:val="25"/>
          <w:szCs w:val="25"/>
        </w:rPr>
        <w:t>-</w:t>
      </w:r>
      <w:r w:rsidRPr="005D0989" w:rsidR="00EB335F">
        <w:rPr>
          <w:spacing w:val="-6"/>
          <w:sz w:val="25"/>
          <w:szCs w:val="25"/>
        </w:rPr>
        <w:t>44</w:t>
      </w:r>
    </w:p>
    <w:p w:rsidR="00AA10FB" w:rsidRPr="005D0989" w:rsidP="003A5B5B">
      <w:pPr>
        <w:ind w:left="6663" w:right="-93"/>
        <w:rPr>
          <w:spacing w:val="-6"/>
          <w:sz w:val="25"/>
          <w:szCs w:val="25"/>
        </w:rPr>
      </w:pPr>
      <w:r w:rsidRPr="005D0989">
        <w:rPr>
          <w:spacing w:val="-6"/>
          <w:sz w:val="25"/>
          <w:szCs w:val="25"/>
        </w:rPr>
        <w:t>Дело №5-</w:t>
      </w:r>
      <w:r w:rsidRPr="005D0989" w:rsidR="00EB335F">
        <w:rPr>
          <w:spacing w:val="-6"/>
          <w:sz w:val="25"/>
          <w:szCs w:val="25"/>
        </w:rPr>
        <w:t>227</w:t>
      </w:r>
      <w:r w:rsidRPr="005D0989">
        <w:rPr>
          <w:spacing w:val="-6"/>
          <w:sz w:val="25"/>
          <w:szCs w:val="25"/>
        </w:rPr>
        <w:t>/</w:t>
      </w:r>
      <w:r w:rsidRPr="005D0989" w:rsidR="00EB335F">
        <w:rPr>
          <w:spacing w:val="-6"/>
          <w:sz w:val="25"/>
          <w:szCs w:val="25"/>
        </w:rPr>
        <w:t>2022</w:t>
      </w:r>
    </w:p>
    <w:p w:rsidR="00AA10FB" w:rsidRPr="005D0989" w:rsidP="00D411A2">
      <w:pPr>
        <w:ind w:right="-93" w:firstLine="567"/>
        <w:rPr>
          <w:spacing w:val="-6"/>
          <w:sz w:val="4"/>
          <w:szCs w:val="4"/>
        </w:rPr>
      </w:pPr>
    </w:p>
    <w:p w:rsidR="00AA10FB" w:rsidRPr="005D0989" w:rsidP="00B176B1">
      <w:pPr>
        <w:ind w:right="-93"/>
        <w:jc w:val="center"/>
        <w:rPr>
          <w:spacing w:val="-6"/>
          <w:sz w:val="25"/>
          <w:szCs w:val="25"/>
        </w:rPr>
      </w:pPr>
      <w:r w:rsidRPr="005D0989">
        <w:rPr>
          <w:spacing w:val="-6"/>
          <w:sz w:val="25"/>
          <w:szCs w:val="25"/>
        </w:rPr>
        <w:t>ПОСТАНОВЛЕНИЕ</w:t>
      </w:r>
    </w:p>
    <w:p w:rsidR="00AA10FB" w:rsidRPr="005D0989" w:rsidP="00D411A2">
      <w:pPr>
        <w:ind w:right="-93" w:firstLine="567"/>
        <w:rPr>
          <w:spacing w:val="-6"/>
          <w:sz w:val="4"/>
          <w:szCs w:val="4"/>
        </w:rPr>
      </w:pPr>
    </w:p>
    <w:p w:rsidR="00AA10FB" w:rsidRPr="005D0989" w:rsidP="00D411A2">
      <w:pPr>
        <w:ind w:right="-93" w:firstLine="567"/>
        <w:rPr>
          <w:spacing w:val="-6"/>
          <w:sz w:val="25"/>
          <w:szCs w:val="25"/>
        </w:rPr>
      </w:pPr>
      <w:r w:rsidRPr="005D0989">
        <w:rPr>
          <w:spacing w:val="-6"/>
          <w:sz w:val="25"/>
          <w:szCs w:val="25"/>
        </w:rPr>
        <w:t xml:space="preserve">31 мая 2022 </w:t>
      </w:r>
      <w:r w:rsidRPr="005D0989">
        <w:rPr>
          <w:spacing w:val="-6"/>
          <w:sz w:val="25"/>
          <w:szCs w:val="25"/>
        </w:rPr>
        <w:t xml:space="preserve">года </w:t>
      </w:r>
      <w:r w:rsidRPr="005D0989">
        <w:rPr>
          <w:spacing w:val="-6"/>
          <w:sz w:val="25"/>
          <w:szCs w:val="25"/>
        </w:rPr>
        <w:tab/>
      </w:r>
      <w:r w:rsidRPr="005D0989">
        <w:rPr>
          <w:spacing w:val="-6"/>
          <w:sz w:val="25"/>
          <w:szCs w:val="25"/>
        </w:rPr>
        <w:tab/>
      </w:r>
      <w:r w:rsidRPr="005D0989">
        <w:rPr>
          <w:spacing w:val="-6"/>
          <w:sz w:val="25"/>
          <w:szCs w:val="25"/>
        </w:rPr>
        <w:tab/>
      </w:r>
      <w:r w:rsidRPr="005D0989">
        <w:rPr>
          <w:spacing w:val="-6"/>
          <w:sz w:val="25"/>
          <w:szCs w:val="25"/>
        </w:rPr>
        <w:tab/>
      </w:r>
      <w:r w:rsidRPr="005D0989">
        <w:rPr>
          <w:spacing w:val="-6"/>
          <w:sz w:val="25"/>
          <w:szCs w:val="25"/>
        </w:rPr>
        <w:tab/>
      </w:r>
      <w:r w:rsidR="003A5B5B">
        <w:rPr>
          <w:spacing w:val="-6"/>
          <w:sz w:val="25"/>
          <w:szCs w:val="25"/>
        </w:rPr>
        <w:tab/>
      </w:r>
      <w:r w:rsidRPr="005D0989">
        <w:rPr>
          <w:spacing w:val="-6"/>
          <w:sz w:val="25"/>
          <w:szCs w:val="25"/>
        </w:rPr>
        <w:t>пгт. Аксубаево Республики Татарстан</w:t>
      </w:r>
    </w:p>
    <w:p w:rsidR="00AA10FB" w:rsidRPr="005D0989" w:rsidP="00D411A2">
      <w:pPr>
        <w:ind w:right="-93" w:firstLine="567"/>
        <w:rPr>
          <w:spacing w:val="-6"/>
          <w:sz w:val="4"/>
          <w:szCs w:val="4"/>
        </w:rPr>
      </w:pPr>
    </w:p>
    <w:p w:rsidR="00AA10FB" w:rsidRPr="005D0989" w:rsidP="00D411A2">
      <w:pPr>
        <w:ind w:right="-93" w:firstLine="567"/>
        <w:jc w:val="both"/>
        <w:rPr>
          <w:spacing w:val="-6"/>
          <w:sz w:val="25"/>
          <w:szCs w:val="25"/>
        </w:rPr>
      </w:pPr>
      <w:r w:rsidRPr="005D0989">
        <w:rPr>
          <w:spacing w:val="-6"/>
          <w:sz w:val="25"/>
          <w:szCs w:val="25"/>
        </w:rPr>
        <w:t>Мировой судья судебного участка №1 по Аксубаевскому судебному району Республики Татарстан Карамельский А.В.,</w:t>
      </w:r>
    </w:p>
    <w:p w:rsidR="00EB335F" w:rsidRPr="005D0989" w:rsidP="00EB335F">
      <w:pPr>
        <w:ind w:right="-93" w:firstLine="567"/>
        <w:jc w:val="both"/>
        <w:rPr>
          <w:sz w:val="25"/>
          <w:szCs w:val="25"/>
        </w:rPr>
      </w:pPr>
      <w:r w:rsidRPr="005D0989">
        <w:rPr>
          <w:sz w:val="25"/>
          <w:szCs w:val="25"/>
        </w:rPr>
        <w:t xml:space="preserve">рассмотрев дело об административном правонарушении, предусмотренном частью 4 статьи 15.33 Кодекса Российской Федерации об административных правонарушениях (далее – КоАП РФ), </w:t>
      </w:r>
      <w:r w:rsidRPr="005D0989" w:rsidR="00960D99">
        <w:rPr>
          <w:sz w:val="25"/>
          <w:szCs w:val="25"/>
        </w:rPr>
        <w:t xml:space="preserve">в отношении </w:t>
      </w:r>
      <w:r w:rsidRPr="005D0989">
        <w:rPr>
          <w:sz w:val="25"/>
          <w:szCs w:val="25"/>
        </w:rPr>
        <w:t>директора МБОУ «</w:t>
      </w:r>
      <w:r w:rsidRPr="005D0989">
        <w:rPr>
          <w:sz w:val="25"/>
          <w:szCs w:val="25"/>
        </w:rPr>
        <w:t>Старомокшинская</w:t>
      </w:r>
      <w:r w:rsidRPr="005D0989">
        <w:rPr>
          <w:sz w:val="25"/>
          <w:szCs w:val="25"/>
        </w:rPr>
        <w:t xml:space="preserve"> СОШ имени В.Ф. Тарасова» Аксубаевского муниципального района Республики Татарстан</w:t>
      </w:r>
      <w:r w:rsidRPr="005D0989" w:rsidR="002F4A7B">
        <w:rPr>
          <w:sz w:val="25"/>
          <w:szCs w:val="25"/>
        </w:rPr>
        <w:t xml:space="preserve"> </w:t>
      </w:r>
      <w:r w:rsidRPr="005D0989">
        <w:rPr>
          <w:sz w:val="25"/>
          <w:szCs w:val="25"/>
        </w:rPr>
        <w:t>Шарафутдинова</w:t>
      </w:r>
      <w:r w:rsidRPr="005D0989">
        <w:rPr>
          <w:sz w:val="25"/>
          <w:szCs w:val="25"/>
        </w:rPr>
        <w:t xml:space="preserve"> </w:t>
      </w:r>
      <w:r w:rsidRPr="005D0989">
        <w:rPr>
          <w:sz w:val="25"/>
          <w:szCs w:val="25"/>
        </w:rPr>
        <w:t>Раиля</w:t>
      </w:r>
      <w:r w:rsidRPr="005D0989">
        <w:rPr>
          <w:sz w:val="25"/>
          <w:szCs w:val="25"/>
        </w:rPr>
        <w:t xml:space="preserve"> </w:t>
      </w:r>
      <w:r w:rsidRPr="005D0989">
        <w:rPr>
          <w:sz w:val="25"/>
          <w:szCs w:val="25"/>
        </w:rPr>
        <w:t>Галиаскаровича</w:t>
      </w:r>
      <w:r w:rsidRPr="005D0989">
        <w:rPr>
          <w:sz w:val="25"/>
          <w:szCs w:val="25"/>
        </w:rPr>
        <w:t xml:space="preserve">, </w:t>
      </w:r>
      <w:r w:rsidR="0008593F">
        <w:rPr>
          <w:sz w:val="28"/>
          <w:szCs w:val="28"/>
        </w:rPr>
        <w:t>ОБЕЗЛИЧЕНО</w:t>
      </w:r>
      <w:r w:rsidRPr="005D0989">
        <w:rPr>
          <w:sz w:val="25"/>
          <w:szCs w:val="25"/>
        </w:rPr>
        <w:t xml:space="preserve">, ранее не привлекавшегося к административной ответственности, </w:t>
      </w:r>
    </w:p>
    <w:p w:rsidR="00DB08E0" w:rsidRPr="005D0989" w:rsidP="00DB08E0">
      <w:pPr>
        <w:ind w:right="-93" w:firstLine="567"/>
        <w:jc w:val="both"/>
        <w:rPr>
          <w:sz w:val="4"/>
          <w:szCs w:val="4"/>
        </w:rPr>
      </w:pPr>
    </w:p>
    <w:p w:rsidR="006E3211" w:rsidRPr="005D0989" w:rsidP="003F3EFA">
      <w:pPr>
        <w:ind w:right="-93"/>
        <w:jc w:val="center"/>
        <w:rPr>
          <w:sz w:val="25"/>
          <w:szCs w:val="25"/>
        </w:rPr>
      </w:pPr>
      <w:r w:rsidRPr="005D0989">
        <w:rPr>
          <w:sz w:val="25"/>
          <w:szCs w:val="25"/>
        </w:rPr>
        <w:t>УСТАНОВИЛ:</w:t>
      </w:r>
    </w:p>
    <w:p w:rsidR="00B176B1" w:rsidRPr="005D0989" w:rsidP="00D411A2">
      <w:pPr>
        <w:ind w:right="-93" w:firstLine="567"/>
        <w:jc w:val="center"/>
        <w:rPr>
          <w:sz w:val="4"/>
          <w:szCs w:val="4"/>
        </w:rPr>
      </w:pPr>
    </w:p>
    <w:p w:rsidR="00403466" w:rsidRPr="005D0989" w:rsidP="00D92775">
      <w:pPr>
        <w:ind w:right="-93" w:firstLine="567"/>
        <w:jc w:val="both"/>
        <w:rPr>
          <w:sz w:val="25"/>
          <w:szCs w:val="25"/>
        </w:rPr>
      </w:pPr>
      <w:r w:rsidRPr="005D0989">
        <w:rPr>
          <w:sz w:val="25"/>
          <w:szCs w:val="25"/>
        </w:rPr>
        <w:t>Шарафутдинов</w:t>
      </w:r>
      <w:r w:rsidRPr="005D0989">
        <w:rPr>
          <w:sz w:val="25"/>
          <w:szCs w:val="25"/>
        </w:rPr>
        <w:t xml:space="preserve"> Р.Г.,</w:t>
      </w:r>
      <w:r w:rsidRPr="005D0989" w:rsidR="002F4A7B">
        <w:rPr>
          <w:sz w:val="25"/>
          <w:szCs w:val="25"/>
        </w:rPr>
        <w:t xml:space="preserve"> являясь </w:t>
      </w:r>
      <w:r w:rsidR="0008593F">
        <w:rPr>
          <w:sz w:val="28"/>
          <w:szCs w:val="28"/>
        </w:rPr>
        <w:t>ОБЕЗЛИЧЕНО</w:t>
      </w:r>
      <w:r w:rsidR="0008593F">
        <w:rPr>
          <w:sz w:val="28"/>
          <w:szCs w:val="28"/>
        </w:rPr>
        <w:t xml:space="preserve"> </w:t>
      </w:r>
      <w:r w:rsidR="00D92775">
        <w:rPr>
          <w:sz w:val="25"/>
          <w:szCs w:val="25"/>
        </w:rPr>
        <w:t xml:space="preserve">представил недостоверные сведения в территориальный Фонд социального страхования, в </w:t>
      </w:r>
      <w:r w:rsidR="00D92775">
        <w:rPr>
          <w:sz w:val="25"/>
          <w:szCs w:val="25"/>
        </w:rPr>
        <w:t>связи</w:t>
      </w:r>
      <w:r w:rsidR="00D92775">
        <w:rPr>
          <w:sz w:val="25"/>
          <w:szCs w:val="25"/>
        </w:rPr>
        <w:t xml:space="preserve"> с чем было </w:t>
      </w:r>
      <w:r w:rsidRPr="005D0989" w:rsidR="006B60B2">
        <w:rPr>
          <w:sz w:val="25"/>
          <w:szCs w:val="25"/>
        </w:rPr>
        <w:t xml:space="preserve">излишне начислено и выплачено </w:t>
      </w:r>
      <w:r w:rsidR="00F85867">
        <w:rPr>
          <w:sz w:val="25"/>
          <w:szCs w:val="25"/>
        </w:rPr>
        <w:t xml:space="preserve">пособие в размере </w:t>
      </w:r>
      <w:r w:rsidRPr="005D0989" w:rsidR="006B60B2">
        <w:rPr>
          <w:sz w:val="25"/>
          <w:szCs w:val="25"/>
        </w:rPr>
        <w:t>3273,62 руб.</w:t>
      </w:r>
      <w:r w:rsidRPr="005D0989" w:rsidR="00A87186">
        <w:rPr>
          <w:sz w:val="25"/>
          <w:szCs w:val="25"/>
        </w:rPr>
        <w:t xml:space="preserve"> </w:t>
      </w:r>
    </w:p>
    <w:p w:rsidR="0028385E" w:rsidRPr="005D0989" w:rsidP="00D411A2">
      <w:pPr>
        <w:ind w:right="-93" w:firstLine="567"/>
        <w:jc w:val="both"/>
        <w:rPr>
          <w:sz w:val="25"/>
          <w:szCs w:val="25"/>
        </w:rPr>
      </w:pPr>
      <w:r w:rsidRPr="005D0989">
        <w:rPr>
          <w:sz w:val="25"/>
          <w:szCs w:val="25"/>
        </w:rPr>
        <w:t>Шарафутдинов</w:t>
      </w:r>
      <w:r w:rsidRPr="005D0989">
        <w:rPr>
          <w:sz w:val="25"/>
          <w:szCs w:val="25"/>
        </w:rPr>
        <w:t xml:space="preserve"> Р.Г. </w:t>
      </w:r>
      <w:r w:rsidRPr="005D0989">
        <w:rPr>
          <w:sz w:val="25"/>
          <w:szCs w:val="25"/>
        </w:rPr>
        <w:t>в судебное заседание не явил</w:t>
      </w:r>
      <w:r w:rsidRPr="005D0989">
        <w:rPr>
          <w:sz w:val="25"/>
          <w:szCs w:val="25"/>
        </w:rPr>
        <w:t>ся</w:t>
      </w:r>
      <w:r w:rsidRPr="005D0989">
        <w:rPr>
          <w:sz w:val="25"/>
          <w:szCs w:val="25"/>
        </w:rPr>
        <w:t>, представил заявление о рассмотрении дела в е</w:t>
      </w:r>
      <w:r w:rsidRPr="005D0989">
        <w:rPr>
          <w:sz w:val="25"/>
          <w:szCs w:val="25"/>
        </w:rPr>
        <w:t xml:space="preserve">го </w:t>
      </w:r>
      <w:r w:rsidRPr="005D0989">
        <w:rPr>
          <w:sz w:val="25"/>
          <w:szCs w:val="25"/>
        </w:rPr>
        <w:t>отсутствие</w:t>
      </w:r>
      <w:r w:rsidRPr="005D0989" w:rsidR="00B176B1">
        <w:rPr>
          <w:sz w:val="25"/>
          <w:szCs w:val="25"/>
        </w:rPr>
        <w:t>, в котором т</w:t>
      </w:r>
      <w:r w:rsidRPr="005D0989">
        <w:rPr>
          <w:sz w:val="25"/>
          <w:szCs w:val="25"/>
        </w:rPr>
        <w:t xml:space="preserve">акже </w:t>
      </w:r>
      <w:r w:rsidRPr="005D0989">
        <w:rPr>
          <w:sz w:val="25"/>
          <w:szCs w:val="25"/>
        </w:rPr>
        <w:t>указал о признании</w:t>
      </w:r>
      <w:r w:rsidRPr="005D0989">
        <w:rPr>
          <w:sz w:val="25"/>
          <w:szCs w:val="25"/>
        </w:rPr>
        <w:t xml:space="preserve"> вины</w:t>
      </w:r>
      <w:r w:rsidRPr="005D0989">
        <w:rPr>
          <w:sz w:val="25"/>
          <w:szCs w:val="25"/>
        </w:rPr>
        <w:t>.</w:t>
      </w:r>
      <w:r w:rsidRPr="005D0989">
        <w:rPr>
          <w:sz w:val="25"/>
          <w:szCs w:val="25"/>
        </w:rPr>
        <w:t xml:space="preserve"> </w:t>
      </w:r>
    </w:p>
    <w:p w:rsidR="0028385E" w:rsidRPr="005D0989" w:rsidP="00D411A2">
      <w:pPr>
        <w:pStyle w:val="BodyTextIndent"/>
        <w:suppressAutoHyphens/>
        <w:ind w:right="-93"/>
        <w:jc w:val="both"/>
        <w:rPr>
          <w:sz w:val="25"/>
          <w:szCs w:val="25"/>
        </w:rPr>
      </w:pPr>
      <w:r w:rsidRPr="005D0989">
        <w:rPr>
          <w:sz w:val="25"/>
          <w:szCs w:val="25"/>
        </w:rPr>
        <w:t xml:space="preserve">Мировой судья считает возможным рассмотреть дело в отсутствие привлекаемого лица. </w:t>
      </w:r>
    </w:p>
    <w:p w:rsidR="00D97434" w:rsidRPr="005D0989" w:rsidP="00D411A2">
      <w:pPr>
        <w:ind w:right="-93" w:firstLine="567"/>
        <w:jc w:val="both"/>
        <w:rPr>
          <w:sz w:val="25"/>
          <w:szCs w:val="25"/>
        </w:rPr>
      </w:pPr>
      <w:r w:rsidRPr="005D0989">
        <w:rPr>
          <w:sz w:val="25"/>
          <w:szCs w:val="25"/>
        </w:rPr>
        <w:t>Изучив материалы дела, мировой судья приходит к следующему.</w:t>
      </w:r>
    </w:p>
    <w:p w:rsidR="00D5349B" w:rsidRPr="005D0989" w:rsidP="00D411A2">
      <w:pPr>
        <w:ind w:right="-93" w:firstLine="567"/>
        <w:jc w:val="both"/>
        <w:rPr>
          <w:sz w:val="25"/>
          <w:szCs w:val="25"/>
        </w:rPr>
      </w:pPr>
      <w:r w:rsidRPr="005D0989">
        <w:rPr>
          <w:sz w:val="25"/>
          <w:szCs w:val="25"/>
        </w:rPr>
        <w:t>Согласно части 4 статьи 15.33 КоАП РФ непредставление 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материнством либо отказ от представления в территориальные органы Фонда социального страхования Российской Федерации или их должностным лицам оформленных в установленном порядке документов и (или) иных сведений, необходимых для осуществления контроля за правильностью назначения, исчисленияи</w:t>
      </w:r>
      <w:r w:rsidRPr="005D0989">
        <w:rPr>
          <w:sz w:val="25"/>
          <w:szCs w:val="25"/>
        </w:rPr>
        <w:t xml:space="preserve"> выплаты страхового обеспечения по обязательному социальному страхованию </w:t>
      </w:r>
      <w:r w:rsidRPr="005D0989">
        <w:rPr>
          <w:sz w:val="25"/>
          <w:szCs w:val="25"/>
        </w:rPr>
        <w:t>на</w:t>
      </w:r>
      <w:r w:rsidRPr="005D0989">
        <w:rPr>
          <w:sz w:val="25"/>
          <w:szCs w:val="25"/>
        </w:rPr>
        <w:t xml:space="preserve"> </w:t>
      </w:r>
      <w:r w:rsidRPr="005D0989">
        <w:rPr>
          <w:sz w:val="25"/>
          <w:szCs w:val="25"/>
        </w:rPr>
        <w:t>случай временной нетрудоспособности и в связи с материнством, за правомерностью осуществления и правильностью определения размера расходов на оплату четырех дополнительных выходных дней одному из родителей (опекуну, попечителю) для ухода за детьми-инвалидами, а также необходимых для назначения территориальным органом Фонда социального страхования Российской Федерации застрахованному лицу соответствующего вида пособия или исчисления егоразмера, возмещения расходов на оплату четырех дополнительных выходных дней одному</w:t>
      </w:r>
      <w:r w:rsidRPr="005D0989">
        <w:rPr>
          <w:sz w:val="25"/>
          <w:szCs w:val="25"/>
        </w:rPr>
        <w:t xml:space="preserve"> из родителей (опекуну, попечителю) для ухода за детьми-инвалидами, социального пособия на погребение, стоимости услуг, предоставленных согласно гарантированному перечню услуг по погребению, а равно представление таких сведений в неполном объеме или в искаженном виде – влечет наложение административного штрафа на должностных лиц в размере от трехсот до пятисот рублей.</w:t>
      </w:r>
    </w:p>
    <w:p w:rsidR="00960D99" w:rsidRPr="005D0989" w:rsidP="006B60B2">
      <w:pPr>
        <w:ind w:right="-93" w:firstLine="567"/>
        <w:jc w:val="both"/>
        <w:rPr>
          <w:sz w:val="25"/>
          <w:szCs w:val="25"/>
        </w:rPr>
      </w:pPr>
      <w:r w:rsidRPr="005D0989">
        <w:rPr>
          <w:sz w:val="25"/>
          <w:szCs w:val="25"/>
        </w:rPr>
        <w:t xml:space="preserve">Вина </w:t>
      </w:r>
      <w:r w:rsidRPr="005D0989" w:rsidR="006B60B2">
        <w:rPr>
          <w:sz w:val="25"/>
          <w:szCs w:val="25"/>
        </w:rPr>
        <w:t>Шарафутдинова</w:t>
      </w:r>
      <w:r w:rsidRPr="005D0989" w:rsidR="006B60B2">
        <w:rPr>
          <w:sz w:val="25"/>
          <w:szCs w:val="25"/>
        </w:rPr>
        <w:t xml:space="preserve"> Р.Г. </w:t>
      </w:r>
      <w:r w:rsidRPr="005D0989" w:rsidR="00D5349B">
        <w:rPr>
          <w:sz w:val="25"/>
          <w:szCs w:val="25"/>
        </w:rPr>
        <w:t xml:space="preserve">в совершении административного правонарушения, помимо собственного признания, </w:t>
      </w:r>
      <w:r w:rsidRPr="005D0989">
        <w:rPr>
          <w:sz w:val="25"/>
          <w:szCs w:val="25"/>
        </w:rPr>
        <w:t xml:space="preserve">подтверждается протоколом об административном правонарушении </w:t>
      </w:r>
      <w:r w:rsidRPr="005D0989" w:rsidR="00D5349B">
        <w:rPr>
          <w:sz w:val="25"/>
          <w:szCs w:val="25"/>
        </w:rPr>
        <w:t xml:space="preserve">№ </w:t>
      </w:r>
      <w:r w:rsidR="0008593F">
        <w:rPr>
          <w:sz w:val="28"/>
          <w:szCs w:val="28"/>
        </w:rPr>
        <w:t>ОБЕЗЛИЧЕНО</w:t>
      </w:r>
      <w:r w:rsidR="0008593F">
        <w:rPr>
          <w:sz w:val="28"/>
          <w:szCs w:val="28"/>
        </w:rPr>
        <w:t xml:space="preserve"> </w:t>
      </w:r>
      <w:r w:rsidRPr="005D0989" w:rsidR="006B60B2">
        <w:rPr>
          <w:sz w:val="25"/>
          <w:szCs w:val="25"/>
        </w:rPr>
        <w:t xml:space="preserve">от 11 мая 2022 </w:t>
      </w:r>
      <w:r w:rsidRPr="005D0989" w:rsidR="006D113C">
        <w:rPr>
          <w:rStyle w:val="cat-Dategrp-8rplc-19"/>
          <w:sz w:val="25"/>
          <w:szCs w:val="25"/>
        </w:rPr>
        <w:t>года</w:t>
      </w:r>
      <w:r w:rsidRPr="005D0989">
        <w:rPr>
          <w:sz w:val="25"/>
          <w:szCs w:val="25"/>
        </w:rPr>
        <w:t xml:space="preserve">, в котором изложено существо правонарушения, докладной запиской об обнаружении правонарушения от </w:t>
      </w:r>
      <w:r w:rsidRPr="005D0989" w:rsidR="006B60B2">
        <w:rPr>
          <w:sz w:val="25"/>
          <w:szCs w:val="25"/>
        </w:rPr>
        <w:t>04 апреля 2022</w:t>
      </w:r>
      <w:r w:rsidRPr="005D0989" w:rsidR="00D97434">
        <w:rPr>
          <w:sz w:val="25"/>
          <w:szCs w:val="25"/>
        </w:rPr>
        <w:t xml:space="preserve"> года</w:t>
      </w:r>
      <w:r w:rsidRPr="005D0989">
        <w:rPr>
          <w:sz w:val="25"/>
          <w:szCs w:val="25"/>
        </w:rPr>
        <w:t xml:space="preserve">, </w:t>
      </w:r>
      <w:r w:rsidRPr="005D0989" w:rsidR="006B60B2">
        <w:rPr>
          <w:sz w:val="25"/>
          <w:szCs w:val="25"/>
        </w:rPr>
        <w:t>уведомлением о составлении протокола, копией акта выездной проверки №</w:t>
      </w:r>
      <w:r w:rsidR="0008593F">
        <w:rPr>
          <w:sz w:val="28"/>
          <w:szCs w:val="28"/>
        </w:rPr>
        <w:t>ОБЕЗЛИЧЕНО</w:t>
      </w:r>
      <w:r w:rsidRPr="005D0989" w:rsidR="006B60B2">
        <w:rPr>
          <w:sz w:val="25"/>
          <w:szCs w:val="25"/>
        </w:rPr>
        <w:t xml:space="preserve"> от 04 апреля 2022 года, выпиской ЕГРЮЛ.</w:t>
      </w:r>
    </w:p>
    <w:p w:rsidR="00960D99" w:rsidRPr="005D0989" w:rsidP="00D411A2">
      <w:pPr>
        <w:spacing w:after="1" w:line="280" w:lineRule="atLeast"/>
        <w:ind w:right="-93" w:firstLine="567"/>
        <w:jc w:val="both"/>
        <w:rPr>
          <w:sz w:val="25"/>
          <w:szCs w:val="25"/>
        </w:rPr>
      </w:pPr>
      <w:r w:rsidRPr="005D0989">
        <w:rPr>
          <w:sz w:val="25"/>
          <w:szCs w:val="25"/>
        </w:rPr>
        <w:t xml:space="preserve">Мировой судья </w:t>
      </w:r>
      <w:r w:rsidRPr="005D0989">
        <w:rPr>
          <w:sz w:val="25"/>
          <w:szCs w:val="25"/>
        </w:rPr>
        <w:t xml:space="preserve">считает вину </w:t>
      </w:r>
      <w:r w:rsidRPr="005D0989" w:rsidR="006B60B2">
        <w:rPr>
          <w:sz w:val="25"/>
          <w:szCs w:val="25"/>
        </w:rPr>
        <w:t>Шарафутдинова</w:t>
      </w:r>
      <w:r w:rsidRPr="005D0989" w:rsidR="006B60B2">
        <w:rPr>
          <w:sz w:val="25"/>
          <w:szCs w:val="25"/>
        </w:rPr>
        <w:t xml:space="preserve"> Р.Г</w:t>
      </w:r>
      <w:r w:rsidRPr="005D0989" w:rsidR="00EF146A">
        <w:rPr>
          <w:sz w:val="25"/>
          <w:szCs w:val="25"/>
        </w:rPr>
        <w:t>.</w:t>
      </w:r>
      <w:r w:rsidRPr="005D0989" w:rsidR="006B60B2">
        <w:rPr>
          <w:sz w:val="25"/>
          <w:szCs w:val="25"/>
        </w:rPr>
        <w:t xml:space="preserve"> </w:t>
      </w:r>
      <w:r w:rsidRPr="005D0989" w:rsidR="00C6707D">
        <w:rPr>
          <w:sz w:val="25"/>
          <w:szCs w:val="25"/>
        </w:rPr>
        <w:t>доказанной и е</w:t>
      </w:r>
      <w:r w:rsidRPr="005D0989" w:rsidR="00026526">
        <w:rPr>
          <w:sz w:val="25"/>
          <w:szCs w:val="25"/>
        </w:rPr>
        <w:t>го</w:t>
      </w:r>
      <w:r w:rsidRPr="005D0989">
        <w:rPr>
          <w:sz w:val="25"/>
          <w:szCs w:val="25"/>
        </w:rPr>
        <w:t xml:space="preserve"> противоправные действия квалифицирует по ч</w:t>
      </w:r>
      <w:r w:rsidRPr="005D0989">
        <w:rPr>
          <w:sz w:val="25"/>
          <w:szCs w:val="25"/>
        </w:rPr>
        <w:t>асти</w:t>
      </w:r>
      <w:r w:rsidRPr="005D0989" w:rsidR="006B60B2">
        <w:rPr>
          <w:sz w:val="25"/>
          <w:szCs w:val="25"/>
        </w:rPr>
        <w:t xml:space="preserve"> </w:t>
      </w:r>
      <w:r w:rsidRPr="005D0989">
        <w:rPr>
          <w:sz w:val="25"/>
          <w:szCs w:val="25"/>
        </w:rPr>
        <w:t>4 ст</w:t>
      </w:r>
      <w:r w:rsidRPr="005D0989">
        <w:rPr>
          <w:sz w:val="25"/>
          <w:szCs w:val="25"/>
        </w:rPr>
        <w:t>атьи</w:t>
      </w:r>
      <w:r w:rsidRPr="005D0989" w:rsidR="006B60B2">
        <w:rPr>
          <w:sz w:val="25"/>
          <w:szCs w:val="25"/>
        </w:rPr>
        <w:t xml:space="preserve"> </w:t>
      </w:r>
      <w:r w:rsidRPr="005D0989">
        <w:rPr>
          <w:sz w:val="25"/>
          <w:szCs w:val="25"/>
        </w:rPr>
        <w:t xml:space="preserve">15.33 КоАП РФ как непредставление в соответствии с законодательством Российской Федерации об обязательном социальном страховании на </w:t>
      </w:r>
      <w:r w:rsidRPr="005D0989">
        <w:rPr>
          <w:sz w:val="25"/>
          <w:szCs w:val="25"/>
        </w:rPr>
        <w:t>случай временной нетрудоспособности и в связи с материнством в территориальные органы Фонда социального страхования Российской Федерации оформленных в установленном порядке документов и иных сведений, необходимых для назначения</w:t>
      </w:r>
      <w:r w:rsidRPr="005D0989">
        <w:rPr>
          <w:sz w:val="25"/>
          <w:szCs w:val="25"/>
        </w:rPr>
        <w:t xml:space="preserve"> территориальным органом Фонда социального страхования Российской Федерации застрахованному лицу соответствующего вида пособия и исчисления его размера.   </w:t>
      </w:r>
    </w:p>
    <w:p w:rsidR="00960D99" w:rsidRPr="005D0989" w:rsidP="00D411A2">
      <w:pPr>
        <w:ind w:right="-93" w:firstLine="567"/>
        <w:jc w:val="both"/>
        <w:rPr>
          <w:sz w:val="25"/>
          <w:szCs w:val="25"/>
        </w:rPr>
      </w:pPr>
      <w:r w:rsidRPr="005D0989">
        <w:rPr>
          <w:sz w:val="25"/>
          <w:szCs w:val="25"/>
        </w:rPr>
        <w:t>Согласно ч</w:t>
      </w:r>
      <w:r w:rsidRPr="005D0989" w:rsidR="00443480">
        <w:rPr>
          <w:sz w:val="25"/>
          <w:szCs w:val="25"/>
        </w:rPr>
        <w:t>асти</w:t>
      </w:r>
      <w:r w:rsidRPr="005D0989">
        <w:rPr>
          <w:sz w:val="25"/>
          <w:szCs w:val="25"/>
        </w:rPr>
        <w:t xml:space="preserve"> 2 ст</w:t>
      </w:r>
      <w:r w:rsidRPr="005D0989" w:rsidR="00443480">
        <w:rPr>
          <w:sz w:val="25"/>
          <w:szCs w:val="25"/>
        </w:rPr>
        <w:t>атьи</w:t>
      </w:r>
      <w:r w:rsidRPr="005D0989">
        <w:rPr>
          <w:sz w:val="25"/>
          <w:szCs w:val="25"/>
        </w:rPr>
        <w:t xml:space="preserve"> 4.1 КоАП РФ при назначении административного наказания </w:t>
      </w:r>
      <w:r w:rsidRPr="005D0989" w:rsidR="00443480">
        <w:rPr>
          <w:sz w:val="25"/>
          <w:szCs w:val="25"/>
        </w:rPr>
        <w:t xml:space="preserve">мировой судья </w:t>
      </w:r>
      <w:r w:rsidRPr="005D0989">
        <w:rPr>
          <w:sz w:val="25"/>
          <w:szCs w:val="25"/>
        </w:rPr>
        <w:t>учитывает характер совершенного правонарушения, личность виновно</w:t>
      </w:r>
      <w:r w:rsidRPr="005D0989" w:rsidR="00026526">
        <w:rPr>
          <w:sz w:val="25"/>
          <w:szCs w:val="25"/>
        </w:rPr>
        <w:t>го</w:t>
      </w:r>
      <w:r w:rsidRPr="005D0989">
        <w:rPr>
          <w:sz w:val="25"/>
          <w:szCs w:val="25"/>
        </w:rPr>
        <w:t>, е</w:t>
      </w:r>
      <w:r w:rsidRPr="005D0989" w:rsidR="00026526">
        <w:rPr>
          <w:sz w:val="25"/>
          <w:szCs w:val="25"/>
        </w:rPr>
        <w:t>го</w:t>
      </w:r>
      <w:r w:rsidRPr="005D0989">
        <w:rPr>
          <w:sz w:val="25"/>
          <w:szCs w:val="25"/>
        </w:rPr>
        <w:t xml:space="preserve">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026526" w:rsidRPr="005D0989" w:rsidP="00D411A2">
      <w:pPr>
        <w:ind w:right="-93" w:firstLine="567"/>
        <w:jc w:val="both"/>
        <w:rPr>
          <w:sz w:val="25"/>
          <w:szCs w:val="25"/>
        </w:rPr>
      </w:pPr>
      <w:r w:rsidRPr="005D0989">
        <w:rPr>
          <w:sz w:val="25"/>
          <w:szCs w:val="25"/>
        </w:rPr>
        <w:t>Смягчающим</w:t>
      </w:r>
      <w:r w:rsidRPr="005D0989">
        <w:rPr>
          <w:sz w:val="25"/>
          <w:szCs w:val="25"/>
        </w:rPr>
        <w:t xml:space="preserve"> вину обстоятельствомявляется признание вины.</w:t>
      </w:r>
    </w:p>
    <w:p w:rsidR="00026526" w:rsidRPr="005D0989" w:rsidP="00D411A2">
      <w:pPr>
        <w:ind w:right="-93" w:firstLine="567"/>
        <w:jc w:val="both"/>
        <w:rPr>
          <w:sz w:val="25"/>
          <w:szCs w:val="25"/>
        </w:rPr>
      </w:pPr>
      <w:r w:rsidRPr="005D0989">
        <w:rPr>
          <w:sz w:val="25"/>
          <w:szCs w:val="25"/>
        </w:rPr>
        <w:t>Обстоятельств, отягчающих административную ответственность правонарушителя, мировым судьей не установлено.</w:t>
      </w:r>
    </w:p>
    <w:p w:rsidR="00960D99" w:rsidRPr="005D0989" w:rsidP="00D411A2">
      <w:pPr>
        <w:ind w:right="-93" w:firstLine="567"/>
        <w:jc w:val="both"/>
        <w:rPr>
          <w:sz w:val="25"/>
          <w:szCs w:val="25"/>
        </w:rPr>
      </w:pPr>
      <w:r w:rsidRPr="005D0989">
        <w:rPr>
          <w:sz w:val="25"/>
          <w:szCs w:val="25"/>
        </w:rPr>
        <w:t xml:space="preserve">На основании </w:t>
      </w:r>
      <w:r w:rsidRPr="005D0989">
        <w:rPr>
          <w:sz w:val="25"/>
          <w:szCs w:val="25"/>
        </w:rPr>
        <w:t>изложенного</w:t>
      </w:r>
      <w:r w:rsidRPr="005D0989">
        <w:rPr>
          <w:sz w:val="25"/>
          <w:szCs w:val="25"/>
        </w:rPr>
        <w:t>, р</w:t>
      </w:r>
      <w:r w:rsidRPr="005D0989">
        <w:rPr>
          <w:sz w:val="25"/>
          <w:szCs w:val="25"/>
        </w:rPr>
        <w:t xml:space="preserve">уководствуясь ст. ст. 29.9, 29.10 КоАП РФ, </w:t>
      </w:r>
      <w:r w:rsidRPr="005D0989">
        <w:rPr>
          <w:sz w:val="25"/>
          <w:szCs w:val="25"/>
        </w:rPr>
        <w:t xml:space="preserve">мировой судья </w:t>
      </w:r>
    </w:p>
    <w:p w:rsidR="00960D99" w:rsidRPr="005D0989" w:rsidP="00D411A2">
      <w:pPr>
        <w:ind w:right="-93" w:firstLine="567"/>
        <w:jc w:val="both"/>
        <w:rPr>
          <w:sz w:val="4"/>
          <w:szCs w:val="4"/>
        </w:rPr>
      </w:pPr>
    </w:p>
    <w:p w:rsidR="00960D99" w:rsidRPr="005D0989" w:rsidP="00612497">
      <w:pPr>
        <w:ind w:right="-93"/>
        <w:jc w:val="center"/>
        <w:rPr>
          <w:sz w:val="25"/>
          <w:szCs w:val="25"/>
        </w:rPr>
      </w:pPr>
      <w:r w:rsidRPr="005D0989">
        <w:rPr>
          <w:sz w:val="25"/>
          <w:szCs w:val="25"/>
        </w:rPr>
        <w:t>ПОСТАНОВИЛ:</w:t>
      </w:r>
    </w:p>
    <w:p w:rsidR="00612497" w:rsidRPr="005D0989" w:rsidP="00D411A2">
      <w:pPr>
        <w:ind w:right="-93" w:firstLine="567"/>
        <w:jc w:val="center"/>
        <w:rPr>
          <w:sz w:val="4"/>
          <w:szCs w:val="4"/>
        </w:rPr>
      </w:pPr>
    </w:p>
    <w:p w:rsidR="00B34127" w:rsidRPr="005D0989" w:rsidP="00D411A2">
      <w:pPr>
        <w:ind w:right="-93" w:firstLine="567"/>
        <w:jc w:val="both"/>
        <w:rPr>
          <w:rStyle w:val="cat-FIOgrp-11rplc-23"/>
          <w:sz w:val="25"/>
          <w:szCs w:val="25"/>
        </w:rPr>
      </w:pPr>
      <w:r w:rsidRPr="005D0989">
        <w:rPr>
          <w:sz w:val="25"/>
          <w:szCs w:val="25"/>
        </w:rPr>
        <w:t>П</w:t>
      </w:r>
      <w:r w:rsidRPr="005D0989" w:rsidR="00960D99">
        <w:rPr>
          <w:sz w:val="25"/>
          <w:szCs w:val="25"/>
        </w:rPr>
        <w:t xml:space="preserve">ризнать </w:t>
      </w:r>
      <w:r w:rsidRPr="005D0989" w:rsidR="006B60B2">
        <w:rPr>
          <w:sz w:val="25"/>
          <w:szCs w:val="25"/>
        </w:rPr>
        <w:t>Шарафутдинова</w:t>
      </w:r>
      <w:r w:rsidRPr="005D0989" w:rsidR="006B60B2">
        <w:rPr>
          <w:sz w:val="25"/>
          <w:szCs w:val="25"/>
        </w:rPr>
        <w:t xml:space="preserve"> </w:t>
      </w:r>
      <w:r w:rsidRPr="005D0989" w:rsidR="006B60B2">
        <w:rPr>
          <w:sz w:val="25"/>
          <w:szCs w:val="25"/>
        </w:rPr>
        <w:t>Раиля</w:t>
      </w:r>
      <w:r w:rsidRPr="005D0989" w:rsidR="006B60B2">
        <w:rPr>
          <w:sz w:val="25"/>
          <w:szCs w:val="25"/>
        </w:rPr>
        <w:t xml:space="preserve"> </w:t>
      </w:r>
      <w:r w:rsidRPr="005D0989" w:rsidR="006B60B2">
        <w:rPr>
          <w:sz w:val="25"/>
          <w:szCs w:val="25"/>
        </w:rPr>
        <w:t>Галиаскаровича</w:t>
      </w:r>
      <w:r w:rsidRPr="005D0989" w:rsidR="006B60B2">
        <w:rPr>
          <w:sz w:val="25"/>
          <w:szCs w:val="25"/>
        </w:rPr>
        <w:t xml:space="preserve">, </w:t>
      </w:r>
      <w:r w:rsidR="0008593F">
        <w:rPr>
          <w:sz w:val="28"/>
          <w:szCs w:val="28"/>
        </w:rPr>
        <w:t>ОБЕЗЛИЧЕНО</w:t>
      </w:r>
      <w:r w:rsidRPr="005D0989" w:rsidR="006B60B2">
        <w:rPr>
          <w:sz w:val="25"/>
          <w:szCs w:val="25"/>
        </w:rPr>
        <w:t xml:space="preserve"> </w:t>
      </w:r>
      <w:r w:rsidRPr="005D0989" w:rsidR="00EF146A">
        <w:rPr>
          <w:rStyle w:val="cat-FIOgrp-11rplc-23"/>
          <w:sz w:val="25"/>
          <w:szCs w:val="25"/>
        </w:rPr>
        <w:t>года рождения</w:t>
      </w:r>
      <w:r w:rsidRPr="005D0989">
        <w:rPr>
          <w:rStyle w:val="cat-FIOgrp-11rplc-23"/>
          <w:sz w:val="25"/>
          <w:szCs w:val="25"/>
        </w:rPr>
        <w:t xml:space="preserve">, виновной в совершении административного правонарушения, предусмотренного частью 4 статьи 15.33 КоАП РФ, и назначить ей наказание в виде административного штрафа в размере в размере </w:t>
      </w:r>
      <w:r w:rsidRPr="005D0989" w:rsidR="006B60B2">
        <w:rPr>
          <w:rStyle w:val="cat-FIOgrp-11rplc-23"/>
          <w:sz w:val="25"/>
          <w:szCs w:val="25"/>
        </w:rPr>
        <w:t xml:space="preserve">300 </w:t>
      </w:r>
      <w:r w:rsidRPr="005D0989">
        <w:rPr>
          <w:rStyle w:val="cat-FIOgrp-11rplc-23"/>
          <w:sz w:val="25"/>
          <w:szCs w:val="25"/>
        </w:rPr>
        <w:t>(триста) руб.</w:t>
      </w:r>
    </w:p>
    <w:p w:rsidR="00873DCA" w:rsidRPr="005D0989" w:rsidP="00D411A2">
      <w:pPr>
        <w:tabs>
          <w:tab w:val="left" w:pos="142"/>
        </w:tabs>
        <w:ind w:right="-93" w:firstLine="567"/>
        <w:jc w:val="both"/>
        <w:rPr>
          <w:sz w:val="25"/>
          <w:szCs w:val="25"/>
        </w:rPr>
      </w:pPr>
      <w:r w:rsidRPr="005D0989">
        <w:rPr>
          <w:sz w:val="25"/>
          <w:szCs w:val="25"/>
        </w:rPr>
        <w:t>В соответствии с частью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по реквизитам:</w:t>
      </w:r>
      <w:r w:rsidRPr="005D0989" w:rsidR="006B60B2">
        <w:rPr>
          <w:sz w:val="25"/>
          <w:szCs w:val="25"/>
        </w:rPr>
        <w:t xml:space="preserve"> </w:t>
      </w:r>
      <w:r w:rsidRPr="005D0989">
        <w:rPr>
          <w:sz w:val="25"/>
          <w:szCs w:val="25"/>
        </w:rPr>
        <w:t xml:space="preserve">УФК по РТ (Государственное учреждение - региональное отделение Фонда социального страхования РФ по РТ), л/с 04114001450, ИНН-1655003950, КПП -165501001, </w:t>
      </w:r>
      <w:r w:rsidR="005D0989">
        <w:rPr>
          <w:sz w:val="25"/>
          <w:szCs w:val="25"/>
        </w:rPr>
        <w:br/>
      </w:r>
      <w:r w:rsidRPr="005D0989">
        <w:rPr>
          <w:sz w:val="25"/>
          <w:szCs w:val="25"/>
        </w:rPr>
        <w:t xml:space="preserve">БИК – 019205400, </w:t>
      </w:r>
      <w:r w:rsidRPr="005D0989">
        <w:rPr>
          <w:sz w:val="25"/>
          <w:szCs w:val="25"/>
        </w:rPr>
        <w:t>р</w:t>
      </w:r>
      <w:r w:rsidRPr="005D0989">
        <w:rPr>
          <w:sz w:val="25"/>
          <w:szCs w:val="25"/>
        </w:rPr>
        <w:t xml:space="preserve">/с 03100643000000011100 в Отделении – НБ Республика Татарстан </w:t>
      </w:r>
      <w:r w:rsidR="005D0989">
        <w:rPr>
          <w:sz w:val="25"/>
          <w:szCs w:val="25"/>
        </w:rPr>
        <w:br/>
      </w:r>
      <w:r w:rsidRPr="005D0989">
        <w:rPr>
          <w:sz w:val="25"/>
          <w:szCs w:val="25"/>
        </w:rPr>
        <w:t>г. Казань//УФК по Республике Татарстан г. Казань, КБК 393 </w:t>
      </w:r>
      <w:r w:rsidRPr="005D0989" w:rsidR="003B2218">
        <w:rPr>
          <w:sz w:val="25"/>
          <w:szCs w:val="25"/>
        </w:rPr>
        <w:t>116</w:t>
      </w:r>
      <w:r w:rsidRPr="005D0989">
        <w:rPr>
          <w:sz w:val="25"/>
          <w:szCs w:val="25"/>
        </w:rPr>
        <w:t xml:space="preserve"> </w:t>
      </w:r>
      <w:r w:rsidRPr="005D0989" w:rsidR="003B2218">
        <w:rPr>
          <w:sz w:val="25"/>
          <w:szCs w:val="25"/>
        </w:rPr>
        <w:t>01230 007 0000</w:t>
      </w:r>
      <w:r w:rsidRPr="005D0989">
        <w:rPr>
          <w:sz w:val="25"/>
          <w:szCs w:val="25"/>
        </w:rPr>
        <w:t xml:space="preserve"> </w:t>
      </w:r>
      <w:r w:rsidRPr="005D0989" w:rsidR="003B2218">
        <w:rPr>
          <w:sz w:val="25"/>
          <w:szCs w:val="25"/>
        </w:rPr>
        <w:t>140</w:t>
      </w:r>
      <w:r w:rsidRPr="005D0989">
        <w:rPr>
          <w:sz w:val="25"/>
          <w:szCs w:val="25"/>
        </w:rPr>
        <w:t xml:space="preserve">, </w:t>
      </w:r>
      <w:r w:rsidRPr="005D0989">
        <w:rPr>
          <w:sz w:val="25"/>
          <w:szCs w:val="25"/>
        </w:rPr>
        <w:t>кор</w:t>
      </w:r>
      <w:r w:rsidRPr="005D0989">
        <w:rPr>
          <w:sz w:val="25"/>
          <w:szCs w:val="25"/>
        </w:rPr>
        <w:t xml:space="preserve">. </w:t>
      </w:r>
      <w:r w:rsidRPr="005D0989" w:rsidR="008965D4">
        <w:rPr>
          <w:sz w:val="25"/>
          <w:szCs w:val="25"/>
        </w:rPr>
        <w:t>с</w:t>
      </w:r>
      <w:r w:rsidRPr="005D0989">
        <w:rPr>
          <w:sz w:val="25"/>
          <w:szCs w:val="25"/>
        </w:rPr>
        <w:t xml:space="preserve">чет (ЕКС) 40102810445370000079, УИН: 0, в поле 110 указать – АШ (административный штраф), в поле 24 указать регистрационный номер страхователя – </w:t>
      </w:r>
      <w:r w:rsidRPr="005D0989" w:rsidR="003B2218">
        <w:rPr>
          <w:sz w:val="25"/>
          <w:szCs w:val="25"/>
        </w:rPr>
        <w:t>1612030195</w:t>
      </w:r>
      <w:r w:rsidRPr="005D0989">
        <w:rPr>
          <w:sz w:val="25"/>
          <w:szCs w:val="25"/>
        </w:rPr>
        <w:t>.</w:t>
      </w:r>
    </w:p>
    <w:p w:rsidR="00B34127" w:rsidRPr="005D0989" w:rsidP="00B34127">
      <w:pPr>
        <w:ind w:right="-2" w:firstLine="567"/>
        <w:jc w:val="both"/>
        <w:rPr>
          <w:sz w:val="25"/>
          <w:szCs w:val="25"/>
        </w:rPr>
      </w:pPr>
      <w:r w:rsidRPr="005D0989">
        <w:rPr>
          <w:sz w:val="25"/>
          <w:szCs w:val="25"/>
        </w:rPr>
        <w:t xml:space="preserve">Разъяснить, что неуплата административного штрафа в срок, </w:t>
      </w:r>
      <w:r w:rsidRPr="005D0989">
        <w:rPr>
          <w:sz w:val="25"/>
          <w:szCs w:val="25"/>
        </w:rPr>
        <w:t>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(часть 1 статьи 20.25 КоАП РФ).</w:t>
      </w:r>
    </w:p>
    <w:p w:rsidR="00B34127" w:rsidRPr="005D0989" w:rsidP="00B34127">
      <w:pPr>
        <w:ind w:firstLine="567"/>
        <w:jc w:val="both"/>
        <w:rPr>
          <w:spacing w:val="-6"/>
          <w:sz w:val="25"/>
          <w:szCs w:val="25"/>
        </w:rPr>
      </w:pPr>
      <w:r w:rsidRPr="005D0989">
        <w:rPr>
          <w:rFonts w:eastAsia="Courier New"/>
          <w:spacing w:val="-6"/>
          <w:sz w:val="25"/>
          <w:szCs w:val="25"/>
        </w:rPr>
        <w:t xml:space="preserve">В пределах срока, указанного в статье 32.2 </w:t>
      </w:r>
      <w:r w:rsidRPr="005D0989">
        <w:rPr>
          <w:spacing w:val="-6"/>
          <w:sz w:val="25"/>
          <w:szCs w:val="25"/>
        </w:rPr>
        <w:t>КоАП РФ</w:t>
      </w:r>
      <w:r w:rsidRPr="005D0989">
        <w:rPr>
          <w:rFonts w:eastAsia="Courier New"/>
          <w:spacing w:val="-6"/>
          <w:sz w:val="25"/>
          <w:szCs w:val="25"/>
        </w:rPr>
        <w:t>,</w:t>
      </w:r>
      <w:r w:rsidRPr="005D0989">
        <w:rPr>
          <w:spacing w:val="-6"/>
          <w:sz w:val="25"/>
          <w:szCs w:val="25"/>
        </w:rPr>
        <w:t xml:space="preserve"> документ об уплате административного штрафа подлежит предоставлению в канцелярию мировых судей по Аксубаевскому судебному району Республики Татарстан, расположенную по адресу: Республика Татарстан пгт. Аксубаево, ул. Ленина, дом 6.</w:t>
      </w:r>
    </w:p>
    <w:p w:rsidR="00B34127" w:rsidRPr="005D0989" w:rsidP="00B34127">
      <w:pPr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5D0989">
        <w:rPr>
          <w:sz w:val="25"/>
          <w:szCs w:val="25"/>
        </w:rPr>
        <w:t>Постановление может быть обжаловано в Аксубаевский районный суд Республики Татарстан в течение десяти суток со дня вручения или получения копии постановления через мирового судью.</w:t>
      </w:r>
    </w:p>
    <w:p w:rsidR="00AA10FB" w:rsidRPr="005D0989" w:rsidP="00D411A2">
      <w:pPr>
        <w:pStyle w:val="BodyTextIndent"/>
        <w:ind w:right="-93"/>
        <w:jc w:val="both"/>
        <w:rPr>
          <w:sz w:val="25"/>
          <w:szCs w:val="25"/>
        </w:rPr>
      </w:pPr>
    </w:p>
    <w:p w:rsidR="00AA10FB" w:rsidRPr="005D0989" w:rsidP="00D411A2">
      <w:pPr>
        <w:ind w:right="-93" w:firstLine="567"/>
        <w:jc w:val="both"/>
        <w:rPr>
          <w:sz w:val="25"/>
          <w:szCs w:val="25"/>
        </w:rPr>
      </w:pPr>
      <w:r w:rsidRPr="005D0989">
        <w:rPr>
          <w:color w:val="000000"/>
          <w:sz w:val="25"/>
          <w:szCs w:val="25"/>
        </w:rPr>
        <w:t>Мировой судья:</w:t>
      </w:r>
      <w:r w:rsidRPr="005D0989" w:rsidR="006B60B2">
        <w:rPr>
          <w:color w:val="000000"/>
          <w:sz w:val="25"/>
          <w:szCs w:val="25"/>
        </w:rPr>
        <w:t xml:space="preserve"> </w:t>
      </w:r>
      <w:r w:rsidRPr="005D0989">
        <w:rPr>
          <w:sz w:val="25"/>
          <w:szCs w:val="25"/>
        </w:rPr>
        <w:t>подпись</w:t>
      </w:r>
    </w:p>
    <w:p w:rsidR="005D0989" w:rsidRPr="005D0989">
      <w:pPr>
        <w:suppressAutoHyphens/>
        <w:autoSpaceDE w:val="0"/>
        <w:autoSpaceDN w:val="0"/>
        <w:adjustRightInd w:val="0"/>
        <w:ind w:right="-93" w:firstLine="567"/>
        <w:jc w:val="both"/>
        <w:rPr>
          <w:sz w:val="25"/>
          <w:szCs w:val="25"/>
        </w:rPr>
      </w:pPr>
      <w:r w:rsidRPr="005D0989">
        <w:rPr>
          <w:sz w:val="25"/>
          <w:szCs w:val="25"/>
        </w:rPr>
        <w:t>Копия верна. Мировой судья</w:t>
      </w:r>
      <w:r w:rsidRPr="005D0989">
        <w:rPr>
          <w:color w:val="000000"/>
          <w:sz w:val="25"/>
          <w:szCs w:val="25"/>
        </w:rPr>
        <w:tab/>
      </w:r>
      <w:r w:rsidRPr="005D0989">
        <w:rPr>
          <w:color w:val="000000"/>
          <w:sz w:val="25"/>
          <w:szCs w:val="25"/>
        </w:rPr>
        <w:tab/>
      </w:r>
      <w:r w:rsidRPr="005D0989">
        <w:rPr>
          <w:color w:val="000000"/>
          <w:sz w:val="25"/>
          <w:szCs w:val="25"/>
        </w:rPr>
        <w:tab/>
      </w:r>
      <w:r w:rsidRPr="005D0989">
        <w:rPr>
          <w:color w:val="000000"/>
          <w:sz w:val="25"/>
          <w:szCs w:val="25"/>
        </w:rPr>
        <w:tab/>
      </w:r>
      <w:r w:rsidRPr="005D0989" w:rsidR="008965D4">
        <w:rPr>
          <w:color w:val="000000"/>
          <w:sz w:val="25"/>
          <w:szCs w:val="25"/>
        </w:rPr>
        <w:tab/>
      </w:r>
      <w:r w:rsidRPr="005D0989" w:rsidR="008965D4">
        <w:rPr>
          <w:color w:val="000000"/>
          <w:sz w:val="25"/>
          <w:szCs w:val="25"/>
        </w:rPr>
        <w:tab/>
      </w:r>
      <w:r w:rsidRPr="005D0989">
        <w:rPr>
          <w:color w:val="000000"/>
          <w:sz w:val="25"/>
          <w:szCs w:val="25"/>
        </w:rPr>
        <w:t xml:space="preserve">  </w:t>
      </w:r>
      <w:r w:rsidR="0023666B">
        <w:rPr>
          <w:color w:val="000000"/>
          <w:sz w:val="25"/>
          <w:szCs w:val="25"/>
        </w:rPr>
        <w:t xml:space="preserve">     </w:t>
      </w:r>
      <w:r w:rsidRPr="005D0989">
        <w:rPr>
          <w:color w:val="000000"/>
          <w:sz w:val="25"/>
          <w:szCs w:val="25"/>
        </w:rPr>
        <w:t xml:space="preserve">Карамельский А.В. </w:t>
      </w:r>
    </w:p>
    <w:sectPr w:rsidSect="003F3EFA">
      <w:pgSz w:w="12240" w:h="15840" w:code="1"/>
      <w:pgMar w:top="851" w:right="567" w:bottom="851" w:left="1418" w:header="0" w:footer="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179"/>
    <w:rsid w:val="00026526"/>
    <w:rsid w:val="00040805"/>
    <w:rsid w:val="0008593F"/>
    <w:rsid w:val="0016058D"/>
    <w:rsid w:val="0023666B"/>
    <w:rsid w:val="0028385E"/>
    <w:rsid w:val="00290860"/>
    <w:rsid w:val="002C15C4"/>
    <w:rsid w:val="002F4A7B"/>
    <w:rsid w:val="003157D4"/>
    <w:rsid w:val="003A5B5B"/>
    <w:rsid w:val="003B2218"/>
    <w:rsid w:val="003F3EFA"/>
    <w:rsid w:val="003F4199"/>
    <w:rsid w:val="00403466"/>
    <w:rsid w:val="0044321A"/>
    <w:rsid w:val="00443480"/>
    <w:rsid w:val="004F1AE5"/>
    <w:rsid w:val="005D0989"/>
    <w:rsid w:val="00612497"/>
    <w:rsid w:val="00684179"/>
    <w:rsid w:val="006B60B2"/>
    <w:rsid w:val="006D113C"/>
    <w:rsid w:val="006E3211"/>
    <w:rsid w:val="00777D99"/>
    <w:rsid w:val="0084570D"/>
    <w:rsid w:val="008465E5"/>
    <w:rsid w:val="00873DCA"/>
    <w:rsid w:val="008938E0"/>
    <w:rsid w:val="008965D4"/>
    <w:rsid w:val="008B3192"/>
    <w:rsid w:val="008C6416"/>
    <w:rsid w:val="00960D99"/>
    <w:rsid w:val="009D09B6"/>
    <w:rsid w:val="00A03B27"/>
    <w:rsid w:val="00A50891"/>
    <w:rsid w:val="00A7713B"/>
    <w:rsid w:val="00A87186"/>
    <w:rsid w:val="00AA10FB"/>
    <w:rsid w:val="00B1232C"/>
    <w:rsid w:val="00B176B1"/>
    <w:rsid w:val="00B34127"/>
    <w:rsid w:val="00BD6EA2"/>
    <w:rsid w:val="00C6707D"/>
    <w:rsid w:val="00CA7DA0"/>
    <w:rsid w:val="00CC00EE"/>
    <w:rsid w:val="00D411A2"/>
    <w:rsid w:val="00D5349B"/>
    <w:rsid w:val="00D92775"/>
    <w:rsid w:val="00D97434"/>
    <w:rsid w:val="00DB08E0"/>
    <w:rsid w:val="00E2004E"/>
    <w:rsid w:val="00EB335F"/>
    <w:rsid w:val="00EF146A"/>
    <w:rsid w:val="00F8586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D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PhoneNumbergrp-20rplc-0">
    <w:name w:val="cat-PhoneNumber grp-20 rplc-0"/>
    <w:basedOn w:val="DefaultParagraphFont"/>
    <w:rsid w:val="00960D99"/>
  </w:style>
  <w:style w:type="character" w:customStyle="1" w:styleId="cat-PhoneNumbergrp-21rplc-1">
    <w:name w:val="cat-PhoneNumber grp-21 rplc-1"/>
    <w:basedOn w:val="DefaultParagraphFont"/>
    <w:rsid w:val="00960D99"/>
  </w:style>
  <w:style w:type="character" w:customStyle="1" w:styleId="cat-Dategrp-5rplc-2">
    <w:name w:val="cat-Date grp-5 rplc-2"/>
    <w:basedOn w:val="DefaultParagraphFont"/>
    <w:rsid w:val="00960D99"/>
  </w:style>
  <w:style w:type="character" w:customStyle="1" w:styleId="cat-Addressgrp-0rplc-3">
    <w:name w:val="cat-Address grp-0 rplc-3"/>
    <w:basedOn w:val="DefaultParagraphFont"/>
    <w:rsid w:val="00960D99"/>
  </w:style>
  <w:style w:type="character" w:customStyle="1" w:styleId="cat-Addressgrp-1rplc-4">
    <w:name w:val="cat-Address grp-1 rplc-4"/>
    <w:basedOn w:val="DefaultParagraphFont"/>
    <w:rsid w:val="00960D99"/>
  </w:style>
  <w:style w:type="character" w:customStyle="1" w:styleId="cat-FIOgrp-10rplc-5">
    <w:name w:val="cat-FIO grp-10 rplc-5"/>
    <w:basedOn w:val="DefaultParagraphFont"/>
    <w:rsid w:val="00960D99"/>
  </w:style>
  <w:style w:type="character" w:customStyle="1" w:styleId="cat-OrganizationNamegrp-19rplc-6">
    <w:name w:val="cat-OrganizationName grp-19 rplc-6"/>
    <w:basedOn w:val="DefaultParagraphFont"/>
    <w:rsid w:val="00960D99"/>
  </w:style>
  <w:style w:type="character" w:customStyle="1" w:styleId="cat-FIOgrp-11rplc-7">
    <w:name w:val="cat-FIO grp-11 rplc-7"/>
    <w:basedOn w:val="DefaultParagraphFont"/>
    <w:rsid w:val="00960D99"/>
  </w:style>
  <w:style w:type="character" w:customStyle="1" w:styleId="cat-PassportDatagrp-18rplc-8">
    <w:name w:val="cat-PassportData grp-18 rplc-8"/>
    <w:basedOn w:val="DefaultParagraphFont"/>
    <w:rsid w:val="00960D99"/>
  </w:style>
  <w:style w:type="character" w:customStyle="1" w:styleId="cat-Addressgrp-2rplc-9">
    <w:name w:val="cat-Address grp-2 rplc-9"/>
    <w:basedOn w:val="DefaultParagraphFont"/>
    <w:rsid w:val="00960D99"/>
  </w:style>
  <w:style w:type="character" w:customStyle="1" w:styleId="cat-OrganizationNamegrp-19rplc-10">
    <w:name w:val="cat-OrganizationName grp-19 rplc-10"/>
    <w:basedOn w:val="DefaultParagraphFont"/>
    <w:rsid w:val="00960D99"/>
  </w:style>
  <w:style w:type="character" w:customStyle="1" w:styleId="cat-FIOgrp-12rplc-11">
    <w:name w:val="cat-FIO grp-12 rplc-11"/>
    <w:basedOn w:val="DefaultParagraphFont"/>
    <w:rsid w:val="00960D99"/>
  </w:style>
  <w:style w:type="character" w:customStyle="1" w:styleId="cat-Addressgrp-3rplc-12">
    <w:name w:val="cat-Address grp-3 rplc-12"/>
    <w:basedOn w:val="DefaultParagraphFont"/>
    <w:rsid w:val="00960D99"/>
  </w:style>
  <w:style w:type="character" w:customStyle="1" w:styleId="cat-FIOgrp-13rplc-13">
    <w:name w:val="cat-FIO grp-13 rplc-13"/>
    <w:basedOn w:val="DefaultParagraphFont"/>
    <w:rsid w:val="00960D99"/>
  </w:style>
  <w:style w:type="character" w:customStyle="1" w:styleId="cat-Dategrp-6rplc-14">
    <w:name w:val="cat-Date grp-6 rplc-14"/>
    <w:basedOn w:val="DefaultParagraphFont"/>
    <w:rsid w:val="00960D99"/>
  </w:style>
  <w:style w:type="character" w:customStyle="1" w:styleId="cat-Dategrp-7rplc-15">
    <w:name w:val="cat-Date grp-7 rplc-15"/>
    <w:basedOn w:val="DefaultParagraphFont"/>
    <w:rsid w:val="00960D99"/>
  </w:style>
  <w:style w:type="character" w:customStyle="1" w:styleId="cat-FIOgrp-12rplc-16">
    <w:name w:val="cat-FIO grp-12 rplc-16"/>
    <w:basedOn w:val="DefaultParagraphFont"/>
    <w:rsid w:val="00960D99"/>
  </w:style>
  <w:style w:type="character" w:customStyle="1" w:styleId="cat-FIOgrp-12rplc-17">
    <w:name w:val="cat-FIO grp-12 rplc-17"/>
    <w:basedOn w:val="DefaultParagraphFont"/>
    <w:rsid w:val="00960D99"/>
  </w:style>
  <w:style w:type="character" w:customStyle="1" w:styleId="cat-FIOgrp-12rplc-18">
    <w:name w:val="cat-FIO grp-12 rplc-18"/>
    <w:basedOn w:val="DefaultParagraphFont"/>
    <w:rsid w:val="00960D99"/>
  </w:style>
  <w:style w:type="character" w:customStyle="1" w:styleId="cat-Dategrp-8rplc-19">
    <w:name w:val="cat-Date grp-8 rplc-19"/>
    <w:basedOn w:val="DefaultParagraphFont"/>
    <w:rsid w:val="00960D99"/>
  </w:style>
  <w:style w:type="character" w:customStyle="1" w:styleId="cat-Dategrp-9rplc-20">
    <w:name w:val="cat-Date grp-9 rplc-20"/>
    <w:basedOn w:val="DefaultParagraphFont"/>
    <w:rsid w:val="00960D99"/>
  </w:style>
  <w:style w:type="character" w:customStyle="1" w:styleId="cat-FIOgrp-14rplc-21">
    <w:name w:val="cat-FIO grp-14 rplc-21"/>
    <w:basedOn w:val="DefaultParagraphFont"/>
    <w:rsid w:val="00960D99"/>
  </w:style>
  <w:style w:type="character" w:customStyle="1" w:styleId="cat-FIOgrp-12rplc-22">
    <w:name w:val="cat-FIO grp-12 rplc-22"/>
    <w:basedOn w:val="DefaultParagraphFont"/>
    <w:rsid w:val="00960D99"/>
  </w:style>
  <w:style w:type="character" w:customStyle="1" w:styleId="cat-FIOgrp-11rplc-23">
    <w:name w:val="cat-FIO grp-11 rplc-23"/>
    <w:basedOn w:val="DefaultParagraphFont"/>
    <w:rsid w:val="00960D99"/>
  </w:style>
  <w:style w:type="character" w:customStyle="1" w:styleId="cat-Sumgrp-16rplc-24">
    <w:name w:val="cat-Sum grp-16 rplc-24"/>
    <w:basedOn w:val="DefaultParagraphFont"/>
    <w:rsid w:val="00960D99"/>
  </w:style>
  <w:style w:type="character" w:customStyle="1" w:styleId="cat-PhoneNumbergrp-22rplc-25">
    <w:name w:val="cat-PhoneNumber grp-22 rplc-25"/>
    <w:basedOn w:val="DefaultParagraphFont"/>
    <w:rsid w:val="00960D99"/>
  </w:style>
  <w:style w:type="character" w:customStyle="1" w:styleId="cat-PhoneNumbergrp-23rplc-26">
    <w:name w:val="cat-PhoneNumber grp-23 rplc-26"/>
    <w:basedOn w:val="DefaultParagraphFont"/>
    <w:rsid w:val="00960D99"/>
  </w:style>
  <w:style w:type="character" w:customStyle="1" w:styleId="cat-Addressgrp-3rplc-27">
    <w:name w:val="cat-Address grp-3 rplc-27"/>
    <w:basedOn w:val="DefaultParagraphFont"/>
    <w:rsid w:val="00960D99"/>
  </w:style>
  <w:style w:type="character" w:customStyle="1" w:styleId="cat-PhoneNumbergrp-24rplc-28">
    <w:name w:val="cat-PhoneNumber grp-24 rplc-28"/>
    <w:basedOn w:val="DefaultParagraphFont"/>
    <w:rsid w:val="00960D99"/>
  </w:style>
  <w:style w:type="character" w:customStyle="1" w:styleId="cat-Addressgrp-1rplc-29">
    <w:name w:val="cat-Address grp-1 rplc-29"/>
    <w:basedOn w:val="DefaultParagraphFont"/>
    <w:rsid w:val="00960D99"/>
  </w:style>
  <w:style w:type="character" w:customStyle="1" w:styleId="cat-Addressgrp-4rplc-30">
    <w:name w:val="cat-Address grp-4 rplc-30"/>
    <w:basedOn w:val="DefaultParagraphFont"/>
    <w:rsid w:val="00960D99"/>
  </w:style>
  <w:style w:type="character" w:customStyle="1" w:styleId="cat-SumInWordsgrp-17rplc-31">
    <w:name w:val="cat-SumInWords grp-17 rplc-31"/>
    <w:basedOn w:val="DefaultParagraphFont"/>
    <w:rsid w:val="00960D99"/>
  </w:style>
  <w:style w:type="character" w:customStyle="1" w:styleId="cat-Addressgrp-0rplc-32">
    <w:name w:val="cat-Address grp-0 rplc-32"/>
    <w:basedOn w:val="DefaultParagraphFont"/>
    <w:rsid w:val="00960D99"/>
  </w:style>
  <w:style w:type="character" w:customStyle="1" w:styleId="cat-Addressgrp-0rplc-33">
    <w:name w:val="cat-Address grp-0 rplc-33"/>
    <w:basedOn w:val="DefaultParagraphFont"/>
    <w:rsid w:val="00960D99"/>
  </w:style>
  <w:style w:type="character" w:customStyle="1" w:styleId="cat-FIOgrp-15rplc-34">
    <w:name w:val="cat-FIO grp-15 rplc-34"/>
    <w:basedOn w:val="DefaultParagraphFont"/>
    <w:rsid w:val="00960D99"/>
  </w:style>
  <w:style w:type="paragraph" w:styleId="BodyTextIndent">
    <w:name w:val="Body Text Indent"/>
    <w:basedOn w:val="Normal"/>
    <w:link w:val="a"/>
    <w:rsid w:val="00AA10FB"/>
    <w:pPr>
      <w:ind w:firstLine="567"/>
    </w:pPr>
    <w:rPr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rsid w:val="00AA10F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A7713B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A7713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2A8076-EBF3-404B-90CB-51E49E42E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